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E8" w:rsidRPr="00DE0826" w:rsidRDefault="00B329E8" w:rsidP="00B329E8">
      <w:pPr>
        <w:pStyle w:val="a3"/>
        <w:spacing w:line="320" w:lineRule="exact"/>
        <w:rPr>
          <w:sz w:val="24"/>
          <w:szCs w:val="24"/>
        </w:rPr>
      </w:pPr>
      <w:r w:rsidRPr="00DE0826">
        <w:rPr>
          <w:sz w:val="24"/>
          <w:szCs w:val="24"/>
        </w:rPr>
        <w:t>Договор №</w:t>
      </w:r>
      <w:r>
        <w:rPr>
          <w:sz w:val="24"/>
          <w:szCs w:val="24"/>
        </w:rPr>
        <w:t xml:space="preserve"> </w:t>
      </w:r>
      <w:r w:rsidRPr="00B329E8">
        <w:rPr>
          <w:sz w:val="24"/>
          <w:szCs w:val="24"/>
          <w:u w:val="single"/>
        </w:rPr>
        <w:t>2111</w:t>
      </w:r>
      <w:r w:rsidR="007A4202">
        <w:rPr>
          <w:sz w:val="24"/>
          <w:szCs w:val="24"/>
          <w:u w:val="single"/>
        </w:rPr>
        <w:t>1</w:t>
      </w:r>
      <w:r w:rsidRPr="00B329E8">
        <w:rPr>
          <w:sz w:val="24"/>
          <w:szCs w:val="24"/>
          <w:u w:val="single"/>
        </w:rPr>
        <w:t>0001</w:t>
      </w:r>
      <w:r w:rsidR="007A4202">
        <w:rPr>
          <w:sz w:val="24"/>
          <w:szCs w:val="24"/>
          <w:u w:val="single"/>
        </w:rPr>
        <w:t>42</w:t>
      </w:r>
    </w:p>
    <w:p w:rsidR="00B329E8" w:rsidRPr="00DE0826" w:rsidRDefault="00B329E8" w:rsidP="00B329E8">
      <w:pPr>
        <w:pStyle w:val="a3"/>
        <w:spacing w:line="320" w:lineRule="exact"/>
        <w:rPr>
          <w:sz w:val="24"/>
          <w:szCs w:val="24"/>
        </w:rPr>
      </w:pPr>
      <w:r w:rsidRPr="00DE0826">
        <w:rPr>
          <w:sz w:val="24"/>
          <w:szCs w:val="24"/>
        </w:rPr>
        <w:t>на техническое обслуживание медицинского</w:t>
      </w:r>
      <w:r w:rsidR="007A4202">
        <w:rPr>
          <w:sz w:val="24"/>
          <w:szCs w:val="24"/>
        </w:rPr>
        <w:t xml:space="preserve"> рентгеновского</w:t>
      </w:r>
      <w:r w:rsidRPr="00DE0826">
        <w:rPr>
          <w:sz w:val="24"/>
          <w:szCs w:val="24"/>
        </w:rPr>
        <w:t xml:space="preserve"> оборудования </w:t>
      </w:r>
    </w:p>
    <w:p w:rsidR="00B329E8" w:rsidRPr="00DE0826" w:rsidRDefault="00B329E8" w:rsidP="00B329E8">
      <w:pPr>
        <w:pStyle w:val="a3"/>
        <w:spacing w:line="320" w:lineRule="exact"/>
        <w:rPr>
          <w:sz w:val="24"/>
          <w:szCs w:val="24"/>
        </w:rPr>
      </w:pPr>
    </w:p>
    <w:tbl>
      <w:tblPr>
        <w:tblW w:w="5000" w:type="pct"/>
        <w:jc w:val="center"/>
        <w:tblLayout w:type="fixed"/>
        <w:tblLook w:val="0000"/>
      </w:tblPr>
      <w:tblGrid>
        <w:gridCol w:w="4786"/>
        <w:gridCol w:w="4785"/>
      </w:tblGrid>
      <w:tr w:rsidR="00B329E8" w:rsidRPr="00DE0826" w:rsidTr="006B4356">
        <w:trPr>
          <w:jc w:val="center"/>
        </w:trPr>
        <w:tc>
          <w:tcPr>
            <w:tcW w:w="4786" w:type="dxa"/>
          </w:tcPr>
          <w:p w:rsidR="00B329E8" w:rsidRPr="00DE0826" w:rsidRDefault="00B329E8" w:rsidP="00B329E8">
            <w:pPr>
              <w:spacing w:after="0" w:line="320" w:lineRule="exact"/>
              <w:jc w:val="both"/>
              <w:rPr>
                <w:rFonts w:ascii="Times New Roman" w:hAnsi="Times New Roman"/>
                <w:sz w:val="24"/>
                <w:szCs w:val="24"/>
              </w:rPr>
            </w:pPr>
            <w:r w:rsidRPr="00DE0826">
              <w:rPr>
                <w:rFonts w:ascii="Times New Roman" w:hAnsi="Times New Roman"/>
                <w:sz w:val="24"/>
                <w:szCs w:val="24"/>
              </w:rPr>
              <w:t xml:space="preserve">г. </w:t>
            </w:r>
            <w:r>
              <w:rPr>
                <w:rFonts w:ascii="Times New Roman" w:hAnsi="Times New Roman"/>
                <w:sz w:val="24"/>
                <w:szCs w:val="24"/>
              </w:rPr>
              <w:t>Астрахань</w:t>
            </w:r>
            <w:r w:rsidRPr="00DE0826">
              <w:rPr>
                <w:rFonts w:ascii="Times New Roman" w:hAnsi="Times New Roman"/>
                <w:sz w:val="24"/>
                <w:szCs w:val="24"/>
              </w:rPr>
              <w:t xml:space="preserve"> </w:t>
            </w:r>
          </w:p>
        </w:tc>
        <w:tc>
          <w:tcPr>
            <w:tcW w:w="4785" w:type="dxa"/>
          </w:tcPr>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B329E8" w:rsidRPr="00DE0826" w:rsidRDefault="00B329E8" w:rsidP="00B329E8">
      <w:pPr>
        <w:pStyle w:val="paragraph"/>
        <w:spacing w:before="0" w:beforeAutospacing="0" w:after="0" w:afterAutospacing="0" w:line="320" w:lineRule="exact"/>
        <w:jc w:val="both"/>
        <w:textAlignment w:val="baseline"/>
      </w:pPr>
    </w:p>
    <w:p w:rsidR="00B329E8" w:rsidRPr="00DE0826" w:rsidRDefault="00365637" w:rsidP="00B329E8">
      <w:pPr>
        <w:pStyle w:val="paragraph"/>
        <w:spacing w:before="0" w:beforeAutospacing="0" w:after="0" w:afterAutospacing="0" w:line="320" w:lineRule="exact"/>
        <w:ind w:firstLine="709"/>
        <w:jc w:val="both"/>
        <w:textAlignment w:val="baseline"/>
        <w:rPr>
          <w:rStyle w:val="normaltextrun"/>
        </w:rPr>
      </w:pPr>
      <w:proofErr w:type="gramStart"/>
      <w:r w:rsidRPr="00FA6F38">
        <w:rPr>
          <w:b/>
        </w:rPr>
        <w:t>Частное учреждение здравоохранения «Клиническая больница «</w:t>
      </w:r>
      <w:proofErr w:type="spellStart"/>
      <w:r w:rsidRPr="00FA6F38">
        <w:rPr>
          <w:b/>
        </w:rPr>
        <w:t>РЖД-Медицина</w:t>
      </w:r>
      <w:proofErr w:type="spellEnd"/>
      <w:r w:rsidRPr="00FA6F38">
        <w:rPr>
          <w:b/>
        </w:rPr>
        <w:t>» города Астрахань» (сокращенное наименование - ЧУЗ «КБ «</w:t>
      </w:r>
      <w:proofErr w:type="spellStart"/>
      <w:r w:rsidRPr="00FA6F38">
        <w:rPr>
          <w:b/>
        </w:rPr>
        <w:t>РЖД-Медицина</w:t>
      </w:r>
      <w:proofErr w:type="spellEnd"/>
      <w:r w:rsidRPr="00FA6F38">
        <w:rPr>
          <w:b/>
        </w:rPr>
        <w:t>» г. Астрахань»)</w:t>
      </w:r>
      <w:r w:rsidRPr="00167CBE">
        <w:rPr>
          <w:rStyle w:val="normaltextrun"/>
        </w:rPr>
        <w:t xml:space="preserve">, именуемое далее «Заказчик», </w:t>
      </w:r>
      <w:r>
        <w:rPr>
          <w:rStyle w:val="normaltextrun"/>
        </w:rPr>
        <w:t>в лице главного врача Бондарева Владимира Александровича</w:t>
      </w:r>
      <w:r w:rsidRPr="00167CBE">
        <w:rPr>
          <w:rStyle w:val="normaltextrun"/>
        </w:rPr>
        <w:t xml:space="preserve">, действующего на основании </w:t>
      </w:r>
      <w:r>
        <w:rPr>
          <w:rStyle w:val="normaltextrun"/>
        </w:rPr>
        <w:t>У</w:t>
      </w:r>
      <w:r w:rsidRPr="00167CBE">
        <w:rPr>
          <w:rStyle w:val="normaltextrun"/>
        </w:rPr>
        <w:t>става</w:t>
      </w:r>
      <w:r w:rsidR="00B329E8" w:rsidRPr="00DE082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B329E8" w:rsidRPr="00DE0826" w:rsidRDefault="00B329E8" w:rsidP="00B329E8">
      <w:pPr>
        <w:pStyle w:val="paragraph"/>
        <w:spacing w:before="0" w:beforeAutospacing="0" w:after="0" w:afterAutospacing="0" w:line="320" w:lineRule="exact"/>
        <w:ind w:firstLine="709"/>
        <w:jc w:val="both"/>
        <w:textAlignment w:val="baseline"/>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B329E8" w:rsidRPr="00DE0826" w:rsidRDefault="00B329E8" w:rsidP="00B329E8">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по техническому обслуживанию </w:t>
      </w:r>
      <w:r w:rsidR="007A4202">
        <w:rPr>
          <w:rFonts w:ascii="Times New Roman" w:hAnsi="Times New Roman" w:cs="Times New Roman"/>
          <w:sz w:val="24"/>
          <w:szCs w:val="24"/>
        </w:rPr>
        <w:t xml:space="preserve">медицинского рентгеновского </w:t>
      </w:r>
      <w:r w:rsidRPr="00DE0826">
        <w:rPr>
          <w:rFonts w:ascii="Times New Roman" w:hAnsi="Times New Roman" w:cs="Times New Roman"/>
          <w:sz w:val="24"/>
          <w:szCs w:val="24"/>
        </w:rPr>
        <w:t xml:space="preserve">оборудования Заказчика (далее – </w:t>
      </w:r>
      <w:r w:rsidR="009B5DE7">
        <w:rPr>
          <w:rFonts w:ascii="Times New Roman" w:hAnsi="Times New Roman" w:cs="Times New Roman"/>
          <w:sz w:val="24"/>
          <w:szCs w:val="24"/>
        </w:rPr>
        <w:t>Работы</w:t>
      </w:r>
      <w:r w:rsidRPr="00DE0826">
        <w:rPr>
          <w:rFonts w:ascii="Times New Roman" w:hAnsi="Times New Roman" w:cs="Times New Roman"/>
          <w:sz w:val="24"/>
          <w:szCs w:val="24"/>
        </w:rPr>
        <w:t xml:space="preserve">) указанного в Приложении № 1 к настоящему Договору (Перечень обслуживаемого оборудования), а Заказчик в свою очередь обязуется своевременно принимать </w:t>
      </w:r>
      <w:r w:rsidR="009B5DE7">
        <w:rPr>
          <w:rFonts w:ascii="Times New Roman" w:hAnsi="Times New Roman" w:cs="Times New Roman"/>
          <w:sz w:val="24"/>
          <w:szCs w:val="24"/>
        </w:rPr>
        <w:t>выполненные работы</w:t>
      </w:r>
      <w:r w:rsidRPr="00DE0826">
        <w:rPr>
          <w:rFonts w:ascii="Times New Roman" w:hAnsi="Times New Roman" w:cs="Times New Roman"/>
          <w:sz w:val="24"/>
          <w:szCs w:val="24"/>
        </w:rPr>
        <w:t xml:space="preserve"> и оплачивать их.</w:t>
      </w:r>
    </w:p>
    <w:p w:rsidR="00B329E8" w:rsidRPr="00DE0826" w:rsidRDefault="009B5DE7" w:rsidP="00B329E8">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Работы</w:t>
      </w:r>
      <w:r w:rsidR="00B329E8" w:rsidRPr="00DE0826">
        <w:rPr>
          <w:rFonts w:ascii="Times New Roman" w:hAnsi="Times New Roman" w:cs="Times New Roman"/>
          <w:sz w:val="24"/>
          <w:szCs w:val="24"/>
        </w:rPr>
        <w:t xml:space="preserve"> оказываются в соответствии с требованиями, указанными в Приложении № 2 к настоящему Договору (Техническое задание).</w:t>
      </w:r>
    </w:p>
    <w:p w:rsidR="00B329E8" w:rsidRPr="00DE0826" w:rsidRDefault="00B329E8" w:rsidP="00B329E8">
      <w:pPr>
        <w:pStyle w:val="a5"/>
        <w:spacing w:after="0" w:line="320" w:lineRule="exact"/>
        <w:ind w:firstLine="709"/>
        <w:jc w:val="both"/>
      </w:pPr>
      <w:r w:rsidRPr="00DE0826">
        <w:t xml:space="preserve">1.3. </w:t>
      </w:r>
      <w:r w:rsidR="009B5DE7">
        <w:t>Выполнение работ</w:t>
      </w:r>
      <w:r w:rsidRPr="00DE0826">
        <w:t xml:space="preserve"> осуществляется по адрес</w:t>
      </w:r>
      <w:r w:rsidR="009B5DE7">
        <w:t>ам</w:t>
      </w:r>
      <w:r w:rsidRPr="00DE0826">
        <w:t>:</w:t>
      </w:r>
      <w:r w:rsidR="009B5DE7" w:rsidRPr="009B5DE7">
        <w:rPr>
          <w:sz w:val="22"/>
          <w:szCs w:val="22"/>
        </w:rPr>
        <w:t xml:space="preserve"> </w:t>
      </w:r>
      <w:r w:rsidR="009B5DE7" w:rsidRPr="009B5DE7">
        <w:t xml:space="preserve">414041, город Астрахань, улица </w:t>
      </w:r>
      <w:proofErr w:type="spellStart"/>
      <w:r w:rsidR="009B5DE7" w:rsidRPr="009B5DE7">
        <w:t>Сун</w:t>
      </w:r>
      <w:proofErr w:type="spellEnd"/>
      <w:r w:rsidR="009B5DE7" w:rsidRPr="009B5DE7">
        <w:t xml:space="preserve"> </w:t>
      </w:r>
      <w:proofErr w:type="spellStart"/>
      <w:r w:rsidR="009B5DE7" w:rsidRPr="009B5DE7">
        <w:t>Ят-Сена</w:t>
      </w:r>
      <w:proofErr w:type="spellEnd"/>
      <w:r w:rsidR="009B5DE7" w:rsidRPr="009B5DE7">
        <w:t>, дом 62</w:t>
      </w:r>
      <w:r w:rsidR="009D1BDF">
        <w:t xml:space="preserve">, </w:t>
      </w:r>
      <w:r w:rsidR="009B5DE7" w:rsidRPr="009B5DE7">
        <w:t xml:space="preserve">416530, Астраханская область, </w:t>
      </w:r>
      <w:proofErr w:type="spellStart"/>
      <w:r w:rsidR="009B5DE7" w:rsidRPr="009B5DE7">
        <w:t>Ахтубинский</w:t>
      </w:r>
      <w:proofErr w:type="spellEnd"/>
      <w:r w:rsidR="009B5DE7" w:rsidRPr="009B5DE7">
        <w:t xml:space="preserve"> район, п. Верхний Бас</w:t>
      </w:r>
      <w:r w:rsidR="007A4202">
        <w:t>кунчак, ул. Карла Маркса, д. 10</w:t>
      </w:r>
      <w:r w:rsidR="009B5DE7">
        <w:t>.</w:t>
      </w:r>
    </w:p>
    <w:p w:rsidR="009B5DE7" w:rsidRDefault="009B5DE7" w:rsidP="00B329E8">
      <w:pPr>
        <w:pStyle w:val="1"/>
        <w:keepNext w:val="0"/>
        <w:spacing w:before="0" w:after="0" w:line="320" w:lineRule="exact"/>
        <w:jc w:val="center"/>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2. Сроки </w:t>
      </w:r>
      <w:r w:rsidR="009B5DE7">
        <w:rPr>
          <w:rFonts w:ascii="Times New Roman" w:hAnsi="Times New Roman"/>
          <w:sz w:val="24"/>
          <w:szCs w:val="24"/>
        </w:rPr>
        <w:t>выполнения Работ</w:t>
      </w:r>
    </w:p>
    <w:p w:rsidR="00B329E8" w:rsidRPr="009B5DE7" w:rsidRDefault="00B329E8" w:rsidP="00B329E8">
      <w:pPr>
        <w:pStyle w:val="a5"/>
        <w:spacing w:after="0" w:line="320" w:lineRule="exact"/>
        <w:ind w:firstLine="709"/>
        <w:jc w:val="both"/>
      </w:pPr>
      <w:r w:rsidRPr="00DE0826">
        <w:t>2.1. Настоящий Договор вступает в силу с момента его зак</w:t>
      </w:r>
      <w:r w:rsidR="009B5DE7">
        <w:t xml:space="preserve">лючения Сторонами и действует до </w:t>
      </w:r>
      <w:r w:rsidRPr="009B5DE7">
        <w:t>полного исполнения Сторонами своих обязательств по настоящему Договору</w:t>
      </w:r>
      <w:r w:rsidR="009B5DE7" w:rsidRPr="009B5DE7">
        <w:t>.</w:t>
      </w:r>
    </w:p>
    <w:p w:rsidR="00B329E8" w:rsidRPr="00DE0826" w:rsidRDefault="00B329E8" w:rsidP="00B329E8">
      <w:pPr>
        <w:pStyle w:val="a5"/>
        <w:spacing w:after="0" w:line="320" w:lineRule="exact"/>
        <w:ind w:firstLine="709"/>
        <w:jc w:val="both"/>
      </w:pPr>
      <w:r w:rsidRPr="00DE0826">
        <w:t xml:space="preserve">2.2. Начало </w:t>
      </w:r>
      <w:r w:rsidR="009B5DE7">
        <w:t>выполнения Работ</w:t>
      </w:r>
      <w:r w:rsidRPr="00DE0826">
        <w:t xml:space="preserve"> –</w:t>
      </w:r>
      <w:r w:rsidR="00F76202">
        <w:t xml:space="preserve"> с</w:t>
      </w:r>
      <w:r w:rsidRPr="00DE0826">
        <w:t xml:space="preserve"> </w:t>
      </w:r>
      <w:r w:rsidR="007A4202">
        <w:t>момента заключения настоящего Договора</w:t>
      </w:r>
      <w:r w:rsidRPr="00DE0826">
        <w:t>.</w:t>
      </w:r>
    </w:p>
    <w:p w:rsidR="00B329E8" w:rsidRPr="00F76202" w:rsidRDefault="00B329E8" w:rsidP="00B329E8">
      <w:pPr>
        <w:pStyle w:val="a5"/>
        <w:spacing w:after="0" w:line="320" w:lineRule="exact"/>
        <w:ind w:firstLine="709"/>
        <w:jc w:val="both"/>
      </w:pPr>
      <w:r w:rsidRPr="00DE0826">
        <w:t xml:space="preserve">Окончание </w:t>
      </w:r>
      <w:r w:rsidR="00F76202">
        <w:t>выполнения Работ</w:t>
      </w:r>
      <w:r w:rsidRPr="00DE0826">
        <w:t xml:space="preserve"> </w:t>
      </w:r>
      <w:r w:rsidR="00F76202" w:rsidRPr="00F76202">
        <w:t>–</w:t>
      </w:r>
      <w:r w:rsidRPr="00F76202">
        <w:t xml:space="preserve"> </w:t>
      </w:r>
      <w:r w:rsidR="007A4202">
        <w:t>в течение 12 (двенадцати) календарных месяцев</w:t>
      </w:r>
      <w:r w:rsidR="00F76202" w:rsidRPr="00F76202">
        <w:t xml:space="preserve"> </w:t>
      </w:r>
      <w:r w:rsidRPr="00F76202">
        <w:t xml:space="preserve">в соответствии с Календарным планом-графиком </w:t>
      </w:r>
      <w:r w:rsidR="00F76202" w:rsidRPr="00F76202">
        <w:t>выполнения Работ</w:t>
      </w:r>
      <w:r w:rsidRPr="00F76202">
        <w:t xml:space="preserve"> (Приложение № 3 к настоящему Договору).</w:t>
      </w:r>
    </w:p>
    <w:p w:rsidR="00B329E8" w:rsidRPr="00F76202" w:rsidRDefault="00B329E8" w:rsidP="00B329E8">
      <w:pPr>
        <w:pStyle w:val="a5"/>
        <w:spacing w:after="0" w:line="320" w:lineRule="exact"/>
        <w:ind w:firstLine="709"/>
        <w:jc w:val="both"/>
      </w:pPr>
      <w:r w:rsidRPr="00F76202">
        <w:t xml:space="preserve">2.3. Сроки </w:t>
      </w:r>
      <w:r w:rsidR="00F76202" w:rsidRPr="00F76202">
        <w:t>выполнения работ</w:t>
      </w:r>
      <w:r w:rsidRPr="00F762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329E8" w:rsidRPr="00F76202" w:rsidRDefault="00B329E8" w:rsidP="00B329E8">
      <w:pPr>
        <w:pStyle w:val="a5"/>
        <w:tabs>
          <w:tab w:val="left" w:pos="284"/>
        </w:tabs>
        <w:spacing w:after="0" w:line="320" w:lineRule="exact"/>
        <w:ind w:firstLine="709"/>
        <w:jc w:val="both"/>
      </w:pPr>
      <w:r w:rsidRPr="00F76202">
        <w:t xml:space="preserve">2.4. Заказчик вправе отказаться от </w:t>
      </w:r>
      <w:r w:rsidR="00F76202" w:rsidRPr="00F76202">
        <w:t>выполнения Работ</w:t>
      </w:r>
      <w:r w:rsidRPr="00F76202">
        <w:t xml:space="preserve"> Исполнителем на любом этапе </w:t>
      </w:r>
      <w:r w:rsidR="00F76202" w:rsidRPr="00F76202">
        <w:t>выполнения Работ</w:t>
      </w:r>
      <w:r w:rsidRPr="00F76202">
        <w:t>.</w:t>
      </w: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w:t>
      </w:r>
      <w:r w:rsidR="00F76202">
        <w:rPr>
          <w:rFonts w:ascii="Times New Roman" w:hAnsi="Times New Roman"/>
          <w:sz w:val="24"/>
          <w:szCs w:val="24"/>
        </w:rPr>
        <w:t>Работ</w:t>
      </w:r>
      <w:r w:rsidRPr="00DE0826">
        <w:rPr>
          <w:rFonts w:ascii="Times New Roman" w:hAnsi="Times New Roman"/>
          <w:sz w:val="24"/>
          <w:szCs w:val="24"/>
        </w:rPr>
        <w:t xml:space="preserve"> и порядок оплаты </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w:t>
      </w:r>
      <w:r w:rsidR="00F76202">
        <w:rPr>
          <w:rFonts w:ascii="Times New Roman" w:hAnsi="Times New Roman"/>
          <w:sz w:val="24"/>
          <w:szCs w:val="24"/>
        </w:rPr>
        <w:t>Работ</w:t>
      </w:r>
      <w:r w:rsidRPr="00DE0826">
        <w:rPr>
          <w:rFonts w:ascii="Times New Roman" w:hAnsi="Times New Roman"/>
          <w:sz w:val="24"/>
          <w:szCs w:val="24"/>
        </w:rPr>
        <w:t xml:space="preserve"> по настоящему Договору составляет: ___________ руб. ___</w:t>
      </w:r>
      <w:r>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в том числе НДС (___%) / </w:t>
      </w:r>
      <w:r w:rsidRPr="00DE0826">
        <w:rPr>
          <w:rFonts w:ascii="Times New Roman" w:hAnsi="Times New Roman"/>
          <w:i/>
          <w:sz w:val="24"/>
          <w:szCs w:val="24"/>
        </w:rPr>
        <w:t>или НДС не облагается на основании _____________________</w:t>
      </w:r>
      <w:proofErr w:type="gramStart"/>
      <w:r w:rsidRPr="00DE0826">
        <w:rPr>
          <w:rFonts w:ascii="Times New Roman" w:hAnsi="Times New Roman"/>
          <w:i/>
          <w:sz w:val="24"/>
          <w:szCs w:val="24"/>
        </w:rPr>
        <w:t xml:space="preserve"> )</w:t>
      </w:r>
      <w:proofErr w:type="gramEnd"/>
      <w:r w:rsidRPr="00DE0826">
        <w:rPr>
          <w:rFonts w:ascii="Times New Roman" w:hAnsi="Times New Roman"/>
          <w:i/>
          <w:sz w:val="24"/>
          <w:szCs w:val="24"/>
        </w:rPr>
        <w:t>.</w:t>
      </w:r>
    </w:p>
    <w:p w:rsidR="00B329E8" w:rsidRPr="00646161" w:rsidRDefault="00B329E8" w:rsidP="00B329E8">
      <w:pPr>
        <w:pStyle w:val="a5"/>
        <w:tabs>
          <w:tab w:val="left" w:pos="567"/>
        </w:tabs>
        <w:spacing w:after="0" w:line="320" w:lineRule="exact"/>
        <w:ind w:firstLine="709"/>
        <w:jc w:val="both"/>
      </w:pPr>
      <w:r w:rsidRPr="00DE0826">
        <w:tab/>
      </w:r>
      <w:r w:rsidRPr="00DE0826">
        <w:tab/>
        <w:t xml:space="preserve">В </w:t>
      </w:r>
      <w:r w:rsidRPr="00646161">
        <w:t xml:space="preserve">стоимость </w:t>
      </w:r>
      <w:r w:rsidR="00F76202" w:rsidRPr="00646161">
        <w:t>Работ</w:t>
      </w:r>
      <w:r w:rsidRPr="00646161">
        <w:t xml:space="preserve"> включены: компенсация издержек Исполнителя (стоимость </w:t>
      </w:r>
      <w:r w:rsidR="00646161" w:rsidRPr="00646161">
        <w:t>Работ, накладные и плановые расходы, затраты на</w:t>
      </w:r>
      <w:r w:rsidRPr="00646161">
        <w:t xml:space="preserve"> </w:t>
      </w:r>
      <w:r w:rsidR="00646161" w:rsidRPr="00646161">
        <w:t xml:space="preserve">оборудование и </w:t>
      </w:r>
      <w:r w:rsidRPr="00646161">
        <w:t xml:space="preserve">расходные </w:t>
      </w:r>
      <w:r w:rsidRPr="00646161">
        <w:lastRenderedPageBreak/>
        <w:t>материалы</w:t>
      </w:r>
      <w:r w:rsidR="00646161" w:rsidRPr="00646161">
        <w:t>, используемые при выполнении работ, транспортные расходы на выезд специалистов Исполнителя по адресам выполнения работ, а также все налоги и пошлины, иные обязательные платежи</w:t>
      </w:r>
      <w:r w:rsidRPr="00646161">
        <w:t>).</w:t>
      </w:r>
    </w:p>
    <w:p w:rsidR="00B329E8" w:rsidRPr="00DE0826" w:rsidRDefault="00B329E8" w:rsidP="00B329E8">
      <w:pPr>
        <w:pStyle w:val="a5"/>
        <w:tabs>
          <w:tab w:val="left" w:pos="567"/>
        </w:tabs>
        <w:spacing w:after="0" w:line="320" w:lineRule="exact"/>
        <w:ind w:firstLine="709"/>
        <w:jc w:val="both"/>
      </w:pPr>
      <w:r w:rsidRPr="00DE0826">
        <w:t xml:space="preserve">3.2. Оплата </w:t>
      </w:r>
      <w:r w:rsidR="00354400">
        <w:t xml:space="preserve">Работ </w:t>
      </w:r>
      <w:r w:rsidRPr="00DE0826">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B329E8" w:rsidRPr="00DE0826" w:rsidRDefault="00B329E8" w:rsidP="00B329E8">
      <w:pPr>
        <w:pStyle w:val="a5"/>
        <w:numPr>
          <w:ilvl w:val="2"/>
          <w:numId w:val="2"/>
        </w:numPr>
        <w:tabs>
          <w:tab w:val="left" w:pos="567"/>
        </w:tabs>
        <w:spacing w:after="0" w:line="320" w:lineRule="exact"/>
        <w:ind w:left="0" w:firstLine="709"/>
        <w:jc w:val="both"/>
        <w:rPr>
          <w:i/>
        </w:rPr>
      </w:pPr>
      <w:r w:rsidRPr="00DE0826">
        <w:rPr>
          <w:i/>
        </w:rPr>
        <w:t xml:space="preserve">в течение </w:t>
      </w:r>
      <w:r w:rsidR="00646161">
        <w:rPr>
          <w:i/>
        </w:rPr>
        <w:t>30</w:t>
      </w:r>
      <w:r w:rsidRPr="00DE0826">
        <w:rPr>
          <w:i/>
        </w:rPr>
        <w:t xml:space="preserve"> (</w:t>
      </w:r>
      <w:r w:rsidR="00646161">
        <w:rPr>
          <w:i/>
        </w:rPr>
        <w:t>тридцати</w:t>
      </w:r>
      <w:r w:rsidRPr="00DE0826">
        <w:rPr>
          <w:i/>
        </w:rPr>
        <w:t xml:space="preserve">) календарных дней </w:t>
      </w:r>
      <w:proofErr w:type="gramStart"/>
      <w:r w:rsidRPr="00DE0826">
        <w:rPr>
          <w:i/>
        </w:rPr>
        <w:t>с даты подписания</w:t>
      </w:r>
      <w:proofErr w:type="gramEnd"/>
      <w:r w:rsidRPr="00DE0826">
        <w:rPr>
          <w:i/>
        </w:rPr>
        <w:t xml:space="preserve"> Сторонами Акта сдачи-приемки </w:t>
      </w:r>
      <w:r w:rsidR="00646161">
        <w:rPr>
          <w:i/>
        </w:rPr>
        <w:t>выполненных работ</w:t>
      </w:r>
      <w:r w:rsidRPr="00DE0826">
        <w:rPr>
          <w:i/>
        </w:rPr>
        <w:t xml:space="preserve">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646161">
        <w:rPr>
          <w:i/>
        </w:rPr>
        <w:t>выполненных работ</w:t>
      </w:r>
      <w:r w:rsidRPr="00DE0826">
        <w:rPr>
          <w:i/>
        </w:rPr>
        <w:t xml:space="preserve"> (2 экз.), </w:t>
      </w:r>
      <w:r w:rsidRPr="00DE0826">
        <w:rPr>
          <w:i/>
          <w:u w:val="single"/>
        </w:rPr>
        <w:t>счета - фактуры</w:t>
      </w:r>
      <w:r w:rsidRPr="00DE0826">
        <w:rPr>
          <w:i/>
        </w:rPr>
        <w:t>.</w:t>
      </w:r>
    </w:p>
    <w:p w:rsidR="00B329E8" w:rsidRPr="00DE0826" w:rsidRDefault="00B329E8" w:rsidP="00B329E8">
      <w:pPr>
        <w:pStyle w:val="a5"/>
        <w:tabs>
          <w:tab w:val="left" w:pos="567"/>
        </w:tabs>
        <w:spacing w:after="0" w:line="320" w:lineRule="exact"/>
        <w:ind w:firstLine="709"/>
        <w:jc w:val="both"/>
        <w:rPr>
          <w:i/>
        </w:rPr>
      </w:pPr>
      <w:r w:rsidRPr="00DE0826">
        <w:rPr>
          <w:i/>
        </w:rPr>
        <w:t xml:space="preserve">Стоимость </w:t>
      </w:r>
      <w:r w:rsidR="00646161">
        <w:rPr>
          <w:i/>
        </w:rPr>
        <w:t>Работ</w:t>
      </w:r>
      <w:r w:rsidRPr="00DE0826">
        <w:rPr>
          <w:i/>
        </w:rPr>
        <w:t xml:space="preserve"> за расчетный период составляет: ___________ рублей____ копеек.</w:t>
      </w:r>
    </w:p>
    <w:p w:rsidR="00B329E8" w:rsidRPr="00DE0826" w:rsidRDefault="00B329E8" w:rsidP="00B329E8">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rPr>
          <w:rFonts w:ascii="Times New Roman" w:hAnsi="Times New Roman"/>
          <w:sz w:val="24"/>
          <w:szCs w:val="24"/>
        </w:rPr>
        <w:t>дств с р</w:t>
      </w:r>
      <w:proofErr w:type="gramEnd"/>
      <w:r w:rsidRPr="00DE0826">
        <w:rPr>
          <w:rFonts w:ascii="Times New Roman" w:hAnsi="Times New Roman"/>
          <w:sz w:val="24"/>
          <w:szCs w:val="24"/>
        </w:rPr>
        <w:t>асчетного счета Заказчика.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3.5. Настоящим Исполнитель  подтверждает, что надлежащим образом изучил все условия </w:t>
      </w:r>
      <w:r w:rsidR="00646161">
        <w:rPr>
          <w:rFonts w:ascii="Times New Roman" w:hAnsi="Times New Roman"/>
          <w:sz w:val="24"/>
          <w:szCs w:val="24"/>
        </w:rPr>
        <w:t>выполнения Работ</w:t>
      </w:r>
      <w:r w:rsidRPr="00DE0826">
        <w:rPr>
          <w:rFonts w:ascii="Times New Roman" w:hAnsi="Times New Roman"/>
          <w:sz w:val="24"/>
          <w:szCs w:val="24"/>
        </w:rPr>
        <w:t xml:space="preserve"> по настоящему Договору, и что никакие обстоятельства не могут повлиять на увеличение стоимости </w:t>
      </w:r>
      <w:r w:rsidR="00646161">
        <w:rPr>
          <w:rFonts w:ascii="Times New Roman" w:hAnsi="Times New Roman"/>
          <w:sz w:val="24"/>
          <w:szCs w:val="24"/>
        </w:rPr>
        <w:t>Работ</w:t>
      </w:r>
      <w:r w:rsidRPr="00DE0826">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B329E8" w:rsidRPr="00DE0826" w:rsidRDefault="00B329E8" w:rsidP="00B329E8">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B329E8" w:rsidRPr="00DE0826" w:rsidRDefault="00B329E8" w:rsidP="00B329E8">
      <w:pPr>
        <w:tabs>
          <w:tab w:val="left" w:pos="709"/>
          <w:tab w:val="left" w:pos="1134"/>
        </w:tabs>
        <w:spacing w:after="0" w:line="320" w:lineRule="exact"/>
        <w:jc w:val="both"/>
        <w:rPr>
          <w:rFonts w:ascii="Times New Roman" w:hAnsi="Times New Roman"/>
          <w:sz w:val="24"/>
          <w:szCs w:val="24"/>
        </w:rPr>
      </w:pPr>
    </w:p>
    <w:p w:rsidR="00B329E8" w:rsidRPr="00DE0826" w:rsidRDefault="00B329E8" w:rsidP="00B329E8">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646161">
        <w:rPr>
          <w:rFonts w:ascii="Times New Roman" w:hAnsi="Times New Roman"/>
          <w:sz w:val="24"/>
          <w:szCs w:val="24"/>
        </w:rPr>
        <w:t>выполнения Работ</w:t>
      </w:r>
      <w:r w:rsidRPr="00DE0826">
        <w:rPr>
          <w:rFonts w:ascii="Times New Roman" w:hAnsi="Times New Roman"/>
          <w:sz w:val="24"/>
          <w:szCs w:val="24"/>
        </w:rPr>
        <w:t xml:space="preserve">, до окончательной приемки Заказчиком </w:t>
      </w:r>
      <w:r w:rsidR="00646161">
        <w:rPr>
          <w:rFonts w:ascii="Times New Roman" w:hAnsi="Times New Roman"/>
          <w:sz w:val="24"/>
          <w:szCs w:val="24"/>
        </w:rPr>
        <w:t>Работ</w:t>
      </w:r>
      <w:r w:rsidRPr="00DE0826">
        <w:rPr>
          <w:rFonts w:ascii="Times New Roman" w:hAnsi="Times New Roman"/>
          <w:sz w:val="24"/>
          <w:szCs w:val="24"/>
        </w:rPr>
        <w:t xml:space="preserve"> по настоящему Договору несет Исполнитель.</w:t>
      </w:r>
    </w:p>
    <w:p w:rsidR="00B329E8" w:rsidRPr="00DE0826" w:rsidRDefault="00B329E8" w:rsidP="00B329E8">
      <w:pPr>
        <w:spacing w:after="0" w:line="320" w:lineRule="exact"/>
        <w:ind w:firstLine="709"/>
        <w:jc w:val="both"/>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B329E8" w:rsidRPr="00DE0826" w:rsidRDefault="00B329E8" w:rsidP="00B329E8">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5.1.2. Требовать возмещения убытков в случае неоднократного нарушения сроков </w:t>
      </w:r>
      <w:r w:rsidR="00646161">
        <w:rPr>
          <w:rFonts w:ascii="Times New Roman" w:hAnsi="Times New Roman"/>
          <w:sz w:val="24"/>
          <w:szCs w:val="24"/>
        </w:rPr>
        <w:t>выполнения Работ</w:t>
      </w:r>
      <w:r w:rsidRPr="00DE0826">
        <w:rPr>
          <w:rFonts w:ascii="Times New Roman" w:hAnsi="Times New Roman"/>
          <w:sz w:val="24"/>
          <w:szCs w:val="24"/>
        </w:rPr>
        <w:t>, а также в случае их некачественного выполнения.</w:t>
      </w:r>
    </w:p>
    <w:p w:rsidR="00B329E8" w:rsidRPr="00DE0826" w:rsidRDefault="00B329E8" w:rsidP="00B329E8">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646161">
        <w:rPr>
          <w:rFonts w:ascii="Times New Roman" w:hAnsi="Times New Roman"/>
          <w:sz w:val="24"/>
          <w:szCs w:val="24"/>
        </w:rPr>
        <w:t>выполнении Работ</w:t>
      </w:r>
      <w:r w:rsidRPr="00DE0826">
        <w:rPr>
          <w:rFonts w:ascii="Times New Roman" w:hAnsi="Times New Roman"/>
          <w:sz w:val="24"/>
          <w:szCs w:val="24"/>
        </w:rPr>
        <w:t xml:space="preserve"> на условиях, предусмотренных настоящим Договором.</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w:t>
      </w:r>
      <w:r w:rsidR="00646161">
        <w:rPr>
          <w:rFonts w:ascii="Times New Roman" w:hAnsi="Times New Roman"/>
          <w:sz w:val="24"/>
          <w:szCs w:val="24"/>
        </w:rPr>
        <w:t>выполнения Работ</w:t>
      </w:r>
      <w:r w:rsidRPr="00DE0826">
        <w:rPr>
          <w:rFonts w:ascii="Times New Roman" w:hAnsi="Times New Roman"/>
          <w:sz w:val="24"/>
          <w:szCs w:val="24"/>
        </w:rPr>
        <w:t>.</w:t>
      </w:r>
    </w:p>
    <w:p w:rsidR="00B329E8" w:rsidRPr="00DE0826" w:rsidRDefault="00B329E8" w:rsidP="00B329E8">
      <w:pPr>
        <w:spacing w:after="0" w:line="320" w:lineRule="exact"/>
        <w:ind w:firstLine="709"/>
        <w:jc w:val="both"/>
        <w:rPr>
          <w:rFonts w:ascii="Times New Roman" w:hAnsi="Times New Roman"/>
          <w:i/>
          <w:sz w:val="24"/>
          <w:szCs w:val="24"/>
        </w:rPr>
      </w:pPr>
      <w:r w:rsidRPr="00DE0826">
        <w:rPr>
          <w:rFonts w:ascii="Times New Roman" w:hAnsi="Times New Roman"/>
          <w:i/>
          <w:sz w:val="24"/>
          <w:szCs w:val="24"/>
        </w:rPr>
        <w:t xml:space="preserve">5.2.3. Обеспечить доступ персонала Исполнителя к месту </w:t>
      </w:r>
      <w:r w:rsidR="00646161">
        <w:rPr>
          <w:rFonts w:ascii="Times New Roman" w:hAnsi="Times New Roman"/>
          <w:i/>
          <w:sz w:val="24"/>
          <w:szCs w:val="24"/>
        </w:rPr>
        <w:t>выполнения Работ</w:t>
      </w:r>
      <w:r w:rsidRPr="00DE0826">
        <w:rPr>
          <w:rFonts w:ascii="Times New Roman" w:hAnsi="Times New Roman"/>
          <w:i/>
          <w:sz w:val="24"/>
          <w:szCs w:val="24"/>
        </w:rPr>
        <w:t>.</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5.2.4. Сообщать в письменной форме Исполнителю о недостатках, обнаруженных в ходе </w:t>
      </w:r>
      <w:r w:rsidR="00646161">
        <w:rPr>
          <w:rFonts w:ascii="Times New Roman" w:hAnsi="Times New Roman"/>
          <w:sz w:val="24"/>
          <w:szCs w:val="24"/>
        </w:rPr>
        <w:t>выполнения Работ</w:t>
      </w:r>
      <w:r w:rsidRPr="00DE0826">
        <w:rPr>
          <w:rFonts w:ascii="Times New Roman" w:hAnsi="Times New Roman"/>
          <w:sz w:val="24"/>
          <w:szCs w:val="24"/>
        </w:rPr>
        <w:t>, в течение</w:t>
      </w:r>
      <w:proofErr w:type="gramStart"/>
      <w:r w:rsidRPr="00DE0826">
        <w:rPr>
          <w:rFonts w:ascii="Times New Roman" w:hAnsi="Times New Roman"/>
          <w:sz w:val="24"/>
          <w:szCs w:val="24"/>
        </w:rPr>
        <w:t xml:space="preserve">___ (____) </w:t>
      </w:r>
      <w:proofErr w:type="gramEnd"/>
      <w:r w:rsidRPr="00DE0826">
        <w:rPr>
          <w:rFonts w:ascii="Times New Roman" w:hAnsi="Times New Roman"/>
          <w:sz w:val="24"/>
          <w:szCs w:val="24"/>
        </w:rPr>
        <w:t>рабочих дней после обнаружения таких недостатков.</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646161">
        <w:rPr>
          <w:rFonts w:ascii="Times New Roman" w:hAnsi="Times New Roman"/>
          <w:sz w:val="24"/>
          <w:szCs w:val="24"/>
        </w:rPr>
        <w:t>выполненные работы</w:t>
      </w:r>
      <w:r w:rsidRPr="00DE0826">
        <w:rPr>
          <w:rFonts w:ascii="Times New Roman" w:hAnsi="Times New Roman"/>
          <w:sz w:val="24"/>
          <w:szCs w:val="24"/>
        </w:rPr>
        <w:t xml:space="preserve"> в порядке и на условиях, предусмотренных настоящим Договором.</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646161">
        <w:rPr>
          <w:rFonts w:ascii="Times New Roman" w:hAnsi="Times New Roman"/>
          <w:sz w:val="24"/>
          <w:szCs w:val="24"/>
        </w:rPr>
        <w:t>выполнения Работ</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w:t>
      </w:r>
      <w:r w:rsidR="00646161">
        <w:rPr>
          <w:rFonts w:ascii="Times New Roman" w:hAnsi="Times New Roman"/>
          <w:sz w:val="24"/>
          <w:szCs w:val="24"/>
        </w:rPr>
        <w:t>выполнения Работ</w:t>
      </w:r>
      <w:r w:rsidRPr="00DE0826">
        <w:rPr>
          <w:rFonts w:ascii="Times New Roman" w:hAnsi="Times New Roman"/>
          <w:sz w:val="24"/>
          <w:szCs w:val="24"/>
        </w:rPr>
        <w:t>.</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eastAsia="Calibri" w:hAnsi="Times New Roman"/>
          <w:i/>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B329E8" w:rsidRPr="00DE0826" w:rsidRDefault="00B329E8" w:rsidP="00B329E8">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365637">
        <w:rPr>
          <w:rFonts w:ascii="Times New Roman" w:hAnsi="Times New Roman"/>
          <w:sz w:val="24"/>
          <w:szCs w:val="24"/>
        </w:rPr>
        <w:t>выполненных Работ</w:t>
      </w:r>
      <w:r w:rsidRPr="00DE0826">
        <w:rPr>
          <w:rFonts w:ascii="Times New Roman" w:hAnsi="Times New Roman"/>
          <w:sz w:val="24"/>
          <w:szCs w:val="24"/>
        </w:rPr>
        <w:t xml:space="preserve"> по настоящему Договору.</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365637">
        <w:rPr>
          <w:rFonts w:ascii="Times New Roman" w:hAnsi="Times New Roman"/>
          <w:sz w:val="24"/>
          <w:szCs w:val="24"/>
        </w:rPr>
        <w:t>выполненных Работ</w:t>
      </w:r>
      <w:r w:rsidRPr="00DE0826">
        <w:rPr>
          <w:rFonts w:ascii="Times New Roman" w:hAnsi="Times New Roman"/>
          <w:sz w:val="24"/>
          <w:szCs w:val="24"/>
        </w:rPr>
        <w:t xml:space="preserve"> в соответствии с условиями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365637">
        <w:rPr>
          <w:rFonts w:ascii="Times New Roman" w:hAnsi="Times New Roman"/>
          <w:sz w:val="24"/>
          <w:szCs w:val="24"/>
        </w:rPr>
        <w:t>выполнения Работ</w:t>
      </w:r>
      <w:r w:rsidRPr="00DE0826">
        <w:rPr>
          <w:rFonts w:ascii="Times New Roman" w:hAnsi="Times New Roman"/>
          <w:sz w:val="24"/>
          <w:szCs w:val="24"/>
        </w:rPr>
        <w:t xml:space="preserve"> в рамках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5.3.4. Предъявить Заказчику результаты </w:t>
      </w:r>
      <w:r w:rsidR="00365637">
        <w:rPr>
          <w:rFonts w:ascii="Times New Roman" w:hAnsi="Times New Roman"/>
          <w:sz w:val="24"/>
          <w:szCs w:val="24"/>
        </w:rPr>
        <w:t>выполнения Работ</w:t>
      </w:r>
      <w:r w:rsidRPr="00DE0826">
        <w:rPr>
          <w:rFonts w:ascii="Times New Roman" w:hAnsi="Times New Roman"/>
          <w:sz w:val="24"/>
          <w:szCs w:val="24"/>
        </w:rPr>
        <w:t xml:space="preserve"> к приемке досрочно, уведомив Заказчика о готовности к сдаче </w:t>
      </w:r>
      <w:r w:rsidR="00365637">
        <w:rPr>
          <w:rFonts w:ascii="Times New Roman" w:hAnsi="Times New Roman"/>
          <w:sz w:val="24"/>
          <w:szCs w:val="24"/>
        </w:rPr>
        <w:t>выполненных Работ</w:t>
      </w:r>
      <w:r w:rsidRPr="00DE0826">
        <w:rPr>
          <w:rFonts w:ascii="Times New Roman" w:hAnsi="Times New Roman"/>
          <w:sz w:val="24"/>
          <w:szCs w:val="24"/>
        </w:rPr>
        <w:t xml:space="preserve"> письменно.</w:t>
      </w:r>
    </w:p>
    <w:p w:rsidR="00B329E8" w:rsidRPr="00DE0826" w:rsidRDefault="00B329E8" w:rsidP="00B329E8">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365637">
        <w:rPr>
          <w:rFonts w:ascii="Times New Roman" w:hAnsi="Times New Roman"/>
          <w:sz w:val="24"/>
          <w:szCs w:val="24"/>
        </w:rPr>
        <w:t>выполнить Работы</w:t>
      </w:r>
      <w:r w:rsidRPr="00DE0826">
        <w:rPr>
          <w:rFonts w:ascii="Times New Roman" w:hAnsi="Times New Roman"/>
          <w:sz w:val="24"/>
          <w:szCs w:val="24"/>
        </w:rPr>
        <w:t xml:space="preserve"> и представить их результат Заказчику, в соответствии с условиями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365637">
        <w:rPr>
          <w:rFonts w:ascii="Times New Roman" w:hAnsi="Times New Roman"/>
          <w:sz w:val="24"/>
          <w:szCs w:val="24"/>
        </w:rPr>
        <w:t>выполненных Работ</w:t>
      </w:r>
      <w:r w:rsidRPr="00DE0826">
        <w:rPr>
          <w:rFonts w:ascii="Times New Roman" w:hAnsi="Times New Roman"/>
          <w:sz w:val="24"/>
          <w:szCs w:val="24"/>
        </w:rPr>
        <w:t>, за свой счет в кратчайшие сроки, указанные в п.6.3.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365637">
        <w:rPr>
          <w:rFonts w:ascii="Times New Roman" w:hAnsi="Times New Roman"/>
          <w:sz w:val="24"/>
          <w:szCs w:val="24"/>
        </w:rPr>
        <w:t>выполнение Работ</w:t>
      </w:r>
      <w:r w:rsidRPr="00DE0826">
        <w:rPr>
          <w:rFonts w:ascii="Times New Roman" w:hAnsi="Times New Roman"/>
          <w:sz w:val="24"/>
          <w:szCs w:val="24"/>
        </w:rPr>
        <w:t xml:space="preserve"> в случае обнаружения независящих от Исполнителя обстоятельств, которые могут оказать негативное влияние на качество результатов </w:t>
      </w:r>
      <w:r w:rsidR="00365637">
        <w:rPr>
          <w:rFonts w:ascii="Times New Roman" w:hAnsi="Times New Roman"/>
          <w:sz w:val="24"/>
          <w:szCs w:val="24"/>
        </w:rPr>
        <w:t>выполнения Работ</w:t>
      </w:r>
      <w:r w:rsidRPr="00DE0826">
        <w:rPr>
          <w:rFonts w:ascii="Times New Roman" w:hAnsi="Times New Roman"/>
          <w:sz w:val="24"/>
          <w:szCs w:val="24"/>
        </w:rPr>
        <w:t xml:space="preserve"> или создать невозможность их завершения в установленный настоящим Договором срок, и незамедлительно сообщить об этом Заказчику.</w:t>
      </w:r>
    </w:p>
    <w:p w:rsidR="00B329E8" w:rsidRPr="00DE0826" w:rsidRDefault="00B329E8" w:rsidP="00B329E8">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B329E8" w:rsidRPr="00DE0826" w:rsidRDefault="00B329E8" w:rsidP="00B329E8">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B329E8" w:rsidRPr="00DE0826" w:rsidRDefault="00B329E8" w:rsidP="00B329E8">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329E8" w:rsidRPr="00DE0826" w:rsidRDefault="00B329E8" w:rsidP="00B329E8">
      <w:pPr>
        <w:pStyle w:val="2"/>
        <w:spacing w:after="0" w:line="320" w:lineRule="exact"/>
        <w:ind w:firstLine="709"/>
        <w:jc w:val="both"/>
        <w:rPr>
          <w:rFonts w:ascii="Times New Roman" w:hAnsi="Times New Roman"/>
          <w:i/>
          <w:sz w:val="24"/>
          <w:szCs w:val="24"/>
        </w:rPr>
      </w:pPr>
      <w:r w:rsidRPr="00DE0826">
        <w:rPr>
          <w:rFonts w:ascii="Times New Roman" w:hAnsi="Times New Roman"/>
          <w:i/>
          <w:sz w:val="24"/>
          <w:szCs w:val="24"/>
        </w:rPr>
        <w:t xml:space="preserve">5.4.7. При </w:t>
      </w:r>
      <w:r w:rsidR="00365637">
        <w:rPr>
          <w:rFonts w:ascii="Times New Roman" w:hAnsi="Times New Roman"/>
          <w:i/>
          <w:sz w:val="24"/>
          <w:szCs w:val="24"/>
        </w:rPr>
        <w:t>выполнении Работ</w:t>
      </w:r>
      <w:r w:rsidRPr="00DE0826">
        <w:rPr>
          <w:rFonts w:ascii="Times New Roman" w:hAnsi="Times New Roman"/>
          <w:i/>
          <w:sz w:val="24"/>
          <w:szCs w:val="24"/>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B329E8" w:rsidRPr="00DE0826" w:rsidRDefault="00B329E8" w:rsidP="00B329E8">
      <w:pPr>
        <w:pStyle w:val="2"/>
        <w:spacing w:after="0" w:line="320" w:lineRule="exact"/>
        <w:ind w:firstLine="709"/>
        <w:jc w:val="both"/>
        <w:rPr>
          <w:rFonts w:ascii="Times New Roman" w:eastAsia="Calibri" w:hAnsi="Times New Roman"/>
          <w:i/>
          <w:kern w:val="3"/>
          <w:sz w:val="24"/>
          <w:szCs w:val="24"/>
        </w:rPr>
      </w:pPr>
      <w:r w:rsidRPr="00DE0826">
        <w:rPr>
          <w:rFonts w:ascii="Times New Roman" w:eastAsia="Calibri" w:hAnsi="Times New Roman"/>
          <w:i/>
          <w:kern w:val="3"/>
          <w:sz w:val="24"/>
          <w:szCs w:val="24"/>
        </w:rPr>
        <w:t>5.4.8.</w:t>
      </w:r>
      <w:r w:rsidRPr="00DE0826">
        <w:rPr>
          <w:rFonts w:ascii="Times New Roman" w:eastAsia="Calibri" w:hAnsi="Times New Roman"/>
          <w:b/>
          <w:i/>
          <w:kern w:val="3"/>
          <w:sz w:val="24"/>
          <w:szCs w:val="24"/>
        </w:rPr>
        <w:t xml:space="preserve"> </w:t>
      </w:r>
      <w:r w:rsidR="00365637">
        <w:rPr>
          <w:rFonts w:ascii="Times New Roman" w:eastAsia="Calibri" w:hAnsi="Times New Roman"/>
          <w:i/>
          <w:kern w:val="3"/>
          <w:sz w:val="24"/>
          <w:szCs w:val="24"/>
        </w:rPr>
        <w:t>Выполнять работы</w:t>
      </w:r>
      <w:r w:rsidRPr="00DE0826">
        <w:rPr>
          <w:rFonts w:ascii="Times New Roman" w:eastAsia="Calibri" w:hAnsi="Times New Roman"/>
          <w:i/>
          <w:kern w:val="3"/>
          <w:sz w:val="24"/>
          <w:szCs w:val="24"/>
        </w:rPr>
        <w:t xml:space="preserve"> согласно Заявкам Заказчика, направленных посредством автоматизированной системы заказов «Электронный ордер» 2.0.</w:t>
      </w:r>
    </w:p>
    <w:p w:rsidR="00B329E8" w:rsidRPr="00DE0826" w:rsidRDefault="00B329E8" w:rsidP="00B329E8">
      <w:pPr>
        <w:pStyle w:val="2"/>
        <w:spacing w:after="0" w:line="320" w:lineRule="exact"/>
        <w:ind w:firstLine="709"/>
        <w:jc w:val="both"/>
        <w:rPr>
          <w:rFonts w:ascii="Times New Roman" w:hAnsi="Times New Roman"/>
          <w:i/>
          <w:sz w:val="24"/>
          <w:szCs w:val="24"/>
        </w:rPr>
      </w:pPr>
      <w:r w:rsidRPr="00DE0826">
        <w:rPr>
          <w:rFonts w:ascii="Times New Roman" w:eastAsia="Calibri" w:hAnsi="Times New Roman"/>
          <w:i/>
          <w:kern w:val="3"/>
          <w:sz w:val="24"/>
          <w:szCs w:val="24"/>
        </w:rPr>
        <w:lastRenderedPageBreak/>
        <w:t xml:space="preserve">Осуществление операций в автоматизированной системе заказов «Электронный ордер» версия 2.0 производится на безвозмездной основе. </w:t>
      </w:r>
    </w:p>
    <w:p w:rsidR="00B329E8" w:rsidRPr="00DE0826" w:rsidRDefault="00B329E8" w:rsidP="00B329E8">
      <w:pPr>
        <w:pStyle w:val="2"/>
        <w:spacing w:after="0" w:line="320" w:lineRule="exact"/>
        <w:ind w:firstLine="709"/>
        <w:jc w:val="both"/>
        <w:rPr>
          <w:rFonts w:ascii="Times New Roman" w:hAnsi="Times New Roman"/>
          <w:i/>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6. Порядок сдачи и приемки </w:t>
      </w:r>
      <w:r w:rsidR="00365637">
        <w:rPr>
          <w:rFonts w:ascii="Times New Roman" w:hAnsi="Times New Roman"/>
          <w:sz w:val="24"/>
          <w:szCs w:val="24"/>
        </w:rPr>
        <w:t>выполненных Работ</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w:t>
      </w:r>
      <w:r w:rsidR="00365637">
        <w:rPr>
          <w:rFonts w:ascii="Times New Roman" w:hAnsi="Times New Roman"/>
          <w:sz w:val="24"/>
          <w:szCs w:val="24"/>
        </w:rPr>
        <w:t>3</w:t>
      </w:r>
      <w:r w:rsidRPr="00DE0826">
        <w:rPr>
          <w:rFonts w:ascii="Times New Roman" w:hAnsi="Times New Roman"/>
          <w:sz w:val="24"/>
          <w:szCs w:val="24"/>
        </w:rPr>
        <w:t xml:space="preserve"> (</w:t>
      </w:r>
      <w:r w:rsidR="00365637">
        <w:rPr>
          <w:rFonts w:ascii="Times New Roman" w:hAnsi="Times New Roman"/>
          <w:sz w:val="24"/>
          <w:szCs w:val="24"/>
        </w:rPr>
        <w:t>трех</w:t>
      </w:r>
      <w:r w:rsidRPr="00DE0826">
        <w:rPr>
          <w:rFonts w:ascii="Times New Roman" w:hAnsi="Times New Roman"/>
          <w:sz w:val="24"/>
          <w:szCs w:val="24"/>
        </w:rPr>
        <w:t xml:space="preserve">) рабочих дней после </w:t>
      </w:r>
      <w:r w:rsidR="00365637">
        <w:rPr>
          <w:rFonts w:ascii="Times New Roman" w:hAnsi="Times New Roman"/>
          <w:sz w:val="24"/>
          <w:szCs w:val="24"/>
        </w:rPr>
        <w:t>выполнения Работ</w:t>
      </w:r>
      <w:r w:rsidRPr="00DE0826">
        <w:rPr>
          <w:rFonts w:ascii="Times New Roman" w:hAnsi="Times New Roman"/>
          <w:sz w:val="24"/>
          <w:szCs w:val="24"/>
        </w:rPr>
        <w:t xml:space="preserve"> Исполнителем </w:t>
      </w:r>
      <w:r w:rsidRPr="00DE0826">
        <w:rPr>
          <w:rFonts w:ascii="Times New Roman" w:hAnsi="Times New Roman"/>
          <w:i/>
          <w:sz w:val="24"/>
          <w:szCs w:val="24"/>
          <w:u w:val="single"/>
        </w:rPr>
        <w:t>за расчетный период</w:t>
      </w:r>
      <w:r w:rsidRPr="00DE0826">
        <w:rPr>
          <w:rFonts w:ascii="Times New Roman" w:hAnsi="Times New Roman"/>
          <w:i/>
          <w:sz w:val="24"/>
          <w:szCs w:val="24"/>
        </w:rPr>
        <w:t xml:space="preserve">, </w:t>
      </w:r>
      <w:r w:rsidRPr="00DE0826">
        <w:rPr>
          <w:rFonts w:ascii="Times New Roman" w:hAnsi="Times New Roman"/>
          <w:sz w:val="24"/>
          <w:szCs w:val="24"/>
        </w:rPr>
        <w:t xml:space="preserve">Исполнитель  представляет Заказчику два подписанных со стороны Исполнителя экземпляра Акта сдачи-приемки </w:t>
      </w:r>
      <w:r w:rsidR="00365637">
        <w:rPr>
          <w:rFonts w:ascii="Times New Roman" w:hAnsi="Times New Roman"/>
          <w:sz w:val="24"/>
          <w:szCs w:val="24"/>
        </w:rPr>
        <w:t>выполненных Работ</w:t>
      </w:r>
      <w:r w:rsidRPr="00DE0826">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Расчетным периодом по настоящему Договору является </w:t>
      </w:r>
      <w:r w:rsidR="00365637">
        <w:rPr>
          <w:rFonts w:ascii="Times New Roman" w:hAnsi="Times New Roman"/>
          <w:sz w:val="24"/>
          <w:szCs w:val="24"/>
        </w:rPr>
        <w:t>1 (один) месяц</w:t>
      </w:r>
      <w:r w:rsidRPr="00DE0826">
        <w:rPr>
          <w:rFonts w:ascii="Times New Roman" w:hAnsi="Times New Roman"/>
          <w:sz w:val="24"/>
          <w:szCs w:val="24"/>
        </w:rPr>
        <w:t>.</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w:t>
      </w:r>
      <w:r w:rsidR="00365637">
        <w:rPr>
          <w:rFonts w:ascii="Times New Roman" w:hAnsi="Times New Roman"/>
          <w:sz w:val="24"/>
          <w:szCs w:val="24"/>
        </w:rPr>
        <w:t xml:space="preserve"> 5</w:t>
      </w:r>
      <w:r w:rsidRPr="00DE0826">
        <w:rPr>
          <w:rFonts w:ascii="Times New Roman" w:hAnsi="Times New Roman"/>
          <w:sz w:val="24"/>
          <w:szCs w:val="24"/>
        </w:rPr>
        <w:t xml:space="preserve"> (</w:t>
      </w:r>
      <w:r w:rsidR="00365637">
        <w:rPr>
          <w:rFonts w:ascii="Times New Roman" w:hAnsi="Times New Roman"/>
          <w:sz w:val="24"/>
          <w:szCs w:val="24"/>
        </w:rPr>
        <w:t>пяти</w:t>
      </w:r>
      <w:r w:rsidRPr="00DE0826">
        <w:rPr>
          <w:rFonts w:ascii="Times New Roman" w:hAnsi="Times New Roman"/>
          <w:sz w:val="24"/>
          <w:szCs w:val="24"/>
        </w:rPr>
        <w:t xml:space="preserve">) рабочих дней с момента получения от Исполнителя документов, указанных в п. 6.1 настоящего Договора, Заказчик осуществляет приемку </w:t>
      </w:r>
      <w:r w:rsidR="00365637">
        <w:rPr>
          <w:rFonts w:ascii="Times New Roman" w:hAnsi="Times New Roman"/>
          <w:sz w:val="24"/>
          <w:szCs w:val="24"/>
        </w:rPr>
        <w:t>выполненных Работ</w:t>
      </w:r>
      <w:r w:rsidRPr="00DE0826">
        <w:rPr>
          <w:rFonts w:ascii="Times New Roman" w:hAnsi="Times New Roman"/>
          <w:sz w:val="24"/>
          <w:szCs w:val="24"/>
        </w:rPr>
        <w:t xml:space="preserve"> и направляет Исполнителю подписанный обеими Сторонами экземпляр Акта сдачи-приемки </w:t>
      </w:r>
      <w:r w:rsidR="00365637">
        <w:rPr>
          <w:rFonts w:ascii="Times New Roman" w:hAnsi="Times New Roman"/>
          <w:sz w:val="24"/>
          <w:szCs w:val="24"/>
        </w:rPr>
        <w:t>выполненных Работ</w:t>
      </w:r>
      <w:r w:rsidRPr="00DE0826">
        <w:rPr>
          <w:rFonts w:ascii="Times New Roman" w:hAnsi="Times New Roman"/>
          <w:sz w:val="24"/>
          <w:szCs w:val="24"/>
        </w:rPr>
        <w:t xml:space="preserve">, либо мотивированный отказ от принятия </w:t>
      </w:r>
      <w:r w:rsidR="00365637">
        <w:rPr>
          <w:rFonts w:ascii="Times New Roman" w:hAnsi="Times New Roman"/>
          <w:sz w:val="24"/>
          <w:szCs w:val="24"/>
        </w:rPr>
        <w:t>выполненных Работ</w:t>
      </w:r>
      <w:r w:rsidRPr="00DE0826">
        <w:rPr>
          <w:rFonts w:ascii="Times New Roman" w:hAnsi="Times New Roman"/>
          <w:sz w:val="24"/>
          <w:szCs w:val="24"/>
        </w:rPr>
        <w:t>.</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6.3. В случае представления Заказчиком мотивированного отказа от принятия </w:t>
      </w:r>
      <w:r w:rsidR="00365637">
        <w:rPr>
          <w:rFonts w:ascii="Times New Roman" w:hAnsi="Times New Roman"/>
          <w:sz w:val="24"/>
          <w:szCs w:val="24"/>
        </w:rPr>
        <w:t>выполненных Работ</w:t>
      </w:r>
      <w:r w:rsidRPr="00DE0826">
        <w:rPr>
          <w:rFonts w:ascii="Times New Roman" w:hAnsi="Times New Roman"/>
          <w:sz w:val="24"/>
          <w:szCs w:val="24"/>
        </w:rPr>
        <w:t>, Стороны в течение</w:t>
      </w:r>
      <w:r w:rsidR="00365637">
        <w:rPr>
          <w:rFonts w:ascii="Times New Roman" w:hAnsi="Times New Roman"/>
          <w:sz w:val="24"/>
          <w:szCs w:val="24"/>
        </w:rPr>
        <w:t xml:space="preserve"> 3</w:t>
      </w:r>
      <w:r w:rsidRPr="00DE0826">
        <w:rPr>
          <w:rFonts w:ascii="Times New Roman" w:hAnsi="Times New Roman"/>
          <w:sz w:val="24"/>
          <w:szCs w:val="24"/>
        </w:rPr>
        <w:t xml:space="preserve"> (</w:t>
      </w:r>
      <w:r w:rsidR="00365637">
        <w:rPr>
          <w:rFonts w:ascii="Times New Roman" w:hAnsi="Times New Roman"/>
          <w:sz w:val="24"/>
          <w:szCs w:val="24"/>
        </w:rPr>
        <w:t>трех</w:t>
      </w:r>
      <w:r w:rsidRPr="00DE0826">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rPr>
          <w:rFonts w:ascii="Times New Roman" w:hAnsi="Times New Roman"/>
          <w:sz w:val="24"/>
          <w:szCs w:val="24"/>
        </w:rPr>
        <w:t>с даты составления</w:t>
      </w:r>
      <w:proofErr w:type="gramEnd"/>
      <w:r w:rsidRPr="00DE0826">
        <w:rPr>
          <w:rFonts w:ascii="Times New Roman" w:hAnsi="Times New Roman"/>
          <w:sz w:val="24"/>
          <w:szCs w:val="24"/>
        </w:rPr>
        <w:t xml:space="preserve"> Акта о выявленных недостатках. </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6.4. В случае досрочного </w:t>
      </w:r>
      <w:r w:rsidR="00365637">
        <w:rPr>
          <w:rFonts w:ascii="Times New Roman" w:hAnsi="Times New Roman"/>
          <w:sz w:val="24"/>
          <w:szCs w:val="24"/>
        </w:rPr>
        <w:t>выполнения Работ</w:t>
      </w:r>
      <w:r w:rsidRPr="00DE0826">
        <w:rPr>
          <w:rFonts w:ascii="Times New Roman" w:hAnsi="Times New Roman"/>
          <w:sz w:val="24"/>
          <w:szCs w:val="24"/>
        </w:rPr>
        <w:t xml:space="preserve"> по настоящему Договору Заказчик вправе досрочно принять и оплатить </w:t>
      </w:r>
      <w:r w:rsidR="00365637">
        <w:rPr>
          <w:rFonts w:ascii="Times New Roman" w:hAnsi="Times New Roman"/>
          <w:sz w:val="24"/>
          <w:szCs w:val="24"/>
        </w:rPr>
        <w:t>Работы</w:t>
      </w:r>
      <w:r w:rsidRPr="00DE0826">
        <w:rPr>
          <w:rFonts w:ascii="Times New Roman" w:hAnsi="Times New Roman"/>
          <w:sz w:val="24"/>
          <w:szCs w:val="24"/>
        </w:rPr>
        <w:t xml:space="preserve"> в соответствии с условиями настоящего Договора.</w:t>
      </w:r>
    </w:p>
    <w:p w:rsidR="00B329E8" w:rsidRPr="00DE0826" w:rsidRDefault="00B329E8" w:rsidP="00B329E8">
      <w:pPr>
        <w:pStyle w:val="1"/>
        <w:keepNext w:val="0"/>
        <w:spacing w:before="0" w:after="0" w:line="320" w:lineRule="exact"/>
        <w:jc w:val="center"/>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B329E8" w:rsidRPr="00DE0826" w:rsidRDefault="00B329E8" w:rsidP="00B329E8">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 xml:space="preserve">7.1.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DE0826">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365637" w:rsidRPr="00DD5724">
        <w:rPr>
          <w:rFonts w:ascii="Times New Roman" w:hAnsi="Times New Roman"/>
          <w:sz w:val="24"/>
          <w:szCs w:val="24"/>
        </w:rPr>
        <w:t xml:space="preserve">+7(8512)32-36-41, официальный сайт </w:t>
      </w:r>
      <w:r w:rsidR="00365637" w:rsidRPr="00DD5724">
        <w:rPr>
          <w:rFonts w:ascii="Times New Roman" w:hAnsi="Times New Roman"/>
          <w:sz w:val="24"/>
          <w:szCs w:val="24"/>
          <w:lang w:val="en-US"/>
        </w:rPr>
        <w:t>www</w:t>
      </w:r>
      <w:r w:rsidR="00365637" w:rsidRPr="00DD5724">
        <w:rPr>
          <w:rFonts w:ascii="Times New Roman" w:hAnsi="Times New Roman"/>
          <w:sz w:val="24"/>
          <w:szCs w:val="24"/>
        </w:rPr>
        <w:t>.</w:t>
      </w:r>
      <w:proofErr w:type="spellStart"/>
      <w:r w:rsidR="00F2721A" w:rsidRPr="00DD5724">
        <w:rPr>
          <w:rFonts w:ascii="Times New Roman" w:hAnsi="Times New Roman"/>
          <w:color w:val="000000" w:themeColor="text1"/>
          <w:sz w:val="24"/>
          <w:szCs w:val="24"/>
        </w:rPr>
        <w:fldChar w:fldCharType="begin"/>
      </w:r>
      <w:r w:rsidR="00365637" w:rsidRPr="00DD5724">
        <w:rPr>
          <w:rFonts w:ascii="Times New Roman" w:hAnsi="Times New Roman"/>
          <w:color w:val="000000" w:themeColor="text1"/>
          <w:sz w:val="24"/>
          <w:szCs w:val="24"/>
        </w:rPr>
        <w:instrText>HYPERLINK "http://www.med-otzyv.ru/?redirect=klinika-rzd.ucoz.ru" \t "_blank" \o "http://klinika-rzd.ucoz.ru"</w:instrText>
      </w:r>
      <w:r w:rsidR="00F2721A" w:rsidRPr="00DD5724">
        <w:rPr>
          <w:rFonts w:ascii="Times New Roman" w:hAnsi="Times New Roman"/>
          <w:color w:val="000000" w:themeColor="text1"/>
          <w:sz w:val="24"/>
          <w:szCs w:val="24"/>
        </w:rPr>
        <w:fldChar w:fldCharType="separate"/>
      </w:r>
      <w:r w:rsidR="00365637" w:rsidRPr="00DD5724">
        <w:rPr>
          <w:rStyle w:val="ad"/>
          <w:rFonts w:ascii="Times New Roman" w:hAnsi="Times New Roman"/>
          <w:color w:val="000000" w:themeColor="text1"/>
          <w:sz w:val="24"/>
          <w:szCs w:val="24"/>
        </w:rPr>
        <w:t>klinika-rzd.ru</w:t>
      </w:r>
      <w:proofErr w:type="spellEnd"/>
      <w:r w:rsidR="00F2721A" w:rsidRPr="00DD5724">
        <w:rPr>
          <w:rFonts w:ascii="Times New Roman" w:hAnsi="Times New Roman"/>
          <w:color w:val="000000" w:themeColor="text1"/>
          <w:sz w:val="24"/>
          <w:szCs w:val="24"/>
        </w:rPr>
        <w:fldChar w:fldCharType="end"/>
      </w:r>
      <w:r w:rsidR="00365637" w:rsidRPr="00DD5724">
        <w:rPr>
          <w:rFonts w:ascii="Times New Roman" w:hAnsi="Times New Roman"/>
          <w:sz w:val="24"/>
          <w:szCs w:val="24"/>
        </w:rPr>
        <w:t xml:space="preserve"> (для заполнения специальной формы)</w:t>
      </w:r>
      <w:r w:rsidRPr="00DE0826">
        <w:rPr>
          <w:rFonts w:ascii="Times New Roman" w:hAnsi="Times New Roman"/>
          <w:sz w:val="24"/>
          <w:szCs w:val="24"/>
        </w:rPr>
        <w:t>.</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w:t>
      </w:r>
      <w:proofErr w:type="gramStart"/>
      <w:r w:rsidRPr="00DE0826">
        <w:rPr>
          <w:rFonts w:ascii="Times New Roman" w:hAnsi="Times New Roman"/>
          <w:sz w:val="24"/>
          <w:szCs w:val="24"/>
        </w:rPr>
        <w:t xml:space="preserve">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B329E8" w:rsidRPr="00DE0826" w:rsidRDefault="00B329E8" w:rsidP="00B329E8">
      <w:pPr>
        <w:pStyle w:val="1"/>
        <w:keepNext w:val="0"/>
        <w:spacing w:before="0" w:after="0" w:line="320" w:lineRule="exact"/>
        <w:jc w:val="center"/>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B329E8" w:rsidRPr="00DE0826" w:rsidRDefault="00B329E8" w:rsidP="00B329E8">
      <w:pPr>
        <w:pStyle w:val="1"/>
        <w:keepNext w:val="0"/>
        <w:spacing w:before="0" w:after="0" w:line="320" w:lineRule="exact"/>
        <w:jc w:val="center"/>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B329E8" w:rsidRPr="00DE0826" w:rsidRDefault="00B329E8" w:rsidP="00B329E8">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329E8" w:rsidRPr="00DE0826" w:rsidRDefault="00B329E8" w:rsidP="00B329E8">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329E8" w:rsidRPr="00DE0826" w:rsidRDefault="00B329E8" w:rsidP="00B329E8">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329E8" w:rsidRPr="00DE0826" w:rsidRDefault="00B329E8" w:rsidP="00B329E8">
      <w:pPr>
        <w:pStyle w:val="a7"/>
        <w:tabs>
          <w:tab w:val="left" w:pos="567"/>
        </w:tabs>
        <w:spacing w:line="320" w:lineRule="exact"/>
        <w:jc w:val="both"/>
        <w:rPr>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10.1. Исполнитель несет ответственность перед Заказчиком за действия привлекаемых им к </w:t>
      </w:r>
      <w:r w:rsidR="00365637">
        <w:rPr>
          <w:rFonts w:ascii="Times New Roman" w:hAnsi="Times New Roman"/>
          <w:sz w:val="24"/>
          <w:szCs w:val="24"/>
        </w:rPr>
        <w:t>выполнению Работ</w:t>
      </w:r>
      <w:r w:rsidRPr="00DE0826">
        <w:rPr>
          <w:rFonts w:ascii="Times New Roman" w:hAnsi="Times New Roman"/>
          <w:sz w:val="24"/>
          <w:szCs w:val="24"/>
        </w:rPr>
        <w:t xml:space="preserve"> третьих лиц как за собственные действия.</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w:t>
      </w:r>
      <w:r w:rsidR="00365637">
        <w:rPr>
          <w:rFonts w:ascii="Times New Roman" w:hAnsi="Times New Roman"/>
          <w:sz w:val="24"/>
          <w:szCs w:val="24"/>
        </w:rPr>
        <w:t>выполнения Работ</w:t>
      </w:r>
      <w:r w:rsidRPr="00DE0826">
        <w:rPr>
          <w:rFonts w:ascii="Times New Roman" w:hAnsi="Times New Roman"/>
          <w:sz w:val="24"/>
          <w:szCs w:val="24"/>
        </w:rPr>
        <w:t xml:space="preserve">, предусмотренных настоящим Договором </w:t>
      </w:r>
      <w:r w:rsidRPr="00DE0826">
        <w:rPr>
          <w:rFonts w:ascii="Times New Roman" w:hAnsi="Times New Roman"/>
          <w:i/>
          <w:sz w:val="24"/>
          <w:szCs w:val="24"/>
        </w:rPr>
        <w:t>и Календарным планом</w:t>
      </w:r>
      <w:r w:rsidRPr="00DE0826">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365637">
        <w:rPr>
          <w:rFonts w:ascii="Times New Roman" w:hAnsi="Times New Roman"/>
          <w:sz w:val="24"/>
          <w:szCs w:val="24"/>
        </w:rPr>
        <w:t>Работ</w:t>
      </w:r>
      <w:r w:rsidRPr="00DE0826">
        <w:rPr>
          <w:rFonts w:ascii="Times New Roman" w:hAnsi="Times New Roman"/>
          <w:sz w:val="24"/>
          <w:szCs w:val="24"/>
        </w:rPr>
        <w:t>, указанной в п. 3.1 настоящего Договора за каждый день просрочки.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w:t>
      </w:r>
      <w:r w:rsidR="00365637">
        <w:rPr>
          <w:rFonts w:ascii="Times New Roman" w:hAnsi="Times New Roman"/>
          <w:sz w:val="24"/>
          <w:szCs w:val="24"/>
        </w:rPr>
        <w:t>выполнения Работ</w:t>
      </w:r>
      <w:r w:rsidRPr="00DE0826">
        <w:rPr>
          <w:rFonts w:ascii="Times New Roman" w:hAnsi="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365637">
        <w:rPr>
          <w:rFonts w:ascii="Times New Roman" w:hAnsi="Times New Roman"/>
          <w:sz w:val="24"/>
          <w:szCs w:val="24"/>
        </w:rPr>
        <w:t>Работ</w:t>
      </w:r>
      <w:r w:rsidRPr="00DE0826">
        <w:rPr>
          <w:rFonts w:ascii="Times New Roman" w:hAnsi="Times New Roman"/>
          <w:sz w:val="24"/>
          <w:szCs w:val="24"/>
        </w:rPr>
        <w:t>, указанной в п. 3.1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329E8" w:rsidRPr="00DE0826" w:rsidRDefault="00B329E8" w:rsidP="00B329E8">
      <w:pPr>
        <w:pStyle w:val="a9"/>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B329E8" w:rsidRPr="00DE0826" w:rsidRDefault="00B329E8" w:rsidP="00B329E8">
      <w:pPr>
        <w:pStyle w:val="a9"/>
        <w:spacing w:line="320" w:lineRule="exact"/>
        <w:ind w:firstLine="709"/>
        <w:jc w:val="both"/>
        <w:rPr>
          <w:i/>
          <w:sz w:val="24"/>
          <w:szCs w:val="24"/>
        </w:rPr>
      </w:pPr>
      <w:r w:rsidRPr="00DE0826">
        <w:rPr>
          <w:i/>
          <w:sz w:val="24"/>
          <w:szCs w:val="24"/>
        </w:rPr>
        <w:t xml:space="preserve">Для целей расчета неустойки по настоящему Договору Стороны применяют цену </w:t>
      </w:r>
      <w:r w:rsidR="00365637">
        <w:rPr>
          <w:i/>
          <w:sz w:val="24"/>
          <w:szCs w:val="24"/>
        </w:rPr>
        <w:t>Работ</w:t>
      </w:r>
      <w:r w:rsidRPr="00DE0826">
        <w:rPr>
          <w:i/>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329E8" w:rsidRPr="00DE0826" w:rsidRDefault="00B329E8" w:rsidP="00B329E8">
      <w:pPr>
        <w:pStyle w:val="a9"/>
        <w:spacing w:line="320" w:lineRule="exact"/>
        <w:ind w:firstLine="709"/>
        <w:jc w:val="both"/>
        <w:rPr>
          <w:sz w:val="24"/>
          <w:szCs w:val="24"/>
        </w:rPr>
      </w:pPr>
      <w:r w:rsidRPr="00DE082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329E8" w:rsidRPr="00DE0826" w:rsidRDefault="00B329E8" w:rsidP="00B329E8">
      <w:pPr>
        <w:pStyle w:val="a5"/>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B329E8" w:rsidRPr="00DE0826" w:rsidRDefault="00B329E8" w:rsidP="00B329E8">
      <w:pPr>
        <w:pStyle w:val="1"/>
        <w:keepNext w:val="0"/>
        <w:spacing w:before="0" w:after="0" w:line="320" w:lineRule="exact"/>
        <w:jc w:val="center"/>
        <w:rPr>
          <w:rFonts w:ascii="Times New Roman" w:hAnsi="Times New Roman"/>
          <w:sz w:val="24"/>
          <w:szCs w:val="24"/>
        </w:rPr>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DE0826">
        <w:rPr>
          <w:rFonts w:ascii="Times New Roman" w:hAnsi="Times New Roman"/>
          <w:i/>
          <w:sz w:val="24"/>
          <w:szCs w:val="24"/>
        </w:rPr>
        <w:t>Исполнителю</w:t>
      </w:r>
      <w:r w:rsidRPr="00DE0826">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329E8" w:rsidRPr="00DE0826" w:rsidRDefault="00B329E8" w:rsidP="00B329E8">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11.4. </w:t>
      </w:r>
      <w:proofErr w:type="gramStart"/>
      <w:r w:rsidRPr="00DE0826">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roofErr w:type="gramEnd"/>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w:t>
      </w:r>
      <w:proofErr w:type="gramStart"/>
      <w:r w:rsidRPr="00DE0826">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6753E7">
        <w:rPr>
          <w:rFonts w:ascii="Times New Roman" w:hAnsi="Times New Roman"/>
          <w:i/>
          <w:sz w:val="24"/>
          <w:szCs w:val="24"/>
        </w:rPr>
        <w:t>работ</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p>
    <w:p w:rsidR="00B329E8" w:rsidRPr="00DE0826" w:rsidRDefault="00B329E8" w:rsidP="00B329E8">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12. Разрешение споров</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DE0826">
        <w:rPr>
          <w:rFonts w:ascii="Times New Roman" w:hAnsi="Times New Roman"/>
          <w:i/>
          <w:sz w:val="24"/>
          <w:szCs w:val="24"/>
        </w:rPr>
        <w:t>три недели</w:t>
      </w:r>
      <w:r w:rsidRPr="00DE0826">
        <w:rPr>
          <w:rFonts w:ascii="Times New Roman" w:hAnsi="Times New Roman"/>
          <w:sz w:val="24"/>
          <w:szCs w:val="24"/>
        </w:rPr>
        <w:t xml:space="preserve">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B329E8" w:rsidRPr="00DE0826" w:rsidRDefault="00B329E8" w:rsidP="00B329E8">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329E8" w:rsidRPr="00DE0826" w:rsidRDefault="00B329E8" w:rsidP="00B329E8">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B329E8" w:rsidRPr="00DE0826" w:rsidRDefault="00B329E8" w:rsidP="00B329E8">
      <w:pPr>
        <w:pStyle w:val="a5"/>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B329E8" w:rsidRPr="00DE0826" w:rsidRDefault="00B329E8" w:rsidP="00B329E8">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6753E7">
        <w:t xml:space="preserve"> Астраханской области</w:t>
      </w:r>
      <w:r w:rsidRPr="00DE0826">
        <w:t>.</w:t>
      </w:r>
    </w:p>
    <w:p w:rsidR="00B329E8" w:rsidRPr="00DE0826" w:rsidRDefault="00B329E8" w:rsidP="00B329E8">
      <w:pPr>
        <w:pStyle w:val="a5"/>
        <w:spacing w:after="0" w:line="320" w:lineRule="exact"/>
        <w:ind w:firstLine="709"/>
        <w:jc w:val="both"/>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B329E8" w:rsidRPr="00DE0826" w:rsidRDefault="00B329E8" w:rsidP="00B329E8">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329E8" w:rsidRPr="00DE0826" w:rsidRDefault="00B329E8" w:rsidP="00B329E8">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B329E8" w:rsidRPr="00DE0826" w:rsidRDefault="00B329E8" w:rsidP="00B329E8">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329E8" w:rsidRPr="00DE0826" w:rsidRDefault="00B329E8" w:rsidP="00B329E8">
      <w:pPr>
        <w:pStyle w:val="a5"/>
        <w:tabs>
          <w:tab w:val="left" w:pos="-6804"/>
        </w:tabs>
        <w:spacing w:after="0" w:line="320" w:lineRule="exact"/>
        <w:jc w:val="left"/>
      </w:pPr>
    </w:p>
    <w:p w:rsidR="00B329E8" w:rsidRPr="00DE0826" w:rsidRDefault="00B329E8" w:rsidP="00B329E8">
      <w:pPr>
        <w:pStyle w:val="a5"/>
        <w:tabs>
          <w:tab w:val="left" w:pos="-6804"/>
        </w:tabs>
        <w:spacing w:after="0" w:line="320" w:lineRule="exact"/>
        <w:ind w:firstLine="709"/>
        <w:jc w:val="center"/>
        <w:rPr>
          <w:b/>
        </w:rPr>
      </w:pPr>
      <w:r w:rsidRPr="00DE0826">
        <w:rPr>
          <w:b/>
        </w:rPr>
        <w:t>14. Налоговая оговорка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B329E8" w:rsidRPr="00DE0826" w:rsidRDefault="00B329E8" w:rsidP="00B329E8">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29E8" w:rsidRPr="00DE0826" w:rsidRDefault="00B329E8" w:rsidP="00B329E8">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B329E8" w:rsidRPr="00DE0826" w:rsidRDefault="00B329E8" w:rsidP="00B329E8">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329E8" w:rsidRPr="00DE0826" w:rsidRDefault="00B329E8" w:rsidP="00B329E8">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329E8" w:rsidRPr="00DE0826" w:rsidRDefault="00B329E8" w:rsidP="00B329E8">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B329E8" w:rsidRPr="00DE0826" w:rsidRDefault="00B329E8" w:rsidP="00B329E8">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329E8" w:rsidRPr="00DE0826" w:rsidRDefault="00B329E8" w:rsidP="00B329E8">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Заказчика  </w:t>
      </w:r>
      <w:r w:rsidR="00354400">
        <w:rPr>
          <w:rFonts w:ascii="Times New Roman" w:hAnsi="Times New Roman"/>
          <w:sz w:val="24"/>
          <w:szCs w:val="24"/>
        </w:rPr>
        <w:t>Работы</w:t>
      </w:r>
      <w:r w:rsidRPr="00DE0826">
        <w:rPr>
          <w:rFonts w:ascii="Times New Roman" w:hAnsi="Times New Roman"/>
          <w:sz w:val="24"/>
          <w:szCs w:val="24"/>
        </w:rPr>
        <w:t>,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B329E8" w:rsidRPr="00DE0826" w:rsidRDefault="00B329E8" w:rsidP="00B329E8">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DE0826">
        <w:rPr>
          <w:rFonts w:ascii="Times New Roman" w:hAnsi="Times New Roman"/>
          <w:sz w:val="24"/>
          <w:szCs w:val="24"/>
        </w:rPr>
        <w:lastRenderedPageBreak/>
        <w:t>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329E8" w:rsidRPr="00DE0826" w:rsidRDefault="00B329E8" w:rsidP="00B329E8">
      <w:pPr>
        <w:pStyle w:val="a5"/>
        <w:tabs>
          <w:tab w:val="left" w:pos="-6804"/>
        </w:tabs>
        <w:spacing w:after="0" w:line="320" w:lineRule="exact"/>
        <w:ind w:firstLine="709"/>
        <w:jc w:val="both"/>
      </w:pPr>
    </w:p>
    <w:p w:rsidR="00B329E8" w:rsidRPr="00DE0826" w:rsidRDefault="00B329E8" w:rsidP="00B329E8">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B329E8" w:rsidRPr="00DE0826" w:rsidRDefault="00B329E8" w:rsidP="00B329E8">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B329E8" w:rsidRPr="00DE0826" w:rsidRDefault="00B329E8" w:rsidP="00B329E8">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B329E8" w:rsidRPr="00DE0826" w:rsidRDefault="00B329E8" w:rsidP="00B329E8">
      <w:pPr>
        <w:pStyle w:val="a5"/>
        <w:tabs>
          <w:tab w:val="left" w:pos="0"/>
        </w:tabs>
        <w:spacing w:after="0" w:line="320" w:lineRule="exact"/>
        <w:ind w:firstLine="709"/>
        <w:jc w:val="both"/>
      </w:pPr>
      <w:r w:rsidRPr="00DE0826">
        <w:t>15.1.2. Приложение №2 (Техническое задание).</w:t>
      </w:r>
    </w:p>
    <w:p w:rsidR="00B329E8" w:rsidRPr="00DE0826" w:rsidRDefault="00B329E8" w:rsidP="00B329E8">
      <w:pPr>
        <w:pStyle w:val="a5"/>
        <w:tabs>
          <w:tab w:val="left" w:pos="0"/>
        </w:tabs>
        <w:spacing w:after="0" w:line="320" w:lineRule="exact"/>
        <w:ind w:firstLine="709"/>
        <w:jc w:val="both"/>
      </w:pPr>
      <w:r w:rsidRPr="00DE0826">
        <w:rPr>
          <w:i/>
        </w:rPr>
        <w:t>15.1.3. Приложение № 3 (Календарный план-график).</w:t>
      </w:r>
    </w:p>
    <w:p w:rsidR="00B329E8" w:rsidRPr="00DE0826" w:rsidRDefault="00B329E8" w:rsidP="00B329E8">
      <w:pPr>
        <w:pStyle w:val="3"/>
        <w:tabs>
          <w:tab w:val="left" w:pos="0"/>
        </w:tabs>
        <w:spacing w:after="0" w:line="320" w:lineRule="exact"/>
        <w:jc w:val="both"/>
        <w:rPr>
          <w:rFonts w:ascii="Times New Roman" w:hAnsi="Times New Roman"/>
          <w:i/>
          <w:sz w:val="24"/>
          <w:szCs w:val="24"/>
        </w:rPr>
      </w:pPr>
    </w:p>
    <w:p w:rsidR="00B329E8" w:rsidRPr="00DE0826" w:rsidRDefault="00B329E8" w:rsidP="00B329E8">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B329E8" w:rsidRPr="00DE0826" w:rsidRDefault="00B329E8" w:rsidP="00B329E8">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8"/>
        <w:gridCol w:w="4883"/>
      </w:tblGrid>
      <w:tr w:rsidR="00B329E8" w:rsidRPr="00DE0826" w:rsidTr="006B4356">
        <w:tc>
          <w:tcPr>
            <w:tcW w:w="5139" w:type="dxa"/>
          </w:tcPr>
          <w:p w:rsidR="00B329E8" w:rsidRPr="006753E7" w:rsidRDefault="00B329E8" w:rsidP="006B4356">
            <w:pPr>
              <w:spacing w:after="0" w:line="320" w:lineRule="exact"/>
              <w:rPr>
                <w:rFonts w:ascii="Times New Roman" w:hAnsi="Times New Roman"/>
                <w:sz w:val="20"/>
                <w:szCs w:val="20"/>
              </w:rPr>
            </w:pPr>
            <w:r w:rsidRPr="006753E7">
              <w:rPr>
                <w:rFonts w:ascii="Times New Roman" w:hAnsi="Times New Roman"/>
                <w:b/>
                <w:bCs/>
                <w:sz w:val="20"/>
                <w:szCs w:val="20"/>
              </w:rPr>
              <w:t xml:space="preserve">Заказчик: </w:t>
            </w:r>
            <w:r w:rsidRPr="006753E7">
              <w:rPr>
                <w:rFonts w:ascii="Times New Roman" w:hAnsi="Times New Roman"/>
                <w:sz w:val="20"/>
                <w:szCs w:val="20"/>
              </w:rPr>
              <w:t xml:space="preserve">  </w:t>
            </w:r>
          </w:p>
          <w:p w:rsidR="006753E7" w:rsidRPr="006753E7" w:rsidRDefault="006753E7" w:rsidP="006753E7">
            <w:pPr>
              <w:pStyle w:val="ae"/>
              <w:rPr>
                <w:rFonts w:ascii="Times New Roman" w:hAnsi="Times New Roman" w:cs="Times New Roman"/>
                <w:b/>
                <w:sz w:val="20"/>
                <w:szCs w:val="20"/>
                <w:lang w:val="ru-RU"/>
              </w:rPr>
            </w:pPr>
            <w:r w:rsidRPr="006753E7">
              <w:rPr>
                <w:rFonts w:ascii="Times New Roman" w:hAnsi="Times New Roman" w:cs="Times New Roman"/>
                <w:b/>
                <w:sz w:val="20"/>
                <w:szCs w:val="20"/>
                <w:lang w:val="ru-RU"/>
              </w:rPr>
              <w:t>ЧУЗ «КБ «</w:t>
            </w:r>
            <w:proofErr w:type="spellStart"/>
            <w:r w:rsidRPr="006753E7">
              <w:rPr>
                <w:rFonts w:ascii="Times New Roman" w:hAnsi="Times New Roman" w:cs="Times New Roman"/>
                <w:b/>
                <w:sz w:val="20"/>
                <w:szCs w:val="20"/>
                <w:lang w:val="ru-RU"/>
              </w:rPr>
              <w:t>РЖД-Медицина</w:t>
            </w:r>
            <w:proofErr w:type="spellEnd"/>
            <w:r w:rsidRPr="006753E7">
              <w:rPr>
                <w:rFonts w:ascii="Times New Roman" w:hAnsi="Times New Roman" w:cs="Times New Roman"/>
                <w:b/>
                <w:sz w:val="20"/>
                <w:szCs w:val="20"/>
                <w:lang w:val="ru-RU"/>
              </w:rPr>
              <w:t>» г. Астрахань»</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 xml:space="preserve">414041,   г. Астрахань, ул. </w:t>
            </w:r>
            <w:proofErr w:type="spellStart"/>
            <w:r w:rsidRPr="006753E7">
              <w:rPr>
                <w:rFonts w:ascii="Times New Roman" w:hAnsi="Times New Roman" w:cs="Times New Roman"/>
                <w:sz w:val="20"/>
                <w:szCs w:val="20"/>
                <w:lang w:val="ru-RU"/>
              </w:rPr>
              <w:t>Сун</w:t>
            </w:r>
            <w:proofErr w:type="spellEnd"/>
            <w:r w:rsidRPr="006753E7">
              <w:rPr>
                <w:rFonts w:ascii="Times New Roman" w:hAnsi="Times New Roman" w:cs="Times New Roman"/>
                <w:sz w:val="20"/>
                <w:szCs w:val="20"/>
                <w:lang w:val="ru-RU"/>
              </w:rPr>
              <w:t xml:space="preserve"> Ят-Сена,62</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ИНН / КПП   3015066391 / 301501001</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ОГРН – 1043000707243</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 xml:space="preserve">БАНК  -  Филиал «Центральный» Банка ВТБ (ПАО) в </w:t>
            </w:r>
            <w:proofErr w:type="gramStart"/>
            <w:r w:rsidRPr="006753E7">
              <w:rPr>
                <w:rFonts w:ascii="Times New Roman" w:hAnsi="Times New Roman" w:cs="Times New Roman"/>
                <w:sz w:val="20"/>
                <w:szCs w:val="20"/>
                <w:lang w:val="ru-RU"/>
              </w:rPr>
              <w:t>г</w:t>
            </w:r>
            <w:proofErr w:type="gramEnd"/>
            <w:r w:rsidRPr="006753E7">
              <w:rPr>
                <w:rFonts w:ascii="Times New Roman" w:hAnsi="Times New Roman" w:cs="Times New Roman"/>
                <w:sz w:val="20"/>
                <w:szCs w:val="20"/>
                <w:lang w:val="ru-RU"/>
              </w:rPr>
              <w:t>. Москве</w:t>
            </w:r>
          </w:p>
          <w:p w:rsidR="006753E7" w:rsidRPr="006753E7" w:rsidRDefault="006753E7" w:rsidP="006753E7">
            <w:pPr>
              <w:pStyle w:val="ae"/>
              <w:rPr>
                <w:rFonts w:ascii="Times New Roman" w:hAnsi="Times New Roman" w:cs="Times New Roman"/>
                <w:sz w:val="20"/>
                <w:szCs w:val="20"/>
                <w:lang w:val="ru-RU"/>
              </w:rPr>
            </w:pPr>
            <w:proofErr w:type="spellStart"/>
            <w:proofErr w:type="gramStart"/>
            <w:r w:rsidRPr="006753E7">
              <w:rPr>
                <w:rFonts w:ascii="Times New Roman" w:hAnsi="Times New Roman" w:cs="Times New Roman"/>
                <w:sz w:val="20"/>
                <w:szCs w:val="20"/>
                <w:lang w:val="ru-RU"/>
              </w:rPr>
              <w:t>р</w:t>
            </w:r>
            <w:proofErr w:type="spellEnd"/>
            <w:proofErr w:type="gramEnd"/>
            <w:r w:rsidRPr="006753E7">
              <w:rPr>
                <w:rFonts w:ascii="Times New Roman" w:hAnsi="Times New Roman" w:cs="Times New Roman"/>
                <w:sz w:val="20"/>
                <w:szCs w:val="20"/>
                <w:lang w:val="ru-RU"/>
              </w:rPr>
              <w:t>/с - 40703810115200007997</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 xml:space="preserve">к/с - 30101810145250000411  </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в Главном управлении Банка России по Центральному</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 xml:space="preserve">федеральному округу </w:t>
            </w:r>
            <w:proofErr w:type="gramStart"/>
            <w:r w:rsidRPr="006753E7">
              <w:rPr>
                <w:rFonts w:ascii="Times New Roman" w:hAnsi="Times New Roman" w:cs="Times New Roman"/>
                <w:sz w:val="20"/>
                <w:szCs w:val="20"/>
                <w:lang w:val="ru-RU"/>
              </w:rPr>
              <w:t>г</w:t>
            </w:r>
            <w:proofErr w:type="gramEnd"/>
            <w:r w:rsidRPr="006753E7">
              <w:rPr>
                <w:rFonts w:ascii="Times New Roman" w:hAnsi="Times New Roman" w:cs="Times New Roman"/>
                <w:sz w:val="20"/>
                <w:szCs w:val="20"/>
                <w:lang w:val="ru-RU"/>
              </w:rPr>
              <w:t>. Москва</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БИК 044525411</w:t>
            </w:r>
          </w:p>
          <w:p w:rsidR="006753E7" w:rsidRPr="006753E7" w:rsidRDefault="006753E7" w:rsidP="006753E7">
            <w:pPr>
              <w:pStyle w:val="ae"/>
              <w:rPr>
                <w:rFonts w:ascii="Times New Roman" w:hAnsi="Times New Roman" w:cs="Times New Roman"/>
                <w:sz w:val="20"/>
                <w:szCs w:val="20"/>
                <w:lang w:val="ru-RU"/>
              </w:rPr>
            </w:pPr>
            <w:r w:rsidRPr="006753E7">
              <w:rPr>
                <w:rFonts w:ascii="Times New Roman" w:hAnsi="Times New Roman" w:cs="Times New Roman"/>
                <w:sz w:val="20"/>
                <w:szCs w:val="20"/>
                <w:lang w:val="ru-RU"/>
              </w:rPr>
              <w:t xml:space="preserve">тел./факс 8 (8512) 32-36-41/32-76-85 </w:t>
            </w:r>
          </w:p>
          <w:p w:rsidR="00B329E8" w:rsidRPr="006753E7" w:rsidRDefault="006753E7" w:rsidP="006753E7">
            <w:pPr>
              <w:spacing w:after="0" w:line="320" w:lineRule="exact"/>
              <w:jc w:val="both"/>
              <w:rPr>
                <w:rFonts w:ascii="Times New Roman" w:hAnsi="Times New Roman"/>
                <w:bCs/>
                <w:sz w:val="20"/>
                <w:szCs w:val="20"/>
              </w:rPr>
            </w:pPr>
            <w:r w:rsidRPr="006753E7">
              <w:rPr>
                <w:rFonts w:ascii="Times New Roman" w:hAnsi="Times New Roman"/>
                <w:sz w:val="20"/>
                <w:szCs w:val="20"/>
                <w:lang w:val="en-US"/>
              </w:rPr>
              <w:t>e</w:t>
            </w:r>
            <w:r w:rsidRPr="006753E7">
              <w:rPr>
                <w:rFonts w:ascii="Times New Roman" w:hAnsi="Times New Roman"/>
                <w:sz w:val="20"/>
                <w:szCs w:val="20"/>
              </w:rPr>
              <w:t>-</w:t>
            </w:r>
            <w:r w:rsidRPr="006753E7">
              <w:rPr>
                <w:rFonts w:ascii="Times New Roman" w:hAnsi="Times New Roman"/>
                <w:sz w:val="20"/>
                <w:szCs w:val="20"/>
                <w:lang w:val="en-US"/>
              </w:rPr>
              <w:t>mail</w:t>
            </w:r>
            <w:r w:rsidRPr="006753E7">
              <w:rPr>
                <w:rFonts w:ascii="Times New Roman" w:hAnsi="Times New Roman"/>
                <w:sz w:val="20"/>
                <w:szCs w:val="20"/>
              </w:rPr>
              <w:t xml:space="preserve">: </w:t>
            </w:r>
            <w:hyperlink r:id="rId7" w:history="1">
              <w:r w:rsidRPr="006753E7">
                <w:rPr>
                  <w:rStyle w:val="ad"/>
                  <w:rFonts w:ascii="Times New Roman" w:hAnsi="Times New Roman"/>
                  <w:sz w:val="20"/>
                  <w:szCs w:val="20"/>
                  <w:lang w:val="en-US"/>
                </w:rPr>
                <w:t>astnuz</w:t>
              </w:r>
              <w:r w:rsidRPr="006753E7">
                <w:rPr>
                  <w:rStyle w:val="ad"/>
                  <w:rFonts w:ascii="Times New Roman" w:hAnsi="Times New Roman"/>
                  <w:sz w:val="20"/>
                  <w:szCs w:val="20"/>
                </w:rPr>
                <w:t>@</w:t>
              </w:r>
              <w:r w:rsidRPr="006753E7">
                <w:rPr>
                  <w:rStyle w:val="ad"/>
                  <w:rFonts w:ascii="Times New Roman" w:hAnsi="Times New Roman"/>
                  <w:sz w:val="20"/>
                  <w:szCs w:val="20"/>
                  <w:lang w:val="en-US"/>
                </w:rPr>
                <w:t>mail</w:t>
              </w:r>
              <w:r w:rsidRPr="006753E7">
                <w:rPr>
                  <w:rStyle w:val="ad"/>
                  <w:rFonts w:ascii="Times New Roman" w:hAnsi="Times New Roman"/>
                  <w:sz w:val="20"/>
                  <w:szCs w:val="20"/>
                </w:rPr>
                <w:t>.</w:t>
              </w:r>
              <w:r w:rsidRPr="006753E7">
                <w:rPr>
                  <w:rStyle w:val="ad"/>
                  <w:rFonts w:ascii="Times New Roman" w:hAnsi="Times New Roman"/>
                  <w:sz w:val="20"/>
                  <w:szCs w:val="20"/>
                  <w:lang w:val="en-US"/>
                </w:rPr>
                <w:t>ru</w:t>
              </w:r>
            </w:hyperlink>
          </w:p>
          <w:p w:rsidR="00B329E8" w:rsidRPr="006753E7" w:rsidRDefault="006753E7" w:rsidP="006B4356">
            <w:pPr>
              <w:spacing w:after="0" w:line="320" w:lineRule="exact"/>
              <w:rPr>
                <w:rFonts w:ascii="Times New Roman" w:hAnsi="Times New Roman"/>
                <w:sz w:val="20"/>
                <w:szCs w:val="20"/>
              </w:rPr>
            </w:pPr>
            <w:r w:rsidRPr="006753E7">
              <w:rPr>
                <w:rFonts w:ascii="Times New Roman" w:hAnsi="Times New Roman"/>
                <w:sz w:val="20"/>
                <w:szCs w:val="20"/>
              </w:rPr>
              <w:t>Главный врач</w:t>
            </w:r>
          </w:p>
          <w:p w:rsidR="00B329E8" w:rsidRPr="00DE0826" w:rsidRDefault="00B329E8" w:rsidP="006753E7">
            <w:pPr>
              <w:spacing w:after="0" w:line="320" w:lineRule="exact"/>
              <w:rPr>
                <w:rFonts w:ascii="Times New Roman" w:hAnsi="Times New Roman"/>
                <w:b/>
                <w:bCs/>
                <w:sz w:val="24"/>
                <w:szCs w:val="24"/>
              </w:rPr>
            </w:pPr>
            <w:r w:rsidRPr="006753E7">
              <w:rPr>
                <w:rFonts w:ascii="Times New Roman" w:hAnsi="Times New Roman"/>
                <w:sz w:val="20"/>
                <w:szCs w:val="20"/>
              </w:rPr>
              <w:t xml:space="preserve">_________________  </w:t>
            </w:r>
            <w:r w:rsidRPr="006753E7">
              <w:rPr>
                <w:rFonts w:ascii="Times New Roman" w:hAnsi="Times New Roman"/>
                <w:b/>
                <w:bCs/>
                <w:snapToGrid w:val="0"/>
                <w:sz w:val="20"/>
                <w:szCs w:val="20"/>
              </w:rPr>
              <w:t>/</w:t>
            </w:r>
            <w:r w:rsidR="006753E7" w:rsidRPr="006753E7">
              <w:rPr>
                <w:rFonts w:ascii="Times New Roman" w:hAnsi="Times New Roman"/>
                <w:b/>
                <w:bCs/>
                <w:snapToGrid w:val="0"/>
                <w:sz w:val="20"/>
                <w:szCs w:val="20"/>
              </w:rPr>
              <w:t>В. А. Бондарев</w:t>
            </w:r>
            <w:r w:rsidRPr="006753E7">
              <w:rPr>
                <w:rFonts w:ascii="Times New Roman" w:hAnsi="Times New Roman"/>
                <w:b/>
                <w:bCs/>
                <w:snapToGrid w:val="0"/>
                <w:sz w:val="20"/>
                <w:szCs w:val="20"/>
              </w:rPr>
              <w:t>/</w:t>
            </w:r>
          </w:p>
        </w:tc>
        <w:tc>
          <w:tcPr>
            <w:tcW w:w="5140" w:type="dxa"/>
          </w:tcPr>
          <w:p w:rsidR="00B329E8" w:rsidRPr="00DE0826" w:rsidRDefault="00B329E8" w:rsidP="006B4356">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B329E8" w:rsidRPr="00DE0826" w:rsidRDefault="00B329E8" w:rsidP="006B4356">
            <w:pPr>
              <w:spacing w:after="0" w:line="320" w:lineRule="exact"/>
              <w:rPr>
                <w:rFonts w:ascii="Times New Roman" w:hAnsi="Times New Roman"/>
                <w:sz w:val="24"/>
                <w:szCs w:val="24"/>
              </w:rPr>
            </w:pPr>
            <w:r w:rsidRPr="00DE0826">
              <w:rPr>
                <w:rFonts w:ascii="Times New Roman" w:hAnsi="Times New Roman"/>
                <w:sz w:val="24"/>
                <w:szCs w:val="24"/>
              </w:rPr>
              <w:t>ИНН:</w:t>
            </w:r>
          </w:p>
          <w:p w:rsidR="00B329E8" w:rsidRPr="00DE0826" w:rsidRDefault="00B329E8" w:rsidP="006B4356">
            <w:pPr>
              <w:spacing w:after="0" w:line="320" w:lineRule="exact"/>
              <w:rPr>
                <w:rFonts w:ascii="Times New Roman" w:hAnsi="Times New Roman"/>
                <w:sz w:val="24"/>
                <w:szCs w:val="24"/>
              </w:rPr>
            </w:pPr>
            <w:r w:rsidRPr="00DE0826">
              <w:rPr>
                <w:rFonts w:ascii="Times New Roman" w:hAnsi="Times New Roman"/>
                <w:sz w:val="24"/>
                <w:szCs w:val="24"/>
              </w:rPr>
              <w:t>КПП:</w:t>
            </w:r>
          </w:p>
          <w:p w:rsidR="00B329E8" w:rsidRPr="00DE0826" w:rsidRDefault="00B329E8" w:rsidP="006B4356">
            <w:pPr>
              <w:spacing w:after="0" w:line="320" w:lineRule="exact"/>
              <w:rPr>
                <w:rFonts w:ascii="Times New Roman" w:hAnsi="Times New Roman"/>
                <w:sz w:val="24"/>
                <w:szCs w:val="24"/>
              </w:rPr>
            </w:pPr>
            <w:r w:rsidRPr="00DE0826">
              <w:rPr>
                <w:rFonts w:ascii="Times New Roman" w:hAnsi="Times New Roman"/>
                <w:sz w:val="24"/>
                <w:szCs w:val="24"/>
              </w:rPr>
              <w:t>ОГРН:</w:t>
            </w:r>
          </w:p>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B329E8" w:rsidRPr="00DE0826" w:rsidRDefault="00B329E8" w:rsidP="006B4356">
            <w:pPr>
              <w:spacing w:after="0" w:line="320" w:lineRule="exact"/>
              <w:rPr>
                <w:rFonts w:ascii="Times New Roman" w:hAnsi="Times New Roman"/>
                <w:sz w:val="24"/>
                <w:szCs w:val="24"/>
              </w:rPr>
            </w:pPr>
            <w:proofErr w:type="gramStart"/>
            <w:r w:rsidRPr="00DE0826">
              <w:rPr>
                <w:rFonts w:ascii="Times New Roman" w:hAnsi="Times New Roman"/>
                <w:sz w:val="24"/>
                <w:szCs w:val="24"/>
              </w:rPr>
              <w:t>Р</w:t>
            </w:r>
            <w:proofErr w:type="gramEnd"/>
            <w:r w:rsidRPr="00DE0826">
              <w:rPr>
                <w:rFonts w:ascii="Times New Roman" w:hAnsi="Times New Roman"/>
                <w:sz w:val="24"/>
                <w:szCs w:val="24"/>
              </w:rPr>
              <w:t xml:space="preserve">/С: </w:t>
            </w:r>
          </w:p>
          <w:p w:rsidR="00B329E8" w:rsidRPr="00DE0826" w:rsidRDefault="00B329E8" w:rsidP="006B4356">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B329E8" w:rsidRPr="00DE0826" w:rsidRDefault="00B329E8" w:rsidP="006B4356">
            <w:pPr>
              <w:spacing w:after="0" w:line="320" w:lineRule="exact"/>
              <w:rPr>
                <w:rFonts w:ascii="Times New Roman" w:hAnsi="Times New Roman"/>
                <w:b/>
                <w:bCs/>
                <w:sz w:val="24"/>
                <w:szCs w:val="24"/>
              </w:rPr>
            </w:pPr>
          </w:p>
          <w:p w:rsidR="00B329E8" w:rsidRPr="00DE0826" w:rsidRDefault="00B329E8" w:rsidP="006B4356">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B329E8" w:rsidRPr="00DE0826" w:rsidRDefault="00B329E8" w:rsidP="006B4356">
            <w:pPr>
              <w:spacing w:after="0" w:line="320" w:lineRule="exact"/>
              <w:rPr>
                <w:rFonts w:ascii="Times New Roman" w:hAnsi="Times New Roman"/>
                <w:b/>
                <w:bCs/>
                <w:sz w:val="24"/>
                <w:szCs w:val="24"/>
              </w:rPr>
            </w:pPr>
          </w:p>
        </w:tc>
      </w:tr>
    </w:tbl>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Pr="00DE0826" w:rsidRDefault="00B329E8" w:rsidP="00B329E8">
      <w:pPr>
        <w:spacing w:after="0" w:line="320" w:lineRule="exact"/>
        <w:jc w:val="right"/>
        <w:rPr>
          <w:rFonts w:ascii="Times New Roman" w:hAnsi="Times New Roman"/>
          <w:b/>
          <w:sz w:val="24"/>
          <w:szCs w:val="24"/>
        </w:rPr>
      </w:pPr>
    </w:p>
    <w:p w:rsidR="00B329E8" w:rsidRDefault="00B329E8"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6753E7" w:rsidRDefault="006753E7" w:rsidP="00B329E8">
      <w:pPr>
        <w:spacing w:after="0" w:line="320" w:lineRule="exact"/>
        <w:jc w:val="right"/>
        <w:rPr>
          <w:rFonts w:ascii="Times New Roman" w:hAnsi="Times New Roman"/>
          <w:b/>
          <w:sz w:val="24"/>
          <w:szCs w:val="24"/>
        </w:rPr>
      </w:pPr>
    </w:p>
    <w:p w:rsidR="00C03D5F" w:rsidRDefault="00C03D5F" w:rsidP="00B329E8">
      <w:pPr>
        <w:spacing w:after="0" w:line="320" w:lineRule="exact"/>
        <w:jc w:val="right"/>
        <w:rPr>
          <w:rFonts w:ascii="Times New Roman" w:hAnsi="Times New Roman"/>
          <w:b/>
          <w:sz w:val="24"/>
          <w:szCs w:val="24"/>
        </w:rPr>
      </w:pPr>
    </w:p>
    <w:p w:rsidR="00C03D5F" w:rsidRDefault="00C03D5F" w:rsidP="00B329E8">
      <w:pPr>
        <w:spacing w:after="0" w:line="320" w:lineRule="exact"/>
        <w:jc w:val="right"/>
        <w:rPr>
          <w:rFonts w:ascii="Times New Roman" w:hAnsi="Times New Roman"/>
          <w:b/>
          <w:sz w:val="24"/>
          <w:szCs w:val="24"/>
        </w:rPr>
      </w:pPr>
    </w:p>
    <w:p w:rsidR="00C03D5F" w:rsidRDefault="00C03D5F" w:rsidP="00B329E8">
      <w:pPr>
        <w:spacing w:after="0" w:line="320" w:lineRule="exact"/>
        <w:jc w:val="right"/>
        <w:rPr>
          <w:rFonts w:ascii="Times New Roman" w:hAnsi="Times New Roman"/>
          <w:b/>
          <w:sz w:val="24"/>
          <w:szCs w:val="24"/>
        </w:rPr>
      </w:pPr>
    </w:p>
    <w:p w:rsidR="00C03D5F" w:rsidRDefault="00C03D5F" w:rsidP="00B329E8">
      <w:pPr>
        <w:spacing w:after="0" w:line="320" w:lineRule="exact"/>
        <w:jc w:val="right"/>
        <w:rPr>
          <w:rFonts w:ascii="Times New Roman" w:hAnsi="Times New Roman"/>
          <w:b/>
          <w:sz w:val="24"/>
          <w:szCs w:val="24"/>
        </w:rPr>
      </w:pPr>
    </w:p>
    <w:p w:rsidR="00C03D5F" w:rsidRPr="00DE0826" w:rsidRDefault="00C03D5F" w:rsidP="00B329E8">
      <w:pPr>
        <w:spacing w:after="0" w:line="320" w:lineRule="exact"/>
        <w:jc w:val="right"/>
        <w:rPr>
          <w:rFonts w:ascii="Times New Roman" w:hAnsi="Times New Roman"/>
          <w:b/>
          <w:sz w:val="24"/>
          <w:szCs w:val="24"/>
        </w:rPr>
      </w:pPr>
    </w:p>
    <w:p w:rsidR="00B329E8" w:rsidRPr="005361E3" w:rsidRDefault="00B329E8" w:rsidP="00B329E8">
      <w:pPr>
        <w:spacing w:after="0" w:line="320" w:lineRule="exact"/>
        <w:jc w:val="right"/>
        <w:rPr>
          <w:rFonts w:ascii="Times New Roman" w:hAnsi="Times New Roman"/>
          <w:b/>
          <w:sz w:val="24"/>
          <w:szCs w:val="24"/>
        </w:rPr>
      </w:pPr>
    </w:p>
    <w:p w:rsidR="00B329E8" w:rsidRPr="00CF3C72" w:rsidRDefault="00B329E8" w:rsidP="00B329E8">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1</w:t>
      </w:r>
    </w:p>
    <w:p w:rsidR="00B329E8" w:rsidRPr="00CF3C72" w:rsidRDefault="00B329E8" w:rsidP="00B329E8">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B329E8" w:rsidRPr="005361E3" w:rsidRDefault="00B329E8" w:rsidP="00B329E8">
      <w:pPr>
        <w:keepNext/>
        <w:spacing w:after="0" w:line="320" w:lineRule="exact"/>
        <w:jc w:val="center"/>
        <w:rPr>
          <w:rFonts w:ascii="Times New Roman" w:hAnsi="Times New Roman"/>
          <w:b/>
          <w:bCs/>
          <w:sz w:val="24"/>
          <w:szCs w:val="24"/>
        </w:rPr>
      </w:pPr>
    </w:p>
    <w:p w:rsidR="00B329E8" w:rsidRPr="005361E3" w:rsidRDefault="00B329E8" w:rsidP="00B329E8">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786"/>
        <w:gridCol w:w="4785"/>
      </w:tblGrid>
      <w:tr w:rsidR="00B329E8" w:rsidRPr="0075271A" w:rsidTr="006B4356">
        <w:trPr>
          <w:jc w:val="center"/>
        </w:trPr>
        <w:tc>
          <w:tcPr>
            <w:tcW w:w="4786" w:type="dxa"/>
          </w:tcPr>
          <w:p w:rsidR="00B329E8" w:rsidRPr="0075271A" w:rsidRDefault="00B329E8" w:rsidP="006753E7">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6753E7">
              <w:rPr>
                <w:rFonts w:ascii="Times New Roman" w:hAnsi="Times New Roman"/>
                <w:sz w:val="24"/>
                <w:szCs w:val="24"/>
              </w:rPr>
              <w:t>Астрахань</w:t>
            </w:r>
            <w:r w:rsidRPr="0075271A">
              <w:rPr>
                <w:rFonts w:ascii="Times New Roman" w:hAnsi="Times New Roman"/>
                <w:sz w:val="24"/>
                <w:szCs w:val="24"/>
              </w:rPr>
              <w:t xml:space="preserve"> </w:t>
            </w:r>
          </w:p>
        </w:tc>
        <w:tc>
          <w:tcPr>
            <w:tcW w:w="4785" w:type="dxa"/>
          </w:tcPr>
          <w:p w:rsidR="00B329E8" w:rsidRPr="0075271A" w:rsidRDefault="00B329E8" w:rsidP="006B4356">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B329E8" w:rsidRPr="005361E3" w:rsidRDefault="00B329E8" w:rsidP="00B329E8">
      <w:pPr>
        <w:keepNext/>
        <w:spacing w:after="0" w:line="320" w:lineRule="exact"/>
        <w:jc w:val="both"/>
        <w:rPr>
          <w:rFonts w:ascii="Times New Roman" w:hAnsi="Times New Roman"/>
          <w:b/>
          <w:bCs/>
          <w:sz w:val="24"/>
          <w:szCs w:val="24"/>
        </w:rPr>
      </w:pPr>
    </w:p>
    <w:p w:rsidR="00B329E8" w:rsidRPr="004B79A0" w:rsidRDefault="004B79A0" w:rsidP="004B79A0">
      <w:pPr>
        <w:keepNext/>
        <w:spacing w:after="0" w:line="320" w:lineRule="exact"/>
        <w:jc w:val="center"/>
        <w:rPr>
          <w:rFonts w:ascii="Times New Roman" w:hAnsi="Times New Roman"/>
          <w:sz w:val="20"/>
          <w:szCs w:val="20"/>
        </w:rPr>
      </w:pPr>
      <w:r w:rsidRPr="004B79A0">
        <w:rPr>
          <w:rFonts w:ascii="Times New Roman" w:hAnsi="Times New Roman"/>
          <w:sz w:val="20"/>
          <w:szCs w:val="20"/>
        </w:rPr>
        <w:t>Перечень медицинского</w:t>
      </w:r>
      <w:r w:rsidR="007A4202">
        <w:rPr>
          <w:rFonts w:ascii="Times New Roman" w:hAnsi="Times New Roman"/>
          <w:sz w:val="20"/>
          <w:szCs w:val="20"/>
        </w:rPr>
        <w:t xml:space="preserve"> рентгеновского</w:t>
      </w:r>
      <w:r w:rsidRPr="004B79A0">
        <w:rPr>
          <w:rFonts w:ascii="Times New Roman" w:hAnsi="Times New Roman"/>
          <w:sz w:val="20"/>
          <w:szCs w:val="20"/>
        </w:rPr>
        <w:t xml:space="preserve"> оборудования, предназначенного для  технического обслуживания в ЧУЗ «КБ «</w:t>
      </w:r>
      <w:proofErr w:type="spellStart"/>
      <w:r w:rsidRPr="004B79A0">
        <w:rPr>
          <w:rFonts w:ascii="Times New Roman" w:hAnsi="Times New Roman"/>
          <w:sz w:val="20"/>
          <w:szCs w:val="20"/>
        </w:rPr>
        <w:t>РЖД-Медицина</w:t>
      </w:r>
      <w:proofErr w:type="spellEnd"/>
      <w:r w:rsidRPr="004B79A0">
        <w:rPr>
          <w:rFonts w:ascii="Times New Roman" w:hAnsi="Times New Roman"/>
          <w:sz w:val="20"/>
          <w:szCs w:val="20"/>
        </w:rPr>
        <w:t>» г</w:t>
      </w:r>
      <w:proofErr w:type="gramStart"/>
      <w:r w:rsidRPr="004B79A0">
        <w:rPr>
          <w:rFonts w:ascii="Times New Roman" w:hAnsi="Times New Roman"/>
          <w:sz w:val="20"/>
          <w:szCs w:val="20"/>
        </w:rPr>
        <w:t>.А</w:t>
      </w:r>
      <w:proofErr w:type="gramEnd"/>
      <w:r w:rsidRPr="004B79A0">
        <w:rPr>
          <w:rFonts w:ascii="Times New Roman" w:hAnsi="Times New Roman"/>
          <w:sz w:val="20"/>
          <w:szCs w:val="20"/>
        </w:rPr>
        <w:t>страхань»</w:t>
      </w:r>
    </w:p>
    <w:p w:rsidR="00B329E8" w:rsidRDefault="00B329E8" w:rsidP="00B329E8">
      <w:pPr>
        <w:keepNext/>
        <w:spacing w:after="0" w:line="320" w:lineRule="exact"/>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994"/>
        <w:gridCol w:w="1133"/>
        <w:gridCol w:w="1418"/>
        <w:gridCol w:w="992"/>
        <w:gridCol w:w="710"/>
        <w:gridCol w:w="1684"/>
        <w:gridCol w:w="2247"/>
      </w:tblGrid>
      <w:tr w:rsidR="004B79A0" w:rsidRPr="006B4356" w:rsidTr="007A4202">
        <w:trPr>
          <w:trHeight w:val="1020"/>
        </w:trPr>
        <w:tc>
          <w:tcPr>
            <w:tcW w:w="205" w:type="pct"/>
            <w:shd w:val="clear" w:color="000000" w:fill="FFFFFF"/>
            <w:vAlign w:val="center"/>
            <w:hideMark/>
          </w:tcPr>
          <w:p w:rsidR="004B79A0" w:rsidRPr="006B4356" w:rsidRDefault="004B79A0" w:rsidP="006B4356">
            <w:pPr>
              <w:jc w:val="center"/>
              <w:rPr>
                <w:rFonts w:ascii="Times New Roman" w:hAnsi="Times New Roman"/>
                <w:color w:val="000000"/>
                <w:sz w:val="16"/>
                <w:szCs w:val="16"/>
              </w:rPr>
            </w:pPr>
            <w:r w:rsidRPr="006B4356">
              <w:rPr>
                <w:rFonts w:ascii="Times New Roman" w:hAnsi="Times New Roman"/>
                <w:color w:val="000000"/>
                <w:sz w:val="16"/>
                <w:szCs w:val="16"/>
              </w:rPr>
              <w:t xml:space="preserve">№ </w:t>
            </w:r>
            <w:proofErr w:type="spellStart"/>
            <w:proofErr w:type="gramStart"/>
            <w:r w:rsidRPr="006B4356">
              <w:rPr>
                <w:rFonts w:ascii="Times New Roman" w:hAnsi="Times New Roman"/>
                <w:color w:val="000000"/>
                <w:sz w:val="16"/>
                <w:szCs w:val="16"/>
              </w:rPr>
              <w:t>п</w:t>
            </w:r>
            <w:proofErr w:type="spellEnd"/>
            <w:proofErr w:type="gramEnd"/>
            <w:r w:rsidRPr="006B4356">
              <w:rPr>
                <w:rFonts w:ascii="Times New Roman" w:hAnsi="Times New Roman"/>
                <w:color w:val="000000"/>
                <w:sz w:val="16"/>
                <w:szCs w:val="16"/>
              </w:rPr>
              <w:t>/</w:t>
            </w:r>
            <w:proofErr w:type="spellStart"/>
            <w:r w:rsidRPr="006B4356">
              <w:rPr>
                <w:rFonts w:ascii="Times New Roman" w:hAnsi="Times New Roman"/>
                <w:color w:val="000000"/>
                <w:sz w:val="16"/>
                <w:szCs w:val="16"/>
              </w:rPr>
              <w:t>п</w:t>
            </w:r>
            <w:proofErr w:type="spellEnd"/>
          </w:p>
        </w:tc>
        <w:tc>
          <w:tcPr>
            <w:tcW w:w="519" w:type="pct"/>
            <w:shd w:val="clear" w:color="000000" w:fill="FFFFFF"/>
            <w:vAlign w:val="center"/>
            <w:hideMark/>
          </w:tcPr>
          <w:p w:rsidR="004B79A0" w:rsidRPr="006B4356" w:rsidRDefault="004B79A0" w:rsidP="006B4356">
            <w:pPr>
              <w:rPr>
                <w:rFonts w:ascii="Times New Roman" w:hAnsi="Times New Roman"/>
                <w:color w:val="000000"/>
                <w:sz w:val="16"/>
                <w:szCs w:val="16"/>
              </w:rPr>
            </w:pPr>
            <w:r w:rsidRPr="006B4356">
              <w:rPr>
                <w:rFonts w:ascii="Times New Roman" w:hAnsi="Times New Roman"/>
                <w:color w:val="000000"/>
                <w:sz w:val="16"/>
                <w:szCs w:val="16"/>
              </w:rPr>
              <w:t>Наименование оборудования</w:t>
            </w:r>
          </w:p>
        </w:tc>
        <w:tc>
          <w:tcPr>
            <w:tcW w:w="592" w:type="pct"/>
            <w:shd w:val="clear" w:color="000000" w:fill="FFFFFF"/>
          </w:tcPr>
          <w:p w:rsidR="004B79A0" w:rsidRPr="006B4356" w:rsidRDefault="004B79A0" w:rsidP="006B4356">
            <w:pPr>
              <w:rPr>
                <w:rFonts w:ascii="Times New Roman" w:hAnsi="Times New Roman"/>
                <w:color w:val="000000"/>
                <w:sz w:val="16"/>
                <w:szCs w:val="16"/>
              </w:rPr>
            </w:pPr>
            <w:r w:rsidRPr="006B4356">
              <w:rPr>
                <w:rFonts w:ascii="Times New Roman" w:hAnsi="Times New Roman"/>
                <w:color w:val="000000"/>
                <w:sz w:val="16"/>
                <w:szCs w:val="16"/>
              </w:rPr>
              <w:t>Марка</w:t>
            </w:r>
          </w:p>
        </w:tc>
        <w:tc>
          <w:tcPr>
            <w:tcW w:w="741" w:type="pct"/>
            <w:shd w:val="clear" w:color="000000" w:fill="FFFFFF"/>
            <w:vAlign w:val="center"/>
          </w:tcPr>
          <w:p w:rsidR="004B79A0" w:rsidRPr="006B4356" w:rsidRDefault="004B79A0" w:rsidP="006B4356">
            <w:pPr>
              <w:rPr>
                <w:rFonts w:ascii="Times New Roman" w:hAnsi="Times New Roman"/>
                <w:color w:val="000000"/>
                <w:sz w:val="16"/>
                <w:szCs w:val="16"/>
              </w:rPr>
            </w:pPr>
            <w:r w:rsidRPr="006B4356">
              <w:rPr>
                <w:rFonts w:ascii="Times New Roman" w:hAnsi="Times New Roman"/>
                <w:color w:val="000000"/>
                <w:sz w:val="16"/>
                <w:szCs w:val="16"/>
              </w:rPr>
              <w:t>Заводской номер</w:t>
            </w:r>
          </w:p>
        </w:tc>
        <w:tc>
          <w:tcPr>
            <w:tcW w:w="518" w:type="pct"/>
            <w:shd w:val="clear" w:color="000000" w:fill="FFFFFF"/>
            <w:vAlign w:val="center"/>
          </w:tcPr>
          <w:p w:rsidR="004B79A0" w:rsidRPr="006B4356" w:rsidRDefault="004B79A0" w:rsidP="006B4356">
            <w:pPr>
              <w:rPr>
                <w:rFonts w:ascii="Times New Roman" w:hAnsi="Times New Roman"/>
                <w:color w:val="000000"/>
                <w:sz w:val="16"/>
                <w:szCs w:val="16"/>
              </w:rPr>
            </w:pPr>
            <w:r w:rsidRPr="006B4356">
              <w:rPr>
                <w:rFonts w:ascii="Times New Roman" w:hAnsi="Times New Roman"/>
                <w:color w:val="000000"/>
                <w:sz w:val="16"/>
                <w:szCs w:val="16"/>
              </w:rPr>
              <w:t>Год выпуска</w:t>
            </w:r>
          </w:p>
        </w:tc>
        <w:tc>
          <w:tcPr>
            <w:tcW w:w="371" w:type="pct"/>
            <w:shd w:val="clear" w:color="000000" w:fill="FFFFFF"/>
            <w:vAlign w:val="center"/>
            <w:hideMark/>
          </w:tcPr>
          <w:p w:rsidR="004B79A0" w:rsidRPr="006B4356" w:rsidRDefault="004B79A0" w:rsidP="006B4356">
            <w:pPr>
              <w:rPr>
                <w:rFonts w:ascii="Times New Roman" w:hAnsi="Times New Roman"/>
                <w:color w:val="000000"/>
                <w:sz w:val="16"/>
                <w:szCs w:val="16"/>
              </w:rPr>
            </w:pPr>
            <w:r w:rsidRPr="006B4356">
              <w:rPr>
                <w:rFonts w:ascii="Times New Roman" w:hAnsi="Times New Roman"/>
                <w:color w:val="000000"/>
                <w:sz w:val="16"/>
                <w:szCs w:val="16"/>
              </w:rPr>
              <w:t>Кол-во</w:t>
            </w:r>
          </w:p>
        </w:tc>
        <w:tc>
          <w:tcPr>
            <w:tcW w:w="880" w:type="pct"/>
          </w:tcPr>
          <w:p w:rsidR="004B79A0" w:rsidRPr="00922717" w:rsidRDefault="004B79A0" w:rsidP="006B4356">
            <w:pPr>
              <w:jc w:val="center"/>
              <w:rPr>
                <w:rFonts w:ascii="Times New Roman" w:hAnsi="Times New Roman"/>
                <w:color w:val="000000"/>
                <w:sz w:val="16"/>
                <w:szCs w:val="16"/>
              </w:rPr>
            </w:pPr>
            <w:r w:rsidRPr="00922717">
              <w:rPr>
                <w:rFonts w:ascii="Times New Roman" w:hAnsi="Times New Roman"/>
                <w:bCs/>
                <w:i/>
                <w:color w:val="000000"/>
                <w:sz w:val="16"/>
                <w:szCs w:val="16"/>
              </w:rPr>
              <w:t xml:space="preserve">Цена/стоимость </w:t>
            </w:r>
            <w:r w:rsidRPr="00922717">
              <w:rPr>
                <w:rFonts w:ascii="Times New Roman" w:hAnsi="Times New Roman"/>
                <w:bCs/>
                <w:color w:val="000000"/>
                <w:sz w:val="16"/>
                <w:szCs w:val="16"/>
              </w:rPr>
              <w:t xml:space="preserve">обслуживания оборудования </w:t>
            </w:r>
            <w:r w:rsidRPr="00922717">
              <w:rPr>
                <w:rFonts w:ascii="Times New Roman" w:hAnsi="Times New Roman"/>
                <w:bCs/>
                <w:i/>
                <w:color w:val="000000"/>
                <w:sz w:val="16"/>
                <w:szCs w:val="16"/>
              </w:rPr>
              <w:t>(НДС)</w:t>
            </w:r>
          </w:p>
        </w:tc>
        <w:tc>
          <w:tcPr>
            <w:tcW w:w="1174" w:type="pct"/>
            <w:shd w:val="clear" w:color="auto" w:fill="auto"/>
            <w:vAlign w:val="center"/>
            <w:hideMark/>
          </w:tcPr>
          <w:p w:rsidR="004B79A0" w:rsidRPr="00922717" w:rsidRDefault="004B79A0" w:rsidP="006B4356">
            <w:pPr>
              <w:jc w:val="center"/>
              <w:rPr>
                <w:rFonts w:ascii="Times New Roman" w:hAnsi="Times New Roman"/>
                <w:color w:val="000000"/>
                <w:sz w:val="16"/>
                <w:szCs w:val="16"/>
              </w:rPr>
            </w:pPr>
            <w:r w:rsidRPr="00922717">
              <w:rPr>
                <w:rFonts w:ascii="Times New Roman" w:hAnsi="Times New Roman"/>
                <w:bCs/>
                <w:color w:val="000000"/>
                <w:sz w:val="16"/>
                <w:szCs w:val="16"/>
              </w:rPr>
              <w:t>Адрес места обслуживания оборудования</w:t>
            </w:r>
          </w:p>
        </w:tc>
      </w:tr>
      <w:tr w:rsidR="007A4202" w:rsidRPr="006B4356" w:rsidTr="007A4202">
        <w:trPr>
          <w:trHeight w:val="312"/>
        </w:trPr>
        <w:tc>
          <w:tcPr>
            <w:tcW w:w="205" w:type="pct"/>
            <w:shd w:val="clear" w:color="auto" w:fill="auto"/>
            <w:vAlign w:val="center"/>
            <w:hideMark/>
          </w:tcPr>
          <w:p w:rsidR="007A4202" w:rsidRPr="006B4356" w:rsidRDefault="007A4202" w:rsidP="006B4356">
            <w:pPr>
              <w:jc w:val="center"/>
              <w:rPr>
                <w:rFonts w:ascii="Times New Roman" w:hAnsi="Times New Roman"/>
                <w:color w:val="000000"/>
                <w:sz w:val="16"/>
                <w:szCs w:val="16"/>
              </w:rPr>
            </w:pPr>
            <w:r w:rsidRPr="006B4356">
              <w:rPr>
                <w:rFonts w:ascii="Times New Roman" w:hAnsi="Times New Roman"/>
                <w:color w:val="000000"/>
                <w:sz w:val="16"/>
                <w:szCs w:val="16"/>
              </w:rPr>
              <w:t>1</w:t>
            </w:r>
          </w:p>
        </w:tc>
        <w:tc>
          <w:tcPr>
            <w:tcW w:w="519" w:type="pct"/>
            <w:shd w:val="clear" w:color="auto" w:fill="auto"/>
            <w:vAlign w:val="center"/>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 xml:space="preserve">Комплекс для цифровой рентгенографии на основе </w:t>
            </w:r>
            <w:proofErr w:type="spellStart"/>
            <w:r w:rsidRPr="007A4202">
              <w:rPr>
                <w:rFonts w:ascii="Times New Roman" w:hAnsi="Times New Roman"/>
                <w:sz w:val="16"/>
                <w:szCs w:val="16"/>
              </w:rPr>
              <w:t>фотостимулирующих</w:t>
            </w:r>
            <w:proofErr w:type="spellEnd"/>
            <w:r w:rsidRPr="007A4202">
              <w:rPr>
                <w:rFonts w:ascii="Times New Roman" w:hAnsi="Times New Roman"/>
                <w:sz w:val="16"/>
                <w:szCs w:val="16"/>
              </w:rPr>
              <w:t xml:space="preserve"> экранов</w:t>
            </w:r>
          </w:p>
        </w:tc>
        <w:tc>
          <w:tcPr>
            <w:tcW w:w="592" w:type="pct"/>
          </w:tcPr>
          <w:p w:rsidR="007A4202" w:rsidRPr="006B4356" w:rsidRDefault="007A4202" w:rsidP="006B4356">
            <w:pPr>
              <w:jc w:val="center"/>
              <w:rPr>
                <w:rFonts w:ascii="Times New Roman" w:hAnsi="Times New Roman"/>
                <w:sz w:val="16"/>
                <w:szCs w:val="16"/>
              </w:rPr>
            </w:pPr>
            <w:proofErr w:type="spellStart"/>
            <w:r w:rsidRPr="007A4202">
              <w:rPr>
                <w:rFonts w:ascii="Times New Roman" w:hAnsi="Times New Roman"/>
                <w:sz w:val="16"/>
                <w:szCs w:val="16"/>
              </w:rPr>
              <w:t>Оптискан</w:t>
            </w:r>
            <w:proofErr w:type="spellEnd"/>
            <w:r w:rsidRPr="007A4202">
              <w:rPr>
                <w:rFonts w:ascii="Times New Roman" w:hAnsi="Times New Roman"/>
                <w:sz w:val="16"/>
                <w:szCs w:val="16"/>
              </w:rPr>
              <w:t xml:space="preserve"> – «</w:t>
            </w:r>
            <w:proofErr w:type="spellStart"/>
            <w:r w:rsidRPr="007A4202">
              <w:rPr>
                <w:rFonts w:ascii="Times New Roman" w:hAnsi="Times New Roman"/>
                <w:sz w:val="16"/>
                <w:szCs w:val="16"/>
              </w:rPr>
              <w:t>Амико</w:t>
            </w:r>
            <w:proofErr w:type="spellEnd"/>
            <w:r w:rsidRPr="007A4202">
              <w:rPr>
                <w:rFonts w:ascii="Times New Roman" w:hAnsi="Times New Roman"/>
                <w:sz w:val="16"/>
                <w:szCs w:val="16"/>
              </w:rPr>
              <w:t>»</w:t>
            </w:r>
          </w:p>
        </w:tc>
        <w:tc>
          <w:tcPr>
            <w:tcW w:w="741" w:type="pct"/>
            <w:vAlign w:val="center"/>
          </w:tcPr>
          <w:p w:rsidR="007A4202" w:rsidRPr="006B4356" w:rsidRDefault="007A4202" w:rsidP="006B4356">
            <w:pPr>
              <w:jc w:val="center"/>
              <w:rPr>
                <w:rFonts w:ascii="Times New Roman" w:hAnsi="Times New Roman"/>
                <w:sz w:val="16"/>
                <w:szCs w:val="16"/>
              </w:rPr>
            </w:pPr>
            <w:r w:rsidRPr="007A4202">
              <w:rPr>
                <w:rFonts w:ascii="Times New Roman" w:hAnsi="Times New Roman"/>
                <w:sz w:val="16"/>
                <w:szCs w:val="16"/>
              </w:rPr>
              <w:t>А14-06.019</w:t>
            </w:r>
          </w:p>
        </w:tc>
        <w:tc>
          <w:tcPr>
            <w:tcW w:w="518" w:type="pct"/>
            <w:vAlign w:val="center"/>
          </w:tcPr>
          <w:p w:rsidR="007A4202" w:rsidRPr="006B4356" w:rsidRDefault="007A4202" w:rsidP="006B4356">
            <w:pPr>
              <w:jc w:val="center"/>
              <w:rPr>
                <w:rFonts w:ascii="Times New Roman" w:hAnsi="Times New Roman"/>
                <w:sz w:val="16"/>
                <w:szCs w:val="16"/>
              </w:rPr>
            </w:pPr>
            <w:r w:rsidRPr="006B4356">
              <w:rPr>
                <w:rFonts w:ascii="Times New Roman" w:hAnsi="Times New Roman"/>
                <w:sz w:val="16"/>
                <w:szCs w:val="16"/>
              </w:rPr>
              <w:t>2014</w:t>
            </w:r>
          </w:p>
        </w:tc>
        <w:tc>
          <w:tcPr>
            <w:tcW w:w="371" w:type="pct"/>
            <w:shd w:val="clear" w:color="auto" w:fill="auto"/>
            <w:noWrap/>
            <w:vAlign w:val="center"/>
            <w:hideMark/>
          </w:tcPr>
          <w:p w:rsidR="007A4202" w:rsidRPr="006B4356" w:rsidRDefault="007A4202" w:rsidP="006B4356">
            <w:pPr>
              <w:jc w:val="center"/>
              <w:rPr>
                <w:rFonts w:ascii="Times New Roman" w:hAnsi="Times New Roman"/>
                <w:sz w:val="16"/>
                <w:szCs w:val="16"/>
              </w:rPr>
            </w:pPr>
            <w:r>
              <w:rPr>
                <w:rFonts w:ascii="Times New Roman" w:hAnsi="Times New Roman"/>
                <w:sz w:val="16"/>
                <w:szCs w:val="16"/>
              </w:rPr>
              <w:t>1</w:t>
            </w:r>
          </w:p>
        </w:tc>
        <w:tc>
          <w:tcPr>
            <w:tcW w:w="880" w:type="pct"/>
          </w:tcPr>
          <w:p w:rsidR="007A4202" w:rsidRPr="006B4356" w:rsidRDefault="007A4202" w:rsidP="006B4356">
            <w:pPr>
              <w:rPr>
                <w:rFonts w:ascii="Times New Roman" w:hAnsi="Times New Roman"/>
                <w:color w:val="000000"/>
                <w:sz w:val="16"/>
                <w:szCs w:val="16"/>
              </w:rPr>
            </w:pPr>
          </w:p>
        </w:tc>
        <w:tc>
          <w:tcPr>
            <w:tcW w:w="1174" w:type="pct"/>
            <w:shd w:val="clear" w:color="auto" w:fill="auto"/>
            <w:vAlign w:val="center"/>
            <w:hideMark/>
          </w:tcPr>
          <w:p w:rsidR="007A4202" w:rsidRPr="006B4356" w:rsidRDefault="007A4202" w:rsidP="006B4356">
            <w:pPr>
              <w:rPr>
                <w:rFonts w:ascii="Times New Roman" w:hAnsi="Times New Roman"/>
                <w:color w:val="000000"/>
                <w:sz w:val="16"/>
                <w:szCs w:val="16"/>
              </w:rPr>
            </w:pPr>
            <w:r w:rsidRPr="006B4356">
              <w:rPr>
                <w:rFonts w:ascii="Times New Roman" w:hAnsi="Times New Roman"/>
                <w:color w:val="000000"/>
                <w:sz w:val="16"/>
                <w:szCs w:val="16"/>
              </w:rPr>
              <w:t xml:space="preserve">414041, город Астрахань, улица </w:t>
            </w:r>
            <w:proofErr w:type="spellStart"/>
            <w:r w:rsidRPr="006B4356">
              <w:rPr>
                <w:rFonts w:ascii="Times New Roman" w:hAnsi="Times New Roman"/>
                <w:color w:val="000000"/>
                <w:sz w:val="16"/>
                <w:szCs w:val="16"/>
              </w:rPr>
              <w:t>Сун</w:t>
            </w:r>
            <w:proofErr w:type="spellEnd"/>
            <w:r w:rsidRPr="006B4356">
              <w:rPr>
                <w:rFonts w:ascii="Times New Roman" w:hAnsi="Times New Roman"/>
                <w:color w:val="000000"/>
                <w:sz w:val="16"/>
                <w:szCs w:val="16"/>
              </w:rPr>
              <w:t xml:space="preserve"> </w:t>
            </w:r>
            <w:proofErr w:type="spellStart"/>
            <w:r w:rsidRPr="006B4356">
              <w:rPr>
                <w:rFonts w:ascii="Times New Roman" w:hAnsi="Times New Roman"/>
                <w:color w:val="000000"/>
                <w:sz w:val="16"/>
                <w:szCs w:val="16"/>
              </w:rPr>
              <w:t>Ят-Сена</w:t>
            </w:r>
            <w:proofErr w:type="spellEnd"/>
            <w:r w:rsidRPr="006B4356">
              <w:rPr>
                <w:rFonts w:ascii="Times New Roman" w:hAnsi="Times New Roman"/>
                <w:color w:val="000000"/>
                <w:sz w:val="16"/>
                <w:szCs w:val="16"/>
              </w:rPr>
              <w:t>, дом 62</w:t>
            </w:r>
          </w:p>
        </w:tc>
      </w:tr>
      <w:tr w:rsidR="007A4202" w:rsidRPr="006B4356" w:rsidTr="007A4202">
        <w:trPr>
          <w:trHeight w:val="312"/>
        </w:trPr>
        <w:tc>
          <w:tcPr>
            <w:tcW w:w="205" w:type="pct"/>
            <w:shd w:val="clear" w:color="auto" w:fill="auto"/>
            <w:vAlign w:val="center"/>
            <w:hideMark/>
          </w:tcPr>
          <w:p w:rsidR="007A4202" w:rsidRPr="006B4356" w:rsidRDefault="007A4202" w:rsidP="006B4356">
            <w:pPr>
              <w:jc w:val="center"/>
              <w:rPr>
                <w:rFonts w:ascii="Times New Roman" w:hAnsi="Times New Roman"/>
                <w:color w:val="000000"/>
                <w:sz w:val="16"/>
                <w:szCs w:val="16"/>
              </w:rPr>
            </w:pPr>
            <w:r w:rsidRPr="006B4356">
              <w:rPr>
                <w:rFonts w:ascii="Times New Roman" w:hAnsi="Times New Roman"/>
                <w:color w:val="000000"/>
                <w:sz w:val="16"/>
                <w:szCs w:val="16"/>
              </w:rPr>
              <w:t>2</w:t>
            </w:r>
          </w:p>
        </w:tc>
        <w:tc>
          <w:tcPr>
            <w:tcW w:w="519" w:type="pct"/>
            <w:shd w:val="clear" w:color="auto" w:fill="auto"/>
            <w:vAlign w:val="center"/>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Аппарат рентгеновский палатный</w:t>
            </w:r>
          </w:p>
        </w:tc>
        <w:tc>
          <w:tcPr>
            <w:tcW w:w="592" w:type="pct"/>
          </w:tcPr>
          <w:p w:rsidR="007A4202" w:rsidRPr="006B4356" w:rsidRDefault="007A4202" w:rsidP="006B4356">
            <w:pPr>
              <w:jc w:val="center"/>
              <w:rPr>
                <w:rFonts w:ascii="Times New Roman" w:hAnsi="Times New Roman"/>
                <w:sz w:val="16"/>
                <w:szCs w:val="16"/>
              </w:rPr>
            </w:pPr>
            <w:r w:rsidRPr="007A4202">
              <w:rPr>
                <w:rFonts w:ascii="Times New Roman" w:hAnsi="Times New Roman"/>
                <w:sz w:val="16"/>
                <w:szCs w:val="16"/>
              </w:rPr>
              <w:t>9Л5</w:t>
            </w:r>
          </w:p>
        </w:tc>
        <w:tc>
          <w:tcPr>
            <w:tcW w:w="741" w:type="pct"/>
            <w:vAlign w:val="center"/>
          </w:tcPr>
          <w:p w:rsidR="007A4202" w:rsidRPr="006B4356" w:rsidRDefault="007A4202" w:rsidP="006B4356">
            <w:pPr>
              <w:jc w:val="center"/>
              <w:rPr>
                <w:rFonts w:ascii="Times New Roman" w:hAnsi="Times New Roman"/>
                <w:sz w:val="16"/>
                <w:szCs w:val="16"/>
              </w:rPr>
            </w:pPr>
            <w:r>
              <w:rPr>
                <w:rFonts w:ascii="Times New Roman" w:hAnsi="Times New Roman"/>
                <w:sz w:val="16"/>
                <w:szCs w:val="16"/>
              </w:rPr>
              <w:t>576</w:t>
            </w:r>
          </w:p>
        </w:tc>
        <w:tc>
          <w:tcPr>
            <w:tcW w:w="518" w:type="pct"/>
            <w:vAlign w:val="center"/>
          </w:tcPr>
          <w:p w:rsidR="007A4202" w:rsidRPr="006B4356" w:rsidRDefault="007A4202" w:rsidP="006B4356">
            <w:pPr>
              <w:jc w:val="center"/>
              <w:rPr>
                <w:rFonts w:ascii="Times New Roman" w:hAnsi="Times New Roman"/>
                <w:sz w:val="16"/>
                <w:szCs w:val="16"/>
              </w:rPr>
            </w:pPr>
            <w:r>
              <w:rPr>
                <w:rFonts w:ascii="Times New Roman" w:hAnsi="Times New Roman"/>
                <w:sz w:val="16"/>
                <w:szCs w:val="16"/>
              </w:rPr>
              <w:t>1992</w:t>
            </w:r>
          </w:p>
        </w:tc>
        <w:tc>
          <w:tcPr>
            <w:tcW w:w="371" w:type="pct"/>
            <w:shd w:val="clear" w:color="auto" w:fill="auto"/>
            <w:noWrap/>
            <w:vAlign w:val="center"/>
            <w:hideMark/>
          </w:tcPr>
          <w:p w:rsidR="007A4202" w:rsidRPr="006B4356" w:rsidRDefault="007A4202" w:rsidP="006B4356">
            <w:pPr>
              <w:jc w:val="center"/>
              <w:rPr>
                <w:rFonts w:ascii="Times New Roman" w:hAnsi="Times New Roman"/>
                <w:sz w:val="16"/>
                <w:szCs w:val="16"/>
              </w:rPr>
            </w:pPr>
            <w:r>
              <w:rPr>
                <w:rFonts w:ascii="Times New Roman" w:hAnsi="Times New Roman"/>
                <w:sz w:val="16"/>
                <w:szCs w:val="16"/>
              </w:rPr>
              <w:t>1</w:t>
            </w:r>
          </w:p>
        </w:tc>
        <w:tc>
          <w:tcPr>
            <w:tcW w:w="880" w:type="pct"/>
          </w:tcPr>
          <w:p w:rsidR="007A4202" w:rsidRPr="006B4356" w:rsidRDefault="007A4202" w:rsidP="006B4356">
            <w:pPr>
              <w:rPr>
                <w:rFonts w:ascii="Times New Roman" w:hAnsi="Times New Roman"/>
                <w:color w:val="000000"/>
                <w:sz w:val="16"/>
                <w:szCs w:val="16"/>
              </w:rPr>
            </w:pPr>
          </w:p>
        </w:tc>
        <w:tc>
          <w:tcPr>
            <w:tcW w:w="1174" w:type="pct"/>
            <w:shd w:val="clear" w:color="auto" w:fill="auto"/>
            <w:vAlign w:val="center"/>
            <w:hideMark/>
          </w:tcPr>
          <w:p w:rsidR="007A4202" w:rsidRPr="006B4356" w:rsidRDefault="007A4202" w:rsidP="006B4356">
            <w:pPr>
              <w:rPr>
                <w:rFonts w:ascii="Times New Roman" w:hAnsi="Times New Roman"/>
                <w:color w:val="000000"/>
                <w:sz w:val="16"/>
                <w:szCs w:val="16"/>
              </w:rPr>
            </w:pPr>
            <w:r w:rsidRPr="006B4356">
              <w:rPr>
                <w:rFonts w:ascii="Times New Roman" w:hAnsi="Times New Roman"/>
                <w:color w:val="000000"/>
                <w:sz w:val="16"/>
                <w:szCs w:val="16"/>
              </w:rPr>
              <w:t xml:space="preserve">414041, город Астрахань, улица </w:t>
            </w:r>
            <w:proofErr w:type="spellStart"/>
            <w:r w:rsidRPr="006B4356">
              <w:rPr>
                <w:rFonts w:ascii="Times New Roman" w:hAnsi="Times New Roman"/>
                <w:color w:val="000000"/>
                <w:sz w:val="16"/>
                <w:szCs w:val="16"/>
              </w:rPr>
              <w:t>Сун</w:t>
            </w:r>
            <w:proofErr w:type="spellEnd"/>
            <w:r w:rsidRPr="006B4356">
              <w:rPr>
                <w:rFonts w:ascii="Times New Roman" w:hAnsi="Times New Roman"/>
                <w:color w:val="000000"/>
                <w:sz w:val="16"/>
                <w:szCs w:val="16"/>
              </w:rPr>
              <w:t xml:space="preserve"> </w:t>
            </w:r>
            <w:proofErr w:type="spellStart"/>
            <w:r w:rsidRPr="006B4356">
              <w:rPr>
                <w:rFonts w:ascii="Times New Roman" w:hAnsi="Times New Roman"/>
                <w:color w:val="000000"/>
                <w:sz w:val="16"/>
                <w:szCs w:val="16"/>
              </w:rPr>
              <w:t>Ят-Сена</w:t>
            </w:r>
            <w:proofErr w:type="spellEnd"/>
            <w:r w:rsidRPr="006B4356">
              <w:rPr>
                <w:rFonts w:ascii="Times New Roman" w:hAnsi="Times New Roman"/>
                <w:color w:val="000000"/>
                <w:sz w:val="16"/>
                <w:szCs w:val="16"/>
              </w:rPr>
              <w:t>, дом 62</w:t>
            </w:r>
          </w:p>
        </w:tc>
      </w:tr>
      <w:tr w:rsidR="007A4202" w:rsidRPr="006B4356" w:rsidTr="007A4202">
        <w:trPr>
          <w:trHeight w:val="288"/>
        </w:trPr>
        <w:tc>
          <w:tcPr>
            <w:tcW w:w="205" w:type="pct"/>
            <w:shd w:val="clear" w:color="auto" w:fill="auto"/>
            <w:vAlign w:val="center"/>
            <w:hideMark/>
          </w:tcPr>
          <w:p w:rsidR="007A4202" w:rsidRPr="006B4356" w:rsidRDefault="007A4202" w:rsidP="006B4356">
            <w:pPr>
              <w:jc w:val="center"/>
              <w:rPr>
                <w:rFonts w:ascii="Times New Roman" w:hAnsi="Times New Roman"/>
                <w:color w:val="000000"/>
                <w:sz w:val="16"/>
                <w:szCs w:val="16"/>
              </w:rPr>
            </w:pPr>
            <w:r w:rsidRPr="006B4356">
              <w:rPr>
                <w:rFonts w:ascii="Times New Roman" w:hAnsi="Times New Roman"/>
                <w:color w:val="000000"/>
                <w:sz w:val="16"/>
                <w:szCs w:val="16"/>
              </w:rPr>
              <w:t>3</w:t>
            </w:r>
          </w:p>
        </w:tc>
        <w:tc>
          <w:tcPr>
            <w:tcW w:w="519" w:type="pct"/>
            <w:shd w:val="clear" w:color="auto" w:fill="auto"/>
            <w:noWrap/>
            <w:vAlign w:val="center"/>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color w:val="000000"/>
                <w:sz w:val="16"/>
                <w:szCs w:val="16"/>
              </w:rPr>
              <w:t>Комплекс рентгеновский диагностический</w:t>
            </w:r>
          </w:p>
        </w:tc>
        <w:tc>
          <w:tcPr>
            <w:tcW w:w="592" w:type="pct"/>
          </w:tcPr>
          <w:p w:rsidR="007A4202" w:rsidRPr="00C03D5F" w:rsidRDefault="007A4202" w:rsidP="006B4356">
            <w:pPr>
              <w:jc w:val="center"/>
              <w:rPr>
                <w:rFonts w:ascii="Times New Roman" w:hAnsi="Times New Roman"/>
                <w:color w:val="000000" w:themeColor="text1"/>
                <w:sz w:val="16"/>
                <w:szCs w:val="16"/>
              </w:rPr>
            </w:pPr>
            <w:proofErr w:type="spellStart"/>
            <w:r w:rsidRPr="007A4202">
              <w:rPr>
                <w:rFonts w:ascii="Times New Roman" w:hAnsi="Times New Roman"/>
                <w:color w:val="000000"/>
                <w:sz w:val="16"/>
                <w:szCs w:val="16"/>
              </w:rPr>
              <w:t>Диаком</w:t>
            </w:r>
            <w:proofErr w:type="spellEnd"/>
          </w:p>
        </w:tc>
        <w:tc>
          <w:tcPr>
            <w:tcW w:w="741" w:type="pct"/>
            <w:vAlign w:val="center"/>
          </w:tcPr>
          <w:p w:rsidR="007A4202" w:rsidRPr="006B4356" w:rsidRDefault="007A4202" w:rsidP="006B4356">
            <w:pPr>
              <w:jc w:val="center"/>
              <w:rPr>
                <w:rFonts w:ascii="Times New Roman" w:hAnsi="Times New Roman"/>
                <w:sz w:val="16"/>
                <w:szCs w:val="16"/>
              </w:rPr>
            </w:pPr>
            <w:r>
              <w:rPr>
                <w:rFonts w:ascii="Times New Roman" w:hAnsi="Times New Roman"/>
                <w:sz w:val="16"/>
                <w:szCs w:val="16"/>
              </w:rPr>
              <w:t>314</w:t>
            </w:r>
          </w:p>
        </w:tc>
        <w:tc>
          <w:tcPr>
            <w:tcW w:w="518" w:type="pct"/>
            <w:vAlign w:val="center"/>
          </w:tcPr>
          <w:p w:rsidR="007A4202" w:rsidRPr="006B4356" w:rsidRDefault="007A4202" w:rsidP="006B4356">
            <w:pPr>
              <w:jc w:val="center"/>
              <w:rPr>
                <w:rFonts w:ascii="Times New Roman" w:hAnsi="Times New Roman"/>
                <w:sz w:val="16"/>
                <w:szCs w:val="16"/>
              </w:rPr>
            </w:pPr>
            <w:r w:rsidRPr="006B4356">
              <w:rPr>
                <w:rFonts w:ascii="Times New Roman" w:hAnsi="Times New Roman"/>
                <w:sz w:val="16"/>
                <w:szCs w:val="16"/>
              </w:rPr>
              <w:t>2016</w:t>
            </w:r>
          </w:p>
        </w:tc>
        <w:tc>
          <w:tcPr>
            <w:tcW w:w="371" w:type="pct"/>
            <w:shd w:val="clear" w:color="auto" w:fill="auto"/>
            <w:noWrap/>
            <w:vAlign w:val="center"/>
            <w:hideMark/>
          </w:tcPr>
          <w:p w:rsidR="007A4202" w:rsidRPr="006B4356" w:rsidRDefault="007A4202" w:rsidP="006B4356">
            <w:pPr>
              <w:jc w:val="center"/>
              <w:rPr>
                <w:rFonts w:ascii="Times New Roman" w:hAnsi="Times New Roman"/>
                <w:sz w:val="16"/>
                <w:szCs w:val="16"/>
              </w:rPr>
            </w:pPr>
            <w:r w:rsidRPr="006B4356">
              <w:rPr>
                <w:rFonts w:ascii="Times New Roman" w:hAnsi="Times New Roman"/>
                <w:sz w:val="16"/>
                <w:szCs w:val="16"/>
              </w:rPr>
              <w:t>1</w:t>
            </w:r>
          </w:p>
        </w:tc>
        <w:tc>
          <w:tcPr>
            <w:tcW w:w="880" w:type="pct"/>
          </w:tcPr>
          <w:p w:rsidR="007A4202" w:rsidRPr="006B4356" w:rsidRDefault="007A4202" w:rsidP="006B4356">
            <w:pPr>
              <w:rPr>
                <w:rFonts w:ascii="Times New Roman" w:hAnsi="Times New Roman"/>
                <w:color w:val="000000"/>
                <w:sz w:val="16"/>
                <w:szCs w:val="16"/>
              </w:rPr>
            </w:pPr>
          </w:p>
        </w:tc>
        <w:tc>
          <w:tcPr>
            <w:tcW w:w="1174" w:type="pct"/>
            <w:shd w:val="clear" w:color="auto" w:fill="auto"/>
            <w:vAlign w:val="center"/>
            <w:hideMark/>
          </w:tcPr>
          <w:p w:rsidR="007A4202" w:rsidRPr="006B4356" w:rsidRDefault="007A4202" w:rsidP="006B4356">
            <w:pPr>
              <w:rPr>
                <w:rFonts w:ascii="Times New Roman" w:hAnsi="Times New Roman"/>
                <w:color w:val="000000"/>
                <w:sz w:val="16"/>
                <w:szCs w:val="16"/>
              </w:rPr>
            </w:pPr>
            <w:r w:rsidRPr="006B4356">
              <w:rPr>
                <w:rFonts w:ascii="Times New Roman" w:hAnsi="Times New Roman"/>
                <w:color w:val="000000"/>
                <w:sz w:val="16"/>
                <w:szCs w:val="16"/>
              </w:rPr>
              <w:t xml:space="preserve">414041, город Астрахань, улица </w:t>
            </w:r>
            <w:proofErr w:type="spellStart"/>
            <w:r w:rsidRPr="006B4356">
              <w:rPr>
                <w:rFonts w:ascii="Times New Roman" w:hAnsi="Times New Roman"/>
                <w:color w:val="000000"/>
                <w:sz w:val="16"/>
                <w:szCs w:val="16"/>
              </w:rPr>
              <w:t>Сун</w:t>
            </w:r>
            <w:proofErr w:type="spellEnd"/>
            <w:r w:rsidRPr="006B4356">
              <w:rPr>
                <w:rFonts w:ascii="Times New Roman" w:hAnsi="Times New Roman"/>
                <w:color w:val="000000"/>
                <w:sz w:val="16"/>
                <w:szCs w:val="16"/>
              </w:rPr>
              <w:t xml:space="preserve"> </w:t>
            </w:r>
            <w:proofErr w:type="spellStart"/>
            <w:r w:rsidRPr="006B4356">
              <w:rPr>
                <w:rFonts w:ascii="Times New Roman" w:hAnsi="Times New Roman"/>
                <w:color w:val="000000"/>
                <w:sz w:val="16"/>
                <w:szCs w:val="16"/>
              </w:rPr>
              <w:t>Ят-Сена</w:t>
            </w:r>
            <w:proofErr w:type="spellEnd"/>
            <w:r w:rsidRPr="006B4356">
              <w:rPr>
                <w:rFonts w:ascii="Times New Roman" w:hAnsi="Times New Roman"/>
                <w:color w:val="000000"/>
                <w:sz w:val="16"/>
                <w:szCs w:val="16"/>
              </w:rPr>
              <w:t>, дом 62</w:t>
            </w:r>
          </w:p>
        </w:tc>
      </w:tr>
      <w:tr w:rsidR="007A4202" w:rsidRPr="006B4356" w:rsidTr="007A4202">
        <w:trPr>
          <w:trHeight w:val="312"/>
        </w:trPr>
        <w:tc>
          <w:tcPr>
            <w:tcW w:w="205" w:type="pct"/>
            <w:shd w:val="clear" w:color="auto" w:fill="auto"/>
            <w:vAlign w:val="center"/>
            <w:hideMark/>
          </w:tcPr>
          <w:p w:rsidR="007A4202" w:rsidRPr="006B4356" w:rsidRDefault="007A4202" w:rsidP="006B4356">
            <w:pPr>
              <w:jc w:val="center"/>
              <w:rPr>
                <w:rFonts w:ascii="Times New Roman" w:hAnsi="Times New Roman"/>
                <w:color w:val="000000"/>
                <w:sz w:val="16"/>
                <w:szCs w:val="16"/>
              </w:rPr>
            </w:pPr>
            <w:r w:rsidRPr="006B4356">
              <w:rPr>
                <w:rFonts w:ascii="Times New Roman" w:hAnsi="Times New Roman"/>
                <w:color w:val="000000"/>
                <w:sz w:val="16"/>
                <w:szCs w:val="16"/>
              </w:rPr>
              <w:t>4</w:t>
            </w:r>
          </w:p>
        </w:tc>
        <w:tc>
          <w:tcPr>
            <w:tcW w:w="519" w:type="pct"/>
            <w:shd w:val="clear" w:color="auto" w:fill="auto"/>
            <w:vAlign w:val="center"/>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Томограф рентгеновский компьютерный</w:t>
            </w:r>
          </w:p>
        </w:tc>
        <w:tc>
          <w:tcPr>
            <w:tcW w:w="592" w:type="pct"/>
          </w:tcPr>
          <w:p w:rsidR="007A4202" w:rsidRPr="006B4356" w:rsidRDefault="007A4202" w:rsidP="006B4356">
            <w:pPr>
              <w:jc w:val="center"/>
              <w:rPr>
                <w:rFonts w:ascii="Times New Roman" w:hAnsi="Times New Roman"/>
                <w:color w:val="FF0000"/>
                <w:sz w:val="16"/>
                <w:szCs w:val="16"/>
              </w:rPr>
            </w:pPr>
            <w:proofErr w:type="spellStart"/>
            <w:r w:rsidRPr="007A4202">
              <w:rPr>
                <w:rFonts w:ascii="Times New Roman" w:hAnsi="Times New Roman"/>
                <w:sz w:val="16"/>
                <w:szCs w:val="16"/>
              </w:rPr>
              <w:t>Aquilion</w:t>
            </w:r>
            <w:proofErr w:type="spellEnd"/>
            <w:r w:rsidRPr="007A4202">
              <w:rPr>
                <w:rFonts w:ascii="Times New Roman" w:hAnsi="Times New Roman"/>
                <w:sz w:val="16"/>
                <w:szCs w:val="16"/>
              </w:rPr>
              <w:t xml:space="preserve"> </w:t>
            </w:r>
            <w:proofErr w:type="spellStart"/>
            <w:r w:rsidRPr="007A4202">
              <w:rPr>
                <w:rFonts w:ascii="Times New Roman" w:hAnsi="Times New Roman"/>
                <w:sz w:val="16"/>
                <w:szCs w:val="16"/>
              </w:rPr>
              <w:t>Prime</w:t>
            </w:r>
            <w:proofErr w:type="spellEnd"/>
          </w:p>
        </w:tc>
        <w:tc>
          <w:tcPr>
            <w:tcW w:w="741" w:type="pct"/>
            <w:vAlign w:val="center"/>
          </w:tcPr>
          <w:p w:rsidR="007A4202" w:rsidRPr="006B4356" w:rsidRDefault="007A4202" w:rsidP="006B4356">
            <w:pPr>
              <w:jc w:val="center"/>
              <w:rPr>
                <w:rFonts w:ascii="Times New Roman" w:hAnsi="Times New Roman"/>
                <w:sz w:val="16"/>
                <w:szCs w:val="16"/>
              </w:rPr>
            </w:pPr>
            <w:r w:rsidRPr="007A4202">
              <w:rPr>
                <w:rFonts w:ascii="Times New Roman" w:hAnsi="Times New Roman"/>
                <w:sz w:val="16"/>
                <w:szCs w:val="16"/>
              </w:rPr>
              <w:t>BCD18X2520</w:t>
            </w:r>
          </w:p>
        </w:tc>
        <w:tc>
          <w:tcPr>
            <w:tcW w:w="518" w:type="pct"/>
            <w:vAlign w:val="center"/>
          </w:tcPr>
          <w:p w:rsidR="007A4202" w:rsidRPr="006B4356" w:rsidRDefault="007A4202" w:rsidP="006B4356">
            <w:pPr>
              <w:jc w:val="center"/>
              <w:rPr>
                <w:rFonts w:ascii="Times New Roman" w:hAnsi="Times New Roman"/>
                <w:sz w:val="16"/>
                <w:szCs w:val="16"/>
              </w:rPr>
            </w:pPr>
            <w:r w:rsidRPr="006B4356">
              <w:rPr>
                <w:rFonts w:ascii="Times New Roman" w:hAnsi="Times New Roman"/>
                <w:sz w:val="16"/>
                <w:szCs w:val="16"/>
              </w:rPr>
              <w:t>201</w:t>
            </w:r>
            <w:r>
              <w:rPr>
                <w:rFonts w:ascii="Times New Roman" w:hAnsi="Times New Roman"/>
                <w:sz w:val="16"/>
                <w:szCs w:val="16"/>
              </w:rPr>
              <w:t>9</w:t>
            </w:r>
          </w:p>
        </w:tc>
        <w:tc>
          <w:tcPr>
            <w:tcW w:w="371" w:type="pct"/>
            <w:shd w:val="clear" w:color="auto" w:fill="auto"/>
            <w:noWrap/>
            <w:vAlign w:val="center"/>
            <w:hideMark/>
          </w:tcPr>
          <w:p w:rsidR="007A4202" w:rsidRPr="006B4356" w:rsidRDefault="007A4202" w:rsidP="006B4356">
            <w:pPr>
              <w:jc w:val="center"/>
              <w:rPr>
                <w:rFonts w:ascii="Times New Roman" w:hAnsi="Times New Roman"/>
                <w:sz w:val="16"/>
                <w:szCs w:val="16"/>
              </w:rPr>
            </w:pPr>
            <w:r w:rsidRPr="006B4356">
              <w:rPr>
                <w:rFonts w:ascii="Times New Roman" w:hAnsi="Times New Roman"/>
                <w:sz w:val="16"/>
                <w:szCs w:val="16"/>
              </w:rPr>
              <w:t>1</w:t>
            </w:r>
          </w:p>
        </w:tc>
        <w:tc>
          <w:tcPr>
            <w:tcW w:w="880" w:type="pct"/>
          </w:tcPr>
          <w:p w:rsidR="007A4202" w:rsidRPr="006B4356" w:rsidRDefault="007A4202" w:rsidP="006B4356">
            <w:pPr>
              <w:rPr>
                <w:rFonts w:ascii="Times New Roman" w:hAnsi="Times New Roman"/>
                <w:color w:val="000000"/>
                <w:sz w:val="16"/>
                <w:szCs w:val="16"/>
              </w:rPr>
            </w:pPr>
          </w:p>
        </w:tc>
        <w:tc>
          <w:tcPr>
            <w:tcW w:w="1174" w:type="pct"/>
            <w:shd w:val="clear" w:color="auto" w:fill="auto"/>
            <w:vAlign w:val="center"/>
            <w:hideMark/>
          </w:tcPr>
          <w:p w:rsidR="007A4202" w:rsidRPr="006B4356" w:rsidRDefault="007A4202" w:rsidP="006B4356">
            <w:pPr>
              <w:rPr>
                <w:rFonts w:ascii="Times New Roman" w:hAnsi="Times New Roman"/>
                <w:color w:val="000000"/>
                <w:sz w:val="16"/>
                <w:szCs w:val="16"/>
              </w:rPr>
            </w:pPr>
            <w:r w:rsidRPr="006B4356">
              <w:rPr>
                <w:rFonts w:ascii="Times New Roman" w:hAnsi="Times New Roman"/>
                <w:color w:val="000000"/>
                <w:sz w:val="16"/>
                <w:szCs w:val="16"/>
              </w:rPr>
              <w:t xml:space="preserve">414041, город Астрахань, улица </w:t>
            </w:r>
            <w:proofErr w:type="spellStart"/>
            <w:r w:rsidRPr="006B4356">
              <w:rPr>
                <w:rFonts w:ascii="Times New Roman" w:hAnsi="Times New Roman"/>
                <w:color w:val="000000"/>
                <w:sz w:val="16"/>
                <w:szCs w:val="16"/>
              </w:rPr>
              <w:t>Сун</w:t>
            </w:r>
            <w:proofErr w:type="spellEnd"/>
            <w:r w:rsidRPr="006B4356">
              <w:rPr>
                <w:rFonts w:ascii="Times New Roman" w:hAnsi="Times New Roman"/>
                <w:color w:val="000000"/>
                <w:sz w:val="16"/>
                <w:szCs w:val="16"/>
              </w:rPr>
              <w:t xml:space="preserve"> </w:t>
            </w:r>
            <w:proofErr w:type="spellStart"/>
            <w:r w:rsidRPr="006B4356">
              <w:rPr>
                <w:rFonts w:ascii="Times New Roman" w:hAnsi="Times New Roman"/>
                <w:color w:val="000000"/>
                <w:sz w:val="16"/>
                <w:szCs w:val="16"/>
              </w:rPr>
              <w:t>Ят-Сена</w:t>
            </w:r>
            <w:proofErr w:type="spellEnd"/>
            <w:r w:rsidRPr="006B4356">
              <w:rPr>
                <w:rFonts w:ascii="Times New Roman" w:hAnsi="Times New Roman"/>
                <w:color w:val="000000"/>
                <w:sz w:val="16"/>
                <w:szCs w:val="16"/>
              </w:rPr>
              <w:t>, дом 62</w:t>
            </w:r>
          </w:p>
        </w:tc>
      </w:tr>
    </w:tbl>
    <w:p w:rsidR="004B79A0" w:rsidRDefault="004B79A0" w:rsidP="00B329E8">
      <w:pPr>
        <w:keepNext/>
        <w:spacing w:after="0" w:line="320" w:lineRule="exact"/>
        <w:jc w:val="center"/>
        <w:rPr>
          <w:rFonts w:ascii="Times New Roman" w:hAnsi="Times New Roman"/>
          <w:b/>
          <w:bCs/>
          <w:sz w:val="24"/>
          <w:szCs w:val="24"/>
        </w:rPr>
      </w:pPr>
    </w:p>
    <w:p w:rsidR="004B79A0" w:rsidRPr="003720FB" w:rsidRDefault="003720FB" w:rsidP="00B329E8">
      <w:pPr>
        <w:keepNext/>
        <w:spacing w:after="0" w:line="320" w:lineRule="exact"/>
        <w:jc w:val="center"/>
        <w:rPr>
          <w:rFonts w:ascii="Times New Roman" w:hAnsi="Times New Roman"/>
          <w:bCs/>
          <w:sz w:val="20"/>
          <w:szCs w:val="20"/>
        </w:rPr>
      </w:pPr>
      <w:r w:rsidRPr="003720FB">
        <w:rPr>
          <w:rFonts w:ascii="Times New Roman" w:hAnsi="Times New Roman"/>
          <w:bCs/>
          <w:sz w:val="20"/>
          <w:szCs w:val="20"/>
        </w:rPr>
        <w:t xml:space="preserve">Перечень медицинского </w:t>
      </w:r>
      <w:r w:rsidR="007A4202">
        <w:rPr>
          <w:rFonts w:ascii="Times New Roman" w:hAnsi="Times New Roman"/>
          <w:bCs/>
          <w:sz w:val="20"/>
          <w:szCs w:val="20"/>
        </w:rPr>
        <w:t xml:space="preserve">рентгеновского </w:t>
      </w:r>
      <w:r w:rsidRPr="003720FB">
        <w:rPr>
          <w:rFonts w:ascii="Times New Roman" w:hAnsi="Times New Roman"/>
          <w:bCs/>
          <w:sz w:val="20"/>
          <w:szCs w:val="20"/>
        </w:rPr>
        <w:t>оборудования, предназначенного для технического обслуживания ЧУЗ «КБ «</w:t>
      </w:r>
      <w:proofErr w:type="spellStart"/>
      <w:r w:rsidRPr="003720FB">
        <w:rPr>
          <w:rFonts w:ascii="Times New Roman" w:hAnsi="Times New Roman"/>
          <w:bCs/>
          <w:sz w:val="20"/>
          <w:szCs w:val="20"/>
        </w:rPr>
        <w:t>РЖД-Медицина</w:t>
      </w:r>
      <w:proofErr w:type="spellEnd"/>
      <w:r w:rsidRPr="003720FB">
        <w:rPr>
          <w:rFonts w:ascii="Times New Roman" w:hAnsi="Times New Roman"/>
          <w:bCs/>
          <w:sz w:val="20"/>
          <w:szCs w:val="20"/>
        </w:rPr>
        <w:t>» г</w:t>
      </w:r>
      <w:proofErr w:type="gramStart"/>
      <w:r w:rsidRPr="003720FB">
        <w:rPr>
          <w:rFonts w:ascii="Times New Roman" w:hAnsi="Times New Roman"/>
          <w:bCs/>
          <w:sz w:val="20"/>
          <w:szCs w:val="20"/>
        </w:rPr>
        <w:t>.А</w:t>
      </w:r>
      <w:proofErr w:type="gramEnd"/>
      <w:r w:rsidRPr="003720FB">
        <w:rPr>
          <w:rFonts w:ascii="Times New Roman" w:hAnsi="Times New Roman"/>
          <w:bCs/>
          <w:sz w:val="20"/>
          <w:szCs w:val="20"/>
        </w:rPr>
        <w:t>страхань» Поликлиника №2 пос. Верхний Баскунчак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994"/>
        <w:gridCol w:w="1133"/>
        <w:gridCol w:w="1418"/>
        <w:gridCol w:w="993"/>
        <w:gridCol w:w="708"/>
        <w:gridCol w:w="1700"/>
        <w:gridCol w:w="2232"/>
      </w:tblGrid>
      <w:tr w:rsidR="000D552E" w:rsidRPr="003720FB" w:rsidTr="000D552E">
        <w:trPr>
          <w:trHeight w:val="408"/>
        </w:trPr>
        <w:tc>
          <w:tcPr>
            <w:tcW w:w="205" w:type="pct"/>
            <w:shd w:val="clear" w:color="000000" w:fill="FFFFFF"/>
            <w:vAlign w:val="center"/>
            <w:hideMark/>
          </w:tcPr>
          <w:p w:rsidR="000D552E" w:rsidRPr="006B4356" w:rsidRDefault="000D552E" w:rsidP="008D4DB4">
            <w:pPr>
              <w:jc w:val="center"/>
              <w:rPr>
                <w:rFonts w:ascii="Times New Roman" w:hAnsi="Times New Roman"/>
                <w:color w:val="000000"/>
                <w:sz w:val="16"/>
                <w:szCs w:val="16"/>
              </w:rPr>
            </w:pPr>
            <w:r w:rsidRPr="006B4356">
              <w:rPr>
                <w:rFonts w:ascii="Times New Roman" w:hAnsi="Times New Roman"/>
                <w:color w:val="000000"/>
                <w:sz w:val="16"/>
                <w:szCs w:val="16"/>
              </w:rPr>
              <w:t xml:space="preserve">№ </w:t>
            </w:r>
            <w:proofErr w:type="spellStart"/>
            <w:proofErr w:type="gramStart"/>
            <w:r w:rsidRPr="006B4356">
              <w:rPr>
                <w:rFonts w:ascii="Times New Roman" w:hAnsi="Times New Roman"/>
                <w:color w:val="000000"/>
                <w:sz w:val="16"/>
                <w:szCs w:val="16"/>
              </w:rPr>
              <w:t>п</w:t>
            </w:r>
            <w:proofErr w:type="spellEnd"/>
            <w:proofErr w:type="gramEnd"/>
            <w:r w:rsidRPr="006B4356">
              <w:rPr>
                <w:rFonts w:ascii="Times New Roman" w:hAnsi="Times New Roman"/>
                <w:color w:val="000000"/>
                <w:sz w:val="16"/>
                <w:szCs w:val="16"/>
              </w:rPr>
              <w:t>/</w:t>
            </w:r>
            <w:proofErr w:type="spellStart"/>
            <w:r w:rsidRPr="006B4356">
              <w:rPr>
                <w:rFonts w:ascii="Times New Roman" w:hAnsi="Times New Roman"/>
                <w:color w:val="000000"/>
                <w:sz w:val="16"/>
                <w:szCs w:val="16"/>
              </w:rPr>
              <w:t>п</w:t>
            </w:r>
            <w:proofErr w:type="spellEnd"/>
          </w:p>
        </w:tc>
        <w:tc>
          <w:tcPr>
            <w:tcW w:w="519" w:type="pct"/>
            <w:shd w:val="clear" w:color="000000" w:fill="FFFFFF"/>
            <w:vAlign w:val="center"/>
            <w:hideMark/>
          </w:tcPr>
          <w:p w:rsidR="000D552E" w:rsidRPr="006B4356" w:rsidRDefault="000D552E" w:rsidP="008D4DB4">
            <w:pPr>
              <w:rPr>
                <w:rFonts w:ascii="Times New Roman" w:hAnsi="Times New Roman"/>
                <w:color w:val="000000"/>
                <w:sz w:val="16"/>
                <w:szCs w:val="16"/>
              </w:rPr>
            </w:pPr>
            <w:r w:rsidRPr="006B4356">
              <w:rPr>
                <w:rFonts w:ascii="Times New Roman" w:hAnsi="Times New Roman"/>
                <w:color w:val="000000"/>
                <w:sz w:val="16"/>
                <w:szCs w:val="16"/>
              </w:rPr>
              <w:t>Наименование оборудования</w:t>
            </w:r>
          </w:p>
        </w:tc>
        <w:tc>
          <w:tcPr>
            <w:tcW w:w="592" w:type="pct"/>
            <w:shd w:val="clear" w:color="000000" w:fill="FFFFFF"/>
          </w:tcPr>
          <w:p w:rsidR="000D552E" w:rsidRPr="006B4356" w:rsidRDefault="000D552E" w:rsidP="008D4DB4">
            <w:pPr>
              <w:rPr>
                <w:rFonts w:ascii="Times New Roman" w:hAnsi="Times New Roman"/>
                <w:color w:val="000000"/>
                <w:sz w:val="16"/>
                <w:szCs w:val="16"/>
              </w:rPr>
            </w:pPr>
            <w:r w:rsidRPr="006B4356">
              <w:rPr>
                <w:rFonts w:ascii="Times New Roman" w:hAnsi="Times New Roman"/>
                <w:color w:val="000000"/>
                <w:sz w:val="16"/>
                <w:szCs w:val="16"/>
              </w:rPr>
              <w:t>Марка</w:t>
            </w:r>
          </w:p>
        </w:tc>
        <w:tc>
          <w:tcPr>
            <w:tcW w:w="741" w:type="pct"/>
            <w:shd w:val="clear" w:color="000000" w:fill="FFFFFF"/>
            <w:vAlign w:val="center"/>
          </w:tcPr>
          <w:p w:rsidR="000D552E" w:rsidRPr="006B4356" w:rsidRDefault="000D552E" w:rsidP="008D4DB4">
            <w:pPr>
              <w:rPr>
                <w:rFonts w:ascii="Times New Roman" w:hAnsi="Times New Roman"/>
                <w:color w:val="000000"/>
                <w:sz w:val="16"/>
                <w:szCs w:val="16"/>
              </w:rPr>
            </w:pPr>
            <w:r w:rsidRPr="006B4356">
              <w:rPr>
                <w:rFonts w:ascii="Times New Roman" w:hAnsi="Times New Roman"/>
                <w:color w:val="000000"/>
                <w:sz w:val="16"/>
                <w:szCs w:val="16"/>
              </w:rPr>
              <w:t>Заводской номер</w:t>
            </w:r>
          </w:p>
        </w:tc>
        <w:tc>
          <w:tcPr>
            <w:tcW w:w="519" w:type="pct"/>
            <w:shd w:val="clear" w:color="000000" w:fill="FFFFFF"/>
            <w:vAlign w:val="center"/>
          </w:tcPr>
          <w:p w:rsidR="000D552E" w:rsidRPr="006B4356" w:rsidRDefault="000D552E" w:rsidP="008D4DB4">
            <w:pPr>
              <w:rPr>
                <w:rFonts w:ascii="Times New Roman" w:hAnsi="Times New Roman"/>
                <w:color w:val="000000"/>
                <w:sz w:val="16"/>
                <w:szCs w:val="16"/>
              </w:rPr>
            </w:pPr>
            <w:r w:rsidRPr="006B4356">
              <w:rPr>
                <w:rFonts w:ascii="Times New Roman" w:hAnsi="Times New Roman"/>
                <w:color w:val="000000"/>
                <w:sz w:val="16"/>
                <w:szCs w:val="16"/>
              </w:rPr>
              <w:t>Год выпуска</w:t>
            </w:r>
          </w:p>
        </w:tc>
        <w:tc>
          <w:tcPr>
            <w:tcW w:w="370" w:type="pct"/>
            <w:shd w:val="clear" w:color="000000" w:fill="FFFFFF"/>
            <w:vAlign w:val="center"/>
            <w:hideMark/>
          </w:tcPr>
          <w:p w:rsidR="000D552E" w:rsidRPr="006B4356" w:rsidRDefault="000D552E" w:rsidP="008D4DB4">
            <w:pPr>
              <w:rPr>
                <w:rFonts w:ascii="Times New Roman" w:hAnsi="Times New Roman"/>
                <w:color w:val="000000"/>
                <w:sz w:val="16"/>
                <w:szCs w:val="16"/>
              </w:rPr>
            </w:pPr>
            <w:r w:rsidRPr="006B4356">
              <w:rPr>
                <w:rFonts w:ascii="Times New Roman" w:hAnsi="Times New Roman"/>
                <w:color w:val="000000"/>
                <w:sz w:val="16"/>
                <w:szCs w:val="16"/>
              </w:rPr>
              <w:t>Кол-во</w:t>
            </w:r>
          </w:p>
        </w:tc>
        <w:tc>
          <w:tcPr>
            <w:tcW w:w="888" w:type="pct"/>
          </w:tcPr>
          <w:p w:rsidR="000D552E" w:rsidRPr="00922717" w:rsidRDefault="000D552E" w:rsidP="008D4DB4">
            <w:pPr>
              <w:jc w:val="center"/>
              <w:rPr>
                <w:rFonts w:ascii="Times New Roman" w:hAnsi="Times New Roman"/>
                <w:color w:val="000000"/>
                <w:sz w:val="16"/>
                <w:szCs w:val="16"/>
              </w:rPr>
            </w:pPr>
            <w:r w:rsidRPr="00922717">
              <w:rPr>
                <w:rFonts w:ascii="Times New Roman" w:hAnsi="Times New Roman"/>
                <w:bCs/>
                <w:i/>
                <w:color w:val="000000"/>
                <w:sz w:val="16"/>
                <w:szCs w:val="16"/>
              </w:rPr>
              <w:t xml:space="preserve">Цена/стоимость </w:t>
            </w:r>
            <w:r w:rsidRPr="00922717">
              <w:rPr>
                <w:rFonts w:ascii="Times New Roman" w:hAnsi="Times New Roman"/>
                <w:bCs/>
                <w:color w:val="000000"/>
                <w:sz w:val="16"/>
                <w:szCs w:val="16"/>
              </w:rPr>
              <w:t xml:space="preserve">обслуживания оборудования </w:t>
            </w:r>
            <w:r w:rsidRPr="00922717">
              <w:rPr>
                <w:rFonts w:ascii="Times New Roman" w:hAnsi="Times New Roman"/>
                <w:bCs/>
                <w:i/>
                <w:color w:val="000000"/>
                <w:sz w:val="16"/>
                <w:szCs w:val="16"/>
              </w:rPr>
              <w:t>(НДС)</w:t>
            </w:r>
          </w:p>
        </w:tc>
        <w:tc>
          <w:tcPr>
            <w:tcW w:w="1166" w:type="pct"/>
            <w:shd w:val="clear" w:color="auto" w:fill="auto"/>
            <w:vAlign w:val="center"/>
            <w:hideMark/>
          </w:tcPr>
          <w:p w:rsidR="000D552E" w:rsidRPr="00922717" w:rsidRDefault="000D552E" w:rsidP="008D4DB4">
            <w:pPr>
              <w:jc w:val="center"/>
              <w:rPr>
                <w:rFonts w:ascii="Times New Roman" w:hAnsi="Times New Roman"/>
                <w:color w:val="000000"/>
                <w:sz w:val="16"/>
                <w:szCs w:val="16"/>
              </w:rPr>
            </w:pPr>
            <w:r w:rsidRPr="00922717">
              <w:rPr>
                <w:rFonts w:ascii="Times New Roman" w:hAnsi="Times New Roman"/>
                <w:bCs/>
                <w:color w:val="000000"/>
                <w:sz w:val="16"/>
                <w:szCs w:val="16"/>
              </w:rPr>
              <w:t>Адрес места обслуживания оборудования</w:t>
            </w:r>
          </w:p>
        </w:tc>
      </w:tr>
      <w:tr w:rsidR="007A4202" w:rsidRPr="003720FB" w:rsidTr="00AC4F9A">
        <w:trPr>
          <w:trHeight w:val="408"/>
        </w:trPr>
        <w:tc>
          <w:tcPr>
            <w:tcW w:w="205" w:type="pct"/>
            <w:shd w:val="clear" w:color="auto" w:fill="auto"/>
            <w:hideMark/>
          </w:tcPr>
          <w:p w:rsidR="007A4202" w:rsidRPr="003720FB" w:rsidRDefault="007A4202" w:rsidP="008D4DB4">
            <w:pPr>
              <w:jc w:val="center"/>
              <w:rPr>
                <w:rFonts w:ascii="Times New Roman" w:hAnsi="Times New Roman"/>
                <w:color w:val="000000"/>
                <w:sz w:val="16"/>
                <w:szCs w:val="16"/>
              </w:rPr>
            </w:pPr>
            <w:r w:rsidRPr="003720FB">
              <w:rPr>
                <w:rFonts w:ascii="Times New Roman" w:hAnsi="Times New Roman"/>
                <w:color w:val="000000"/>
                <w:sz w:val="16"/>
                <w:szCs w:val="16"/>
              </w:rPr>
              <w:t>1</w:t>
            </w:r>
          </w:p>
        </w:tc>
        <w:tc>
          <w:tcPr>
            <w:tcW w:w="519" w:type="pct"/>
            <w:shd w:val="clear" w:color="auto" w:fill="auto"/>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Аппарат-приставка для цифровой флюорогра</w:t>
            </w:r>
            <w:r w:rsidRPr="007A4202">
              <w:rPr>
                <w:rFonts w:ascii="Times New Roman" w:hAnsi="Times New Roman"/>
                <w:sz w:val="16"/>
                <w:szCs w:val="16"/>
              </w:rPr>
              <w:lastRenderedPageBreak/>
              <w:t xml:space="preserve">фии </w:t>
            </w:r>
          </w:p>
        </w:tc>
        <w:tc>
          <w:tcPr>
            <w:tcW w:w="592" w:type="pct"/>
          </w:tcPr>
          <w:p w:rsidR="007A4202" w:rsidRPr="003720FB" w:rsidRDefault="007A4202" w:rsidP="008D4DB4">
            <w:pPr>
              <w:jc w:val="center"/>
              <w:rPr>
                <w:rFonts w:ascii="Times New Roman" w:hAnsi="Times New Roman"/>
                <w:sz w:val="16"/>
                <w:szCs w:val="16"/>
              </w:rPr>
            </w:pPr>
            <w:r w:rsidRPr="007A4202">
              <w:rPr>
                <w:rFonts w:ascii="Times New Roman" w:hAnsi="Times New Roman"/>
                <w:sz w:val="16"/>
                <w:szCs w:val="16"/>
              </w:rPr>
              <w:lastRenderedPageBreak/>
              <w:t>АПЦ ор-01 «</w:t>
            </w:r>
            <w:proofErr w:type="spellStart"/>
            <w:r w:rsidRPr="007A4202">
              <w:rPr>
                <w:rFonts w:ascii="Times New Roman" w:hAnsi="Times New Roman"/>
                <w:sz w:val="16"/>
                <w:szCs w:val="16"/>
              </w:rPr>
              <w:t>Амико</w:t>
            </w:r>
            <w:proofErr w:type="spellEnd"/>
            <w:r w:rsidRPr="007A4202">
              <w:rPr>
                <w:rFonts w:ascii="Times New Roman" w:hAnsi="Times New Roman"/>
                <w:sz w:val="16"/>
                <w:szCs w:val="16"/>
              </w:rPr>
              <w:t>»</w:t>
            </w:r>
          </w:p>
        </w:tc>
        <w:tc>
          <w:tcPr>
            <w:tcW w:w="741" w:type="pct"/>
            <w:vAlign w:val="center"/>
          </w:tcPr>
          <w:p w:rsidR="007A4202" w:rsidRPr="003720FB" w:rsidRDefault="007A4202" w:rsidP="008D4DB4">
            <w:pPr>
              <w:jc w:val="center"/>
              <w:rPr>
                <w:rFonts w:ascii="Times New Roman" w:hAnsi="Times New Roman"/>
                <w:sz w:val="16"/>
                <w:szCs w:val="16"/>
              </w:rPr>
            </w:pPr>
            <w:r>
              <w:rPr>
                <w:rFonts w:ascii="Times New Roman" w:hAnsi="Times New Roman"/>
                <w:sz w:val="16"/>
                <w:szCs w:val="16"/>
              </w:rPr>
              <w:t>14-13127</w:t>
            </w:r>
          </w:p>
        </w:tc>
        <w:tc>
          <w:tcPr>
            <w:tcW w:w="519" w:type="pct"/>
            <w:vAlign w:val="center"/>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201</w:t>
            </w:r>
            <w:r>
              <w:rPr>
                <w:rFonts w:ascii="Times New Roman" w:hAnsi="Times New Roman"/>
                <w:sz w:val="16"/>
                <w:szCs w:val="16"/>
              </w:rPr>
              <w:t>4</w:t>
            </w:r>
          </w:p>
        </w:tc>
        <w:tc>
          <w:tcPr>
            <w:tcW w:w="370" w:type="pct"/>
            <w:shd w:val="clear" w:color="auto" w:fill="auto"/>
            <w:noWrap/>
            <w:vAlign w:val="center"/>
            <w:hideMark/>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1</w:t>
            </w:r>
          </w:p>
        </w:tc>
        <w:tc>
          <w:tcPr>
            <w:tcW w:w="888" w:type="pct"/>
          </w:tcPr>
          <w:p w:rsidR="007A4202" w:rsidRPr="003720FB" w:rsidRDefault="007A4202" w:rsidP="008D4DB4">
            <w:pPr>
              <w:rPr>
                <w:rFonts w:ascii="Times New Roman" w:hAnsi="Times New Roman"/>
                <w:color w:val="000000"/>
                <w:sz w:val="16"/>
                <w:szCs w:val="16"/>
              </w:rPr>
            </w:pPr>
          </w:p>
        </w:tc>
        <w:tc>
          <w:tcPr>
            <w:tcW w:w="1166" w:type="pct"/>
            <w:shd w:val="clear" w:color="auto" w:fill="auto"/>
            <w:vAlign w:val="center"/>
            <w:hideMark/>
          </w:tcPr>
          <w:p w:rsidR="007A4202" w:rsidRPr="003720FB" w:rsidRDefault="007A4202" w:rsidP="008D4DB4">
            <w:pPr>
              <w:rPr>
                <w:rFonts w:ascii="Times New Roman" w:hAnsi="Times New Roman"/>
                <w:color w:val="000000"/>
                <w:sz w:val="16"/>
                <w:szCs w:val="16"/>
              </w:rPr>
            </w:pPr>
            <w:r w:rsidRPr="000D552E">
              <w:rPr>
                <w:rFonts w:ascii="Times New Roman" w:hAnsi="Times New Roman"/>
                <w:color w:val="000000"/>
                <w:sz w:val="16"/>
                <w:szCs w:val="16"/>
              </w:rPr>
              <w:t xml:space="preserve">416530, Астраханская область, </w:t>
            </w:r>
            <w:proofErr w:type="spellStart"/>
            <w:r w:rsidRPr="000D552E">
              <w:rPr>
                <w:rFonts w:ascii="Times New Roman" w:hAnsi="Times New Roman"/>
                <w:color w:val="000000"/>
                <w:sz w:val="16"/>
                <w:szCs w:val="16"/>
              </w:rPr>
              <w:t>Ахтубинский</w:t>
            </w:r>
            <w:proofErr w:type="spellEnd"/>
            <w:r w:rsidRPr="000D552E">
              <w:rPr>
                <w:rFonts w:ascii="Times New Roman" w:hAnsi="Times New Roman"/>
                <w:color w:val="000000"/>
                <w:sz w:val="16"/>
                <w:szCs w:val="16"/>
              </w:rPr>
              <w:t xml:space="preserve"> район, п. Верхний Баскунчак, ул. Карла Маркса, д. 10</w:t>
            </w:r>
          </w:p>
        </w:tc>
      </w:tr>
      <w:tr w:rsidR="007A4202" w:rsidRPr="003720FB" w:rsidTr="00AC4F9A">
        <w:trPr>
          <w:trHeight w:val="408"/>
        </w:trPr>
        <w:tc>
          <w:tcPr>
            <w:tcW w:w="205" w:type="pct"/>
            <w:shd w:val="clear" w:color="auto" w:fill="auto"/>
            <w:hideMark/>
          </w:tcPr>
          <w:p w:rsidR="007A4202" w:rsidRPr="003720FB" w:rsidRDefault="007A4202" w:rsidP="008D4DB4">
            <w:pPr>
              <w:jc w:val="center"/>
              <w:rPr>
                <w:rFonts w:ascii="Times New Roman" w:hAnsi="Times New Roman"/>
                <w:color w:val="000000"/>
                <w:sz w:val="16"/>
                <w:szCs w:val="16"/>
              </w:rPr>
            </w:pPr>
            <w:r w:rsidRPr="003720FB">
              <w:rPr>
                <w:rFonts w:ascii="Times New Roman" w:hAnsi="Times New Roman"/>
                <w:color w:val="000000"/>
                <w:sz w:val="16"/>
                <w:szCs w:val="16"/>
              </w:rPr>
              <w:lastRenderedPageBreak/>
              <w:t>2</w:t>
            </w:r>
          </w:p>
        </w:tc>
        <w:tc>
          <w:tcPr>
            <w:tcW w:w="519" w:type="pct"/>
            <w:shd w:val="clear" w:color="auto" w:fill="auto"/>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 xml:space="preserve">Установка для фотохимической обработки рентгенограмм </w:t>
            </w:r>
          </w:p>
        </w:tc>
        <w:tc>
          <w:tcPr>
            <w:tcW w:w="592" w:type="pct"/>
          </w:tcPr>
          <w:p w:rsidR="007A4202" w:rsidRPr="003720FB" w:rsidRDefault="007A4202" w:rsidP="008D4DB4">
            <w:pPr>
              <w:jc w:val="center"/>
              <w:rPr>
                <w:rFonts w:ascii="Times New Roman" w:hAnsi="Times New Roman"/>
                <w:sz w:val="16"/>
                <w:szCs w:val="16"/>
              </w:rPr>
            </w:pPr>
            <w:r w:rsidRPr="007A4202">
              <w:rPr>
                <w:rFonts w:ascii="Times New Roman" w:hAnsi="Times New Roman"/>
                <w:sz w:val="16"/>
                <w:szCs w:val="16"/>
              </w:rPr>
              <w:t>УФРН-1</w:t>
            </w:r>
          </w:p>
        </w:tc>
        <w:tc>
          <w:tcPr>
            <w:tcW w:w="741" w:type="pct"/>
            <w:vAlign w:val="center"/>
          </w:tcPr>
          <w:p w:rsidR="007A4202" w:rsidRPr="003720FB" w:rsidRDefault="007A4202" w:rsidP="008D4DB4">
            <w:pPr>
              <w:jc w:val="center"/>
              <w:rPr>
                <w:rFonts w:ascii="Times New Roman" w:hAnsi="Times New Roman"/>
                <w:sz w:val="16"/>
                <w:szCs w:val="16"/>
              </w:rPr>
            </w:pPr>
            <w:r w:rsidRPr="007A4202">
              <w:rPr>
                <w:rFonts w:ascii="Times New Roman" w:hAnsi="Times New Roman"/>
                <w:sz w:val="16"/>
                <w:szCs w:val="16"/>
              </w:rPr>
              <w:t>ТУ9452-010</w:t>
            </w:r>
          </w:p>
        </w:tc>
        <w:tc>
          <w:tcPr>
            <w:tcW w:w="519" w:type="pct"/>
            <w:vAlign w:val="center"/>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200</w:t>
            </w:r>
            <w:r>
              <w:rPr>
                <w:rFonts w:ascii="Times New Roman" w:hAnsi="Times New Roman"/>
                <w:sz w:val="16"/>
                <w:szCs w:val="16"/>
              </w:rPr>
              <w:t>7</w:t>
            </w:r>
          </w:p>
        </w:tc>
        <w:tc>
          <w:tcPr>
            <w:tcW w:w="370" w:type="pct"/>
            <w:shd w:val="clear" w:color="auto" w:fill="auto"/>
            <w:noWrap/>
            <w:vAlign w:val="center"/>
            <w:hideMark/>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1</w:t>
            </w:r>
          </w:p>
        </w:tc>
        <w:tc>
          <w:tcPr>
            <w:tcW w:w="888" w:type="pct"/>
          </w:tcPr>
          <w:p w:rsidR="007A4202" w:rsidRPr="003720FB" w:rsidRDefault="007A4202" w:rsidP="008D4DB4">
            <w:pPr>
              <w:rPr>
                <w:rFonts w:ascii="Times New Roman" w:hAnsi="Times New Roman"/>
                <w:color w:val="000000"/>
                <w:sz w:val="16"/>
                <w:szCs w:val="16"/>
              </w:rPr>
            </w:pPr>
          </w:p>
        </w:tc>
        <w:tc>
          <w:tcPr>
            <w:tcW w:w="1166" w:type="pct"/>
            <w:shd w:val="clear" w:color="auto" w:fill="auto"/>
            <w:hideMark/>
          </w:tcPr>
          <w:p w:rsidR="007A4202" w:rsidRPr="003720FB" w:rsidRDefault="007A4202" w:rsidP="008D4DB4">
            <w:pPr>
              <w:rPr>
                <w:rFonts w:ascii="Times New Roman" w:hAnsi="Times New Roman"/>
                <w:color w:val="000000"/>
                <w:sz w:val="16"/>
                <w:szCs w:val="16"/>
              </w:rPr>
            </w:pPr>
            <w:r w:rsidRPr="000D552E">
              <w:rPr>
                <w:rFonts w:ascii="Times New Roman" w:hAnsi="Times New Roman"/>
                <w:color w:val="000000"/>
                <w:sz w:val="16"/>
                <w:szCs w:val="16"/>
              </w:rPr>
              <w:t xml:space="preserve">416530, Астраханская область, </w:t>
            </w:r>
            <w:proofErr w:type="spellStart"/>
            <w:r w:rsidRPr="000D552E">
              <w:rPr>
                <w:rFonts w:ascii="Times New Roman" w:hAnsi="Times New Roman"/>
                <w:color w:val="000000"/>
                <w:sz w:val="16"/>
                <w:szCs w:val="16"/>
              </w:rPr>
              <w:t>Ахтубинский</w:t>
            </w:r>
            <w:proofErr w:type="spellEnd"/>
            <w:r w:rsidRPr="000D552E">
              <w:rPr>
                <w:rFonts w:ascii="Times New Roman" w:hAnsi="Times New Roman"/>
                <w:color w:val="000000"/>
                <w:sz w:val="16"/>
                <w:szCs w:val="16"/>
              </w:rPr>
              <w:t xml:space="preserve"> район, п. Верхний Баскунчак, ул. Карла Маркса, д. 10</w:t>
            </w:r>
          </w:p>
        </w:tc>
      </w:tr>
      <w:tr w:rsidR="007A4202" w:rsidRPr="003720FB" w:rsidTr="00AC4F9A">
        <w:trPr>
          <w:trHeight w:val="408"/>
        </w:trPr>
        <w:tc>
          <w:tcPr>
            <w:tcW w:w="205" w:type="pct"/>
            <w:shd w:val="clear" w:color="auto" w:fill="auto"/>
            <w:hideMark/>
          </w:tcPr>
          <w:p w:rsidR="007A4202" w:rsidRPr="003720FB" w:rsidRDefault="007A4202" w:rsidP="008D4DB4">
            <w:pPr>
              <w:jc w:val="center"/>
              <w:rPr>
                <w:rFonts w:ascii="Times New Roman" w:hAnsi="Times New Roman"/>
                <w:color w:val="000000"/>
                <w:sz w:val="16"/>
                <w:szCs w:val="16"/>
              </w:rPr>
            </w:pPr>
            <w:r w:rsidRPr="003720FB">
              <w:rPr>
                <w:rFonts w:ascii="Times New Roman" w:hAnsi="Times New Roman"/>
                <w:color w:val="000000"/>
                <w:sz w:val="16"/>
                <w:szCs w:val="16"/>
              </w:rPr>
              <w:t>3</w:t>
            </w:r>
          </w:p>
        </w:tc>
        <w:tc>
          <w:tcPr>
            <w:tcW w:w="519" w:type="pct"/>
            <w:shd w:val="clear" w:color="auto" w:fill="auto"/>
            <w:hideMark/>
          </w:tcPr>
          <w:p w:rsidR="007A4202" w:rsidRPr="007A4202" w:rsidRDefault="007A4202" w:rsidP="007A4202">
            <w:pPr>
              <w:rPr>
                <w:rFonts w:ascii="Times New Roman" w:hAnsi="Times New Roman"/>
                <w:color w:val="000000"/>
                <w:sz w:val="16"/>
                <w:szCs w:val="16"/>
              </w:rPr>
            </w:pPr>
            <w:r w:rsidRPr="007A4202">
              <w:rPr>
                <w:rFonts w:ascii="Times New Roman" w:hAnsi="Times New Roman"/>
                <w:sz w:val="16"/>
                <w:szCs w:val="16"/>
              </w:rPr>
              <w:t xml:space="preserve">Аппарат рентгеновский дентальный стоматологический стационарный </w:t>
            </w:r>
          </w:p>
        </w:tc>
        <w:tc>
          <w:tcPr>
            <w:tcW w:w="592" w:type="pct"/>
          </w:tcPr>
          <w:p w:rsidR="007A4202" w:rsidRPr="003720FB" w:rsidRDefault="007A4202" w:rsidP="008D4DB4">
            <w:pPr>
              <w:jc w:val="center"/>
              <w:rPr>
                <w:rFonts w:ascii="Times New Roman" w:hAnsi="Times New Roman"/>
                <w:sz w:val="16"/>
                <w:szCs w:val="16"/>
              </w:rPr>
            </w:pPr>
            <w:r w:rsidRPr="007A4202">
              <w:rPr>
                <w:rFonts w:ascii="Times New Roman" w:hAnsi="Times New Roman"/>
                <w:sz w:val="16"/>
                <w:szCs w:val="16"/>
              </w:rPr>
              <w:t>5 Д</w:t>
            </w:r>
            <w:proofErr w:type="gramStart"/>
            <w:r w:rsidRPr="007A4202">
              <w:rPr>
                <w:rFonts w:ascii="Times New Roman" w:hAnsi="Times New Roman"/>
                <w:sz w:val="16"/>
                <w:szCs w:val="16"/>
              </w:rPr>
              <w:t>2</w:t>
            </w:r>
            <w:proofErr w:type="gramEnd"/>
          </w:p>
        </w:tc>
        <w:tc>
          <w:tcPr>
            <w:tcW w:w="741" w:type="pct"/>
            <w:vAlign w:val="center"/>
          </w:tcPr>
          <w:p w:rsidR="007A4202" w:rsidRPr="003720FB" w:rsidRDefault="007A4202" w:rsidP="008D4DB4">
            <w:pPr>
              <w:jc w:val="center"/>
              <w:rPr>
                <w:rFonts w:ascii="Times New Roman" w:hAnsi="Times New Roman"/>
                <w:sz w:val="16"/>
                <w:szCs w:val="16"/>
              </w:rPr>
            </w:pPr>
            <w:r>
              <w:rPr>
                <w:rFonts w:ascii="Times New Roman" w:hAnsi="Times New Roman"/>
                <w:sz w:val="16"/>
                <w:szCs w:val="16"/>
              </w:rPr>
              <w:t>1027</w:t>
            </w:r>
          </w:p>
        </w:tc>
        <w:tc>
          <w:tcPr>
            <w:tcW w:w="519" w:type="pct"/>
            <w:vAlign w:val="center"/>
          </w:tcPr>
          <w:p w:rsidR="007A4202" w:rsidRPr="003720FB" w:rsidRDefault="007A4202" w:rsidP="008D4DB4">
            <w:pPr>
              <w:jc w:val="center"/>
              <w:rPr>
                <w:rFonts w:ascii="Times New Roman" w:hAnsi="Times New Roman"/>
                <w:sz w:val="16"/>
                <w:szCs w:val="16"/>
              </w:rPr>
            </w:pPr>
            <w:r>
              <w:rPr>
                <w:rFonts w:ascii="Times New Roman" w:hAnsi="Times New Roman"/>
                <w:sz w:val="16"/>
                <w:szCs w:val="16"/>
              </w:rPr>
              <w:t>1984</w:t>
            </w:r>
          </w:p>
        </w:tc>
        <w:tc>
          <w:tcPr>
            <w:tcW w:w="370" w:type="pct"/>
            <w:shd w:val="clear" w:color="auto" w:fill="auto"/>
            <w:noWrap/>
            <w:vAlign w:val="center"/>
            <w:hideMark/>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1</w:t>
            </w:r>
          </w:p>
        </w:tc>
        <w:tc>
          <w:tcPr>
            <w:tcW w:w="888" w:type="pct"/>
          </w:tcPr>
          <w:p w:rsidR="007A4202" w:rsidRPr="003720FB" w:rsidRDefault="007A4202" w:rsidP="008D4DB4">
            <w:pPr>
              <w:rPr>
                <w:rFonts w:ascii="Times New Roman" w:hAnsi="Times New Roman"/>
                <w:color w:val="000000"/>
                <w:sz w:val="16"/>
                <w:szCs w:val="16"/>
              </w:rPr>
            </w:pPr>
          </w:p>
        </w:tc>
        <w:tc>
          <w:tcPr>
            <w:tcW w:w="1166" w:type="pct"/>
            <w:shd w:val="clear" w:color="auto" w:fill="auto"/>
            <w:vAlign w:val="center"/>
            <w:hideMark/>
          </w:tcPr>
          <w:p w:rsidR="007A4202" w:rsidRPr="003720FB" w:rsidRDefault="007A4202" w:rsidP="008D4DB4">
            <w:pPr>
              <w:rPr>
                <w:rFonts w:ascii="Times New Roman" w:hAnsi="Times New Roman"/>
                <w:color w:val="000000"/>
                <w:sz w:val="16"/>
                <w:szCs w:val="16"/>
              </w:rPr>
            </w:pPr>
            <w:r w:rsidRPr="000D552E">
              <w:rPr>
                <w:rFonts w:ascii="Times New Roman" w:hAnsi="Times New Roman"/>
                <w:color w:val="000000"/>
                <w:sz w:val="16"/>
                <w:szCs w:val="16"/>
              </w:rPr>
              <w:t xml:space="preserve">416530, Астраханская область, </w:t>
            </w:r>
            <w:proofErr w:type="spellStart"/>
            <w:r w:rsidRPr="000D552E">
              <w:rPr>
                <w:rFonts w:ascii="Times New Roman" w:hAnsi="Times New Roman"/>
                <w:color w:val="000000"/>
                <w:sz w:val="16"/>
                <w:szCs w:val="16"/>
              </w:rPr>
              <w:t>Ахтубинский</w:t>
            </w:r>
            <w:proofErr w:type="spellEnd"/>
            <w:r w:rsidRPr="000D552E">
              <w:rPr>
                <w:rFonts w:ascii="Times New Roman" w:hAnsi="Times New Roman"/>
                <w:color w:val="000000"/>
                <w:sz w:val="16"/>
                <w:szCs w:val="16"/>
              </w:rPr>
              <w:t xml:space="preserve"> район, п. Верхний Баскунчак, ул. Карла Маркса, д. 10</w:t>
            </w:r>
          </w:p>
        </w:tc>
      </w:tr>
      <w:tr w:rsidR="007A4202" w:rsidRPr="003720FB" w:rsidTr="00AC4F9A">
        <w:trPr>
          <w:trHeight w:val="408"/>
        </w:trPr>
        <w:tc>
          <w:tcPr>
            <w:tcW w:w="205" w:type="pct"/>
            <w:shd w:val="clear" w:color="auto" w:fill="auto"/>
            <w:hideMark/>
          </w:tcPr>
          <w:p w:rsidR="007A4202" w:rsidRPr="003720FB" w:rsidRDefault="007A4202" w:rsidP="008D4DB4">
            <w:pPr>
              <w:jc w:val="center"/>
              <w:rPr>
                <w:rFonts w:ascii="Times New Roman" w:hAnsi="Times New Roman"/>
                <w:color w:val="000000"/>
                <w:sz w:val="16"/>
                <w:szCs w:val="16"/>
              </w:rPr>
            </w:pPr>
            <w:r w:rsidRPr="003720FB">
              <w:rPr>
                <w:rFonts w:ascii="Times New Roman" w:hAnsi="Times New Roman"/>
                <w:color w:val="000000"/>
                <w:sz w:val="16"/>
                <w:szCs w:val="16"/>
              </w:rPr>
              <w:t>4</w:t>
            </w:r>
          </w:p>
        </w:tc>
        <w:tc>
          <w:tcPr>
            <w:tcW w:w="519" w:type="pct"/>
            <w:shd w:val="clear" w:color="auto" w:fill="auto"/>
            <w:hideMark/>
          </w:tcPr>
          <w:p w:rsidR="007A4202" w:rsidRPr="007A4202" w:rsidRDefault="007A4202" w:rsidP="007A4202">
            <w:pPr>
              <w:rPr>
                <w:rFonts w:ascii="Times New Roman" w:hAnsi="Times New Roman"/>
                <w:sz w:val="16"/>
                <w:szCs w:val="16"/>
              </w:rPr>
            </w:pPr>
            <w:r w:rsidRPr="007A4202">
              <w:rPr>
                <w:rFonts w:ascii="Times New Roman" w:hAnsi="Times New Roman"/>
                <w:sz w:val="16"/>
                <w:szCs w:val="16"/>
              </w:rPr>
              <w:t xml:space="preserve">Комплекс рентгеновский диагностический стационарный </w:t>
            </w:r>
          </w:p>
        </w:tc>
        <w:tc>
          <w:tcPr>
            <w:tcW w:w="592" w:type="pct"/>
          </w:tcPr>
          <w:p w:rsidR="007A4202" w:rsidRPr="003720FB" w:rsidRDefault="007A4202" w:rsidP="008D4DB4">
            <w:pPr>
              <w:jc w:val="center"/>
              <w:rPr>
                <w:rFonts w:ascii="Times New Roman" w:hAnsi="Times New Roman"/>
                <w:sz w:val="16"/>
                <w:szCs w:val="16"/>
              </w:rPr>
            </w:pPr>
            <w:proofErr w:type="spellStart"/>
            <w:r w:rsidRPr="007A4202">
              <w:rPr>
                <w:rFonts w:ascii="Times New Roman" w:hAnsi="Times New Roman"/>
                <w:sz w:val="16"/>
                <w:szCs w:val="16"/>
              </w:rPr>
              <w:t>Уникорд-МТ-Плюс</w:t>
            </w:r>
            <w:proofErr w:type="spellEnd"/>
          </w:p>
        </w:tc>
        <w:tc>
          <w:tcPr>
            <w:tcW w:w="741" w:type="pct"/>
            <w:vAlign w:val="center"/>
          </w:tcPr>
          <w:p w:rsidR="007A4202" w:rsidRPr="003720FB" w:rsidRDefault="007A4202" w:rsidP="008D4DB4">
            <w:pPr>
              <w:jc w:val="center"/>
              <w:rPr>
                <w:rFonts w:ascii="Times New Roman" w:hAnsi="Times New Roman"/>
                <w:sz w:val="16"/>
                <w:szCs w:val="16"/>
              </w:rPr>
            </w:pPr>
            <w:r w:rsidRPr="007A4202">
              <w:rPr>
                <w:rFonts w:ascii="Times New Roman" w:hAnsi="Times New Roman"/>
                <w:sz w:val="16"/>
                <w:szCs w:val="16"/>
              </w:rPr>
              <w:t>84</w:t>
            </w:r>
            <w:r w:rsidRPr="007A4202">
              <w:rPr>
                <w:rFonts w:ascii="Times New Roman" w:hAnsi="Times New Roman"/>
                <w:sz w:val="16"/>
                <w:szCs w:val="16"/>
                <w:lang w:val="en-US"/>
              </w:rPr>
              <w:t>W</w:t>
            </w:r>
            <w:r w:rsidRPr="007A4202">
              <w:rPr>
                <w:rFonts w:ascii="Times New Roman" w:hAnsi="Times New Roman"/>
                <w:sz w:val="16"/>
                <w:szCs w:val="16"/>
              </w:rPr>
              <w:t>586</w:t>
            </w:r>
          </w:p>
        </w:tc>
        <w:tc>
          <w:tcPr>
            <w:tcW w:w="519" w:type="pct"/>
            <w:vAlign w:val="center"/>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201</w:t>
            </w:r>
            <w:r>
              <w:rPr>
                <w:rFonts w:ascii="Times New Roman" w:hAnsi="Times New Roman"/>
                <w:sz w:val="16"/>
                <w:szCs w:val="16"/>
              </w:rPr>
              <w:t>9</w:t>
            </w:r>
          </w:p>
        </w:tc>
        <w:tc>
          <w:tcPr>
            <w:tcW w:w="370" w:type="pct"/>
            <w:shd w:val="clear" w:color="auto" w:fill="auto"/>
            <w:noWrap/>
            <w:vAlign w:val="center"/>
            <w:hideMark/>
          </w:tcPr>
          <w:p w:rsidR="007A4202" w:rsidRPr="003720FB" w:rsidRDefault="007A4202" w:rsidP="008D4DB4">
            <w:pPr>
              <w:jc w:val="center"/>
              <w:rPr>
                <w:rFonts w:ascii="Times New Roman" w:hAnsi="Times New Roman"/>
                <w:sz w:val="16"/>
                <w:szCs w:val="16"/>
              </w:rPr>
            </w:pPr>
            <w:r w:rsidRPr="003720FB">
              <w:rPr>
                <w:rFonts w:ascii="Times New Roman" w:hAnsi="Times New Roman"/>
                <w:sz w:val="16"/>
                <w:szCs w:val="16"/>
              </w:rPr>
              <w:t>1</w:t>
            </w:r>
          </w:p>
        </w:tc>
        <w:tc>
          <w:tcPr>
            <w:tcW w:w="888" w:type="pct"/>
          </w:tcPr>
          <w:p w:rsidR="007A4202" w:rsidRPr="003720FB" w:rsidRDefault="007A4202" w:rsidP="008D4DB4">
            <w:pPr>
              <w:rPr>
                <w:rFonts w:ascii="Times New Roman" w:hAnsi="Times New Roman"/>
                <w:color w:val="000000"/>
                <w:sz w:val="16"/>
                <w:szCs w:val="16"/>
              </w:rPr>
            </w:pPr>
          </w:p>
        </w:tc>
        <w:tc>
          <w:tcPr>
            <w:tcW w:w="1166" w:type="pct"/>
            <w:shd w:val="clear" w:color="auto" w:fill="auto"/>
            <w:hideMark/>
          </w:tcPr>
          <w:p w:rsidR="007A4202" w:rsidRPr="003720FB" w:rsidRDefault="007A4202" w:rsidP="008D4DB4">
            <w:pPr>
              <w:rPr>
                <w:rFonts w:ascii="Times New Roman" w:hAnsi="Times New Roman"/>
                <w:color w:val="000000"/>
                <w:sz w:val="16"/>
                <w:szCs w:val="16"/>
              </w:rPr>
            </w:pPr>
            <w:r w:rsidRPr="000D552E">
              <w:rPr>
                <w:rFonts w:ascii="Times New Roman" w:hAnsi="Times New Roman"/>
                <w:color w:val="000000"/>
                <w:sz w:val="16"/>
                <w:szCs w:val="16"/>
              </w:rPr>
              <w:t xml:space="preserve">416530, Астраханская область, </w:t>
            </w:r>
            <w:proofErr w:type="spellStart"/>
            <w:r w:rsidRPr="000D552E">
              <w:rPr>
                <w:rFonts w:ascii="Times New Roman" w:hAnsi="Times New Roman"/>
                <w:color w:val="000000"/>
                <w:sz w:val="16"/>
                <w:szCs w:val="16"/>
              </w:rPr>
              <w:t>Ахтубинский</w:t>
            </w:r>
            <w:proofErr w:type="spellEnd"/>
            <w:r w:rsidRPr="000D552E">
              <w:rPr>
                <w:rFonts w:ascii="Times New Roman" w:hAnsi="Times New Roman"/>
                <w:color w:val="000000"/>
                <w:sz w:val="16"/>
                <w:szCs w:val="16"/>
              </w:rPr>
              <w:t xml:space="preserve"> район, п. Верхний Баскунчак, ул. Карла Маркса, д. 10</w:t>
            </w:r>
          </w:p>
        </w:tc>
      </w:tr>
    </w:tbl>
    <w:p w:rsidR="008D4DB4" w:rsidRPr="008D4DB4" w:rsidRDefault="008D4DB4" w:rsidP="00B329E8">
      <w:pPr>
        <w:keepNext/>
        <w:spacing w:after="0" w:line="320" w:lineRule="exact"/>
        <w:jc w:val="center"/>
        <w:rPr>
          <w:rFonts w:ascii="Times New Roman" w:hAnsi="Times New Roman"/>
          <w:bCs/>
          <w:sz w:val="20"/>
          <w:szCs w:val="20"/>
        </w:rPr>
      </w:pPr>
    </w:p>
    <w:p w:rsidR="00B329E8" w:rsidRPr="005361E3" w:rsidRDefault="00B329E8" w:rsidP="00B329E8">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B329E8" w:rsidRPr="0075271A" w:rsidTr="006B4356">
        <w:tc>
          <w:tcPr>
            <w:tcW w:w="4375" w:type="dxa"/>
          </w:tcPr>
          <w:p w:rsidR="00B329E8" w:rsidRPr="0075271A" w:rsidRDefault="00B329E8" w:rsidP="006B4356">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B329E8" w:rsidRPr="0075271A" w:rsidRDefault="00B329E8" w:rsidP="006B4356">
            <w:pPr>
              <w:spacing w:after="0" w:line="320" w:lineRule="exact"/>
              <w:jc w:val="both"/>
              <w:rPr>
                <w:rFonts w:ascii="Times New Roman" w:hAnsi="Times New Roman"/>
                <w:bCs/>
                <w:sz w:val="24"/>
                <w:szCs w:val="24"/>
                <w:lang w:eastAsia="en-US"/>
              </w:rPr>
            </w:pPr>
          </w:p>
        </w:tc>
        <w:tc>
          <w:tcPr>
            <w:tcW w:w="587" w:type="dxa"/>
          </w:tcPr>
          <w:p w:rsidR="00B329E8" w:rsidRPr="0075271A" w:rsidRDefault="00B329E8" w:rsidP="006B4356">
            <w:pPr>
              <w:spacing w:after="0" w:line="320" w:lineRule="exact"/>
              <w:jc w:val="both"/>
              <w:rPr>
                <w:rFonts w:ascii="Times New Roman" w:hAnsi="Times New Roman"/>
                <w:b/>
                <w:bCs/>
                <w:sz w:val="24"/>
                <w:szCs w:val="24"/>
                <w:lang w:eastAsia="en-US"/>
              </w:rPr>
            </w:pPr>
          </w:p>
        </w:tc>
        <w:tc>
          <w:tcPr>
            <w:tcW w:w="4747" w:type="dxa"/>
          </w:tcPr>
          <w:p w:rsidR="00B329E8" w:rsidRPr="0075271A" w:rsidRDefault="00B329E8" w:rsidP="006B4356">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B329E8" w:rsidRPr="0075271A" w:rsidRDefault="00B329E8" w:rsidP="006B4356">
            <w:pPr>
              <w:spacing w:after="0" w:line="320" w:lineRule="exact"/>
              <w:jc w:val="both"/>
              <w:rPr>
                <w:rFonts w:ascii="Times New Roman" w:hAnsi="Times New Roman"/>
                <w:sz w:val="24"/>
                <w:szCs w:val="24"/>
                <w:lang w:eastAsia="en-US"/>
              </w:rPr>
            </w:pPr>
          </w:p>
        </w:tc>
      </w:tr>
      <w:tr w:rsidR="00B329E8" w:rsidRPr="0075271A" w:rsidTr="006B4356">
        <w:tc>
          <w:tcPr>
            <w:tcW w:w="4375" w:type="dxa"/>
          </w:tcPr>
          <w:p w:rsidR="00B329E8" w:rsidRPr="0075271A" w:rsidRDefault="00B329E8" w:rsidP="006B4356">
            <w:pPr>
              <w:spacing w:after="0" w:line="320" w:lineRule="exact"/>
              <w:jc w:val="both"/>
              <w:rPr>
                <w:rFonts w:ascii="Times New Roman" w:hAnsi="Times New Roman"/>
                <w:b/>
                <w:bCs/>
                <w:sz w:val="24"/>
                <w:szCs w:val="24"/>
                <w:lang w:eastAsia="en-US"/>
              </w:rPr>
            </w:pPr>
          </w:p>
        </w:tc>
        <w:tc>
          <w:tcPr>
            <w:tcW w:w="587" w:type="dxa"/>
          </w:tcPr>
          <w:p w:rsidR="00B329E8" w:rsidRPr="0075271A" w:rsidRDefault="00B329E8" w:rsidP="006B4356">
            <w:pPr>
              <w:spacing w:after="0" w:line="320" w:lineRule="exact"/>
              <w:jc w:val="both"/>
              <w:rPr>
                <w:rFonts w:ascii="Times New Roman" w:hAnsi="Times New Roman"/>
                <w:b/>
                <w:bCs/>
                <w:sz w:val="24"/>
                <w:szCs w:val="24"/>
                <w:lang w:eastAsia="en-US"/>
              </w:rPr>
            </w:pPr>
          </w:p>
        </w:tc>
        <w:tc>
          <w:tcPr>
            <w:tcW w:w="4747" w:type="dxa"/>
          </w:tcPr>
          <w:p w:rsidR="00B329E8" w:rsidRPr="0075271A" w:rsidRDefault="00B329E8" w:rsidP="006B4356">
            <w:pPr>
              <w:spacing w:after="0" w:line="320" w:lineRule="exact"/>
              <w:jc w:val="both"/>
              <w:rPr>
                <w:rFonts w:ascii="Times New Roman" w:hAnsi="Times New Roman"/>
                <w:b/>
                <w:bCs/>
                <w:sz w:val="24"/>
                <w:szCs w:val="24"/>
                <w:lang w:eastAsia="en-US"/>
              </w:rPr>
            </w:pPr>
          </w:p>
          <w:p w:rsidR="00B329E8" w:rsidRPr="0075271A" w:rsidRDefault="00B329E8" w:rsidP="006B4356">
            <w:pPr>
              <w:spacing w:after="0" w:line="320" w:lineRule="exact"/>
              <w:jc w:val="both"/>
              <w:rPr>
                <w:rFonts w:ascii="Times New Roman" w:hAnsi="Times New Roman"/>
                <w:b/>
                <w:bCs/>
                <w:sz w:val="24"/>
                <w:szCs w:val="24"/>
                <w:lang w:eastAsia="en-US"/>
              </w:rPr>
            </w:pPr>
          </w:p>
        </w:tc>
      </w:tr>
      <w:tr w:rsidR="00B329E8" w:rsidRPr="0075271A" w:rsidTr="006B4356">
        <w:tc>
          <w:tcPr>
            <w:tcW w:w="4375" w:type="dxa"/>
            <w:hideMark/>
          </w:tcPr>
          <w:p w:rsidR="00B329E8" w:rsidRPr="0075271A" w:rsidRDefault="00B329E8" w:rsidP="003720FB">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w:t>
            </w:r>
            <w:r w:rsidR="003720FB">
              <w:rPr>
                <w:rFonts w:ascii="Times New Roman" w:hAnsi="Times New Roman"/>
                <w:sz w:val="24"/>
                <w:szCs w:val="24"/>
              </w:rPr>
              <w:t>В.А. Бондарев</w:t>
            </w:r>
            <w:r w:rsidRPr="0075271A">
              <w:rPr>
                <w:rFonts w:ascii="Times New Roman" w:hAnsi="Times New Roman"/>
                <w:sz w:val="24"/>
                <w:szCs w:val="24"/>
              </w:rPr>
              <w:t>/</w:t>
            </w:r>
          </w:p>
        </w:tc>
        <w:tc>
          <w:tcPr>
            <w:tcW w:w="587" w:type="dxa"/>
          </w:tcPr>
          <w:p w:rsidR="00B329E8" w:rsidRPr="0075271A" w:rsidRDefault="00B329E8" w:rsidP="006B4356">
            <w:pPr>
              <w:spacing w:after="0" w:line="320" w:lineRule="exact"/>
              <w:jc w:val="both"/>
              <w:rPr>
                <w:rFonts w:ascii="Times New Roman" w:hAnsi="Times New Roman"/>
                <w:b/>
                <w:bCs/>
                <w:sz w:val="24"/>
                <w:szCs w:val="24"/>
                <w:lang w:eastAsia="en-US"/>
              </w:rPr>
            </w:pPr>
          </w:p>
        </w:tc>
        <w:tc>
          <w:tcPr>
            <w:tcW w:w="4747" w:type="dxa"/>
            <w:hideMark/>
          </w:tcPr>
          <w:p w:rsidR="00B329E8" w:rsidRPr="0075271A" w:rsidRDefault="00B329E8" w:rsidP="006B4356">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B329E8" w:rsidRPr="005361E3" w:rsidRDefault="00B329E8" w:rsidP="00B329E8">
      <w:pPr>
        <w:spacing w:after="0" w:line="320" w:lineRule="exact"/>
        <w:rPr>
          <w:rFonts w:ascii="Times New Roman" w:hAnsi="Times New Roman"/>
          <w:sz w:val="24"/>
          <w:szCs w:val="24"/>
        </w:rPr>
      </w:pPr>
    </w:p>
    <w:p w:rsidR="00B329E8" w:rsidRPr="005361E3" w:rsidRDefault="00B329E8" w:rsidP="00B329E8">
      <w:pPr>
        <w:spacing w:after="0" w:line="320" w:lineRule="exact"/>
        <w:rPr>
          <w:rFonts w:ascii="Times New Roman" w:hAnsi="Times New Roman"/>
          <w:sz w:val="24"/>
          <w:szCs w:val="24"/>
        </w:rPr>
      </w:pPr>
    </w:p>
    <w:p w:rsidR="00B329E8" w:rsidRPr="005361E3" w:rsidRDefault="00B329E8" w:rsidP="00B329E8">
      <w:pPr>
        <w:spacing w:after="0" w:line="320" w:lineRule="exact"/>
        <w:rPr>
          <w:rFonts w:ascii="Times New Roman" w:hAnsi="Times New Roman"/>
          <w:sz w:val="24"/>
          <w:szCs w:val="24"/>
        </w:rPr>
      </w:pPr>
    </w:p>
    <w:p w:rsidR="00B329E8" w:rsidRPr="005361E3" w:rsidRDefault="00B329E8" w:rsidP="00B329E8">
      <w:pPr>
        <w:spacing w:after="0" w:line="320" w:lineRule="exact"/>
        <w:rPr>
          <w:rFonts w:ascii="Times New Roman" w:hAnsi="Times New Roman"/>
          <w:sz w:val="24"/>
          <w:szCs w:val="24"/>
        </w:rPr>
      </w:pPr>
    </w:p>
    <w:p w:rsidR="00B329E8" w:rsidRPr="005361E3" w:rsidRDefault="00B329E8" w:rsidP="00B329E8">
      <w:pPr>
        <w:spacing w:after="0" w:line="320" w:lineRule="exact"/>
        <w:rPr>
          <w:rFonts w:ascii="Times New Roman" w:hAnsi="Times New Roman"/>
          <w:sz w:val="24"/>
          <w:szCs w:val="24"/>
        </w:rPr>
      </w:pPr>
    </w:p>
    <w:p w:rsidR="00B329E8" w:rsidRPr="005361E3" w:rsidRDefault="00B329E8" w:rsidP="00B329E8">
      <w:pPr>
        <w:spacing w:after="0" w:line="320" w:lineRule="exact"/>
        <w:rPr>
          <w:rFonts w:ascii="Times New Roman" w:hAnsi="Times New Roman"/>
          <w:sz w:val="24"/>
          <w:szCs w:val="24"/>
        </w:rPr>
      </w:pPr>
    </w:p>
    <w:p w:rsidR="00B329E8" w:rsidRDefault="00B329E8" w:rsidP="00B329E8">
      <w:pPr>
        <w:spacing w:after="0" w:line="320" w:lineRule="exact"/>
        <w:rPr>
          <w:rFonts w:ascii="Times New Roman" w:hAnsi="Times New Roman"/>
          <w:sz w:val="24"/>
          <w:szCs w:val="24"/>
        </w:rPr>
      </w:pPr>
    </w:p>
    <w:p w:rsidR="00C03D5F" w:rsidRDefault="00C03D5F" w:rsidP="00B329E8">
      <w:pPr>
        <w:spacing w:after="0" w:line="320" w:lineRule="exact"/>
        <w:rPr>
          <w:rFonts w:ascii="Times New Roman" w:hAnsi="Times New Roman"/>
          <w:sz w:val="24"/>
          <w:szCs w:val="24"/>
        </w:rPr>
      </w:pPr>
    </w:p>
    <w:p w:rsidR="00C03D5F" w:rsidRPr="005361E3" w:rsidRDefault="00C03D5F" w:rsidP="00B329E8">
      <w:pPr>
        <w:spacing w:after="0" w:line="320" w:lineRule="exact"/>
        <w:rPr>
          <w:rFonts w:ascii="Times New Roman" w:hAnsi="Times New Roman"/>
          <w:sz w:val="24"/>
          <w:szCs w:val="24"/>
        </w:rPr>
      </w:pPr>
    </w:p>
    <w:p w:rsidR="00B329E8" w:rsidRDefault="00B329E8"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Default="00F4268A" w:rsidP="00B329E8">
      <w:pPr>
        <w:spacing w:after="0" w:line="320" w:lineRule="exact"/>
        <w:rPr>
          <w:rFonts w:ascii="Times New Roman" w:hAnsi="Times New Roman"/>
          <w:sz w:val="24"/>
          <w:szCs w:val="24"/>
        </w:rPr>
      </w:pPr>
    </w:p>
    <w:p w:rsidR="00F4268A" w:rsidRPr="005361E3" w:rsidRDefault="00F4268A" w:rsidP="00B329E8">
      <w:pPr>
        <w:spacing w:after="0" w:line="320" w:lineRule="exact"/>
        <w:rPr>
          <w:rFonts w:ascii="Times New Roman" w:hAnsi="Times New Roman"/>
          <w:sz w:val="24"/>
          <w:szCs w:val="24"/>
        </w:rPr>
      </w:pPr>
    </w:p>
    <w:p w:rsidR="00B329E8" w:rsidRDefault="00B329E8" w:rsidP="00B329E8">
      <w:pPr>
        <w:spacing w:after="0" w:line="320" w:lineRule="exact"/>
        <w:jc w:val="right"/>
        <w:rPr>
          <w:rFonts w:ascii="Times New Roman" w:hAnsi="Times New Roman"/>
          <w:sz w:val="24"/>
          <w:szCs w:val="24"/>
        </w:rPr>
      </w:pPr>
    </w:p>
    <w:p w:rsidR="00B329E8" w:rsidRPr="00CF3C72" w:rsidRDefault="00B329E8" w:rsidP="00B329E8">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2</w:t>
      </w:r>
    </w:p>
    <w:p w:rsidR="00B329E8" w:rsidRPr="00CF3C72" w:rsidRDefault="00B329E8" w:rsidP="00B329E8">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B329E8" w:rsidRPr="005361E3" w:rsidRDefault="00B329E8" w:rsidP="00B329E8">
      <w:pPr>
        <w:spacing w:after="0" w:line="320" w:lineRule="exact"/>
        <w:jc w:val="center"/>
        <w:rPr>
          <w:rFonts w:ascii="Times New Roman" w:hAnsi="Times New Roman"/>
          <w:sz w:val="24"/>
          <w:szCs w:val="24"/>
        </w:rPr>
      </w:pPr>
    </w:p>
    <w:p w:rsidR="00B329E8" w:rsidRPr="005361E3" w:rsidRDefault="00B329E8" w:rsidP="00B329E8">
      <w:pPr>
        <w:keepNext/>
        <w:spacing w:after="0" w:line="320" w:lineRule="exact"/>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 xml:space="preserve">Требования к </w:t>
      </w:r>
      <w:r w:rsidR="00BA14AA">
        <w:rPr>
          <w:rFonts w:ascii="Times New Roman" w:hAnsi="Times New Roman"/>
          <w:b/>
          <w:bCs/>
          <w:snapToGrid w:val="0"/>
          <w:sz w:val="24"/>
          <w:szCs w:val="24"/>
        </w:rPr>
        <w:t>выполняемым Работам</w:t>
      </w:r>
    </w:p>
    <w:p w:rsidR="00B329E8" w:rsidRPr="005361E3" w:rsidRDefault="00B329E8" w:rsidP="00B329E8">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786"/>
        <w:gridCol w:w="4785"/>
      </w:tblGrid>
      <w:tr w:rsidR="00B329E8" w:rsidRPr="0075271A" w:rsidTr="006B4356">
        <w:trPr>
          <w:jc w:val="center"/>
        </w:trPr>
        <w:tc>
          <w:tcPr>
            <w:tcW w:w="4786" w:type="dxa"/>
          </w:tcPr>
          <w:p w:rsidR="00B329E8" w:rsidRPr="0075271A" w:rsidRDefault="00B329E8" w:rsidP="00BA14AA">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BA14AA">
              <w:rPr>
                <w:rFonts w:ascii="Times New Roman" w:hAnsi="Times New Roman"/>
                <w:sz w:val="24"/>
                <w:szCs w:val="24"/>
              </w:rPr>
              <w:t>Астрахань</w:t>
            </w:r>
            <w:r w:rsidRPr="0075271A">
              <w:rPr>
                <w:rFonts w:ascii="Times New Roman" w:hAnsi="Times New Roman"/>
                <w:sz w:val="24"/>
                <w:szCs w:val="24"/>
              </w:rPr>
              <w:t xml:space="preserve"> </w:t>
            </w:r>
          </w:p>
        </w:tc>
        <w:tc>
          <w:tcPr>
            <w:tcW w:w="4785" w:type="dxa"/>
          </w:tcPr>
          <w:p w:rsidR="00B329E8" w:rsidRPr="0075271A" w:rsidRDefault="00B329E8" w:rsidP="006B4356">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B329E8" w:rsidRPr="005361E3" w:rsidRDefault="00B329E8" w:rsidP="00B329E8">
      <w:pPr>
        <w:spacing w:after="0" w:line="320" w:lineRule="exact"/>
        <w:jc w:val="both"/>
        <w:rPr>
          <w:rFonts w:ascii="Times New Roman" w:hAnsi="Times New Roman"/>
          <w:b/>
          <w:sz w:val="24"/>
          <w:szCs w:val="24"/>
        </w:rPr>
      </w:pPr>
    </w:p>
    <w:p w:rsidR="00B329E8" w:rsidRPr="005361E3" w:rsidRDefault="00B329E8" w:rsidP="00B329E8">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 xml:space="preserve">1. Цели </w:t>
      </w:r>
      <w:r w:rsidR="00BA14AA">
        <w:rPr>
          <w:rFonts w:ascii="Times New Roman" w:hAnsi="Times New Roman"/>
          <w:sz w:val="24"/>
          <w:szCs w:val="24"/>
        </w:rPr>
        <w:t>выполнения Работ:</w:t>
      </w:r>
      <w:r w:rsidR="00BA14AA" w:rsidRPr="00BA14AA">
        <w:rPr>
          <w:rFonts w:asciiTheme="minorHAnsi" w:eastAsiaTheme="minorHAnsi" w:hAnsiTheme="minorHAnsi" w:cstheme="minorBidi"/>
          <w:lang w:eastAsia="en-US"/>
        </w:rPr>
        <w:t xml:space="preserve"> </w:t>
      </w:r>
      <w:r w:rsidR="00BA14AA">
        <w:rPr>
          <w:rFonts w:ascii="Times New Roman" w:hAnsi="Times New Roman"/>
          <w:sz w:val="24"/>
          <w:szCs w:val="24"/>
        </w:rPr>
        <w:t>И</w:t>
      </w:r>
      <w:r w:rsidR="00BA14AA" w:rsidRPr="00BA14AA">
        <w:rPr>
          <w:rFonts w:ascii="Times New Roman" w:hAnsi="Times New Roman"/>
          <w:sz w:val="24"/>
          <w:szCs w:val="24"/>
        </w:rPr>
        <w:t>сполнение письма Минздрава РФ от 27.10.2003 №293-22/233 «О введении в действие Методических рекомендаций «Техническое обслуживание медицинской техники», а так</w:t>
      </w:r>
      <w:r w:rsidR="00F4268A">
        <w:rPr>
          <w:rFonts w:ascii="Times New Roman" w:hAnsi="Times New Roman"/>
          <w:sz w:val="24"/>
          <w:szCs w:val="24"/>
        </w:rPr>
        <w:t xml:space="preserve">же для безопасной эксплуатации </w:t>
      </w:r>
      <w:r w:rsidR="00BA14AA" w:rsidRPr="00BA14AA">
        <w:rPr>
          <w:rFonts w:ascii="Times New Roman" w:hAnsi="Times New Roman"/>
          <w:sz w:val="24"/>
          <w:szCs w:val="24"/>
        </w:rPr>
        <w:t xml:space="preserve">и эффективного применения по назначению </w:t>
      </w:r>
      <w:r w:rsidR="00BA14AA">
        <w:rPr>
          <w:rFonts w:ascii="Times New Roman" w:hAnsi="Times New Roman"/>
          <w:sz w:val="24"/>
          <w:szCs w:val="24"/>
        </w:rPr>
        <w:t xml:space="preserve">медицинского </w:t>
      </w:r>
      <w:r w:rsidR="00F4268A">
        <w:rPr>
          <w:rFonts w:ascii="Times New Roman" w:hAnsi="Times New Roman"/>
          <w:sz w:val="24"/>
          <w:szCs w:val="24"/>
        </w:rPr>
        <w:t xml:space="preserve">рентгеновского </w:t>
      </w:r>
      <w:r w:rsidR="00BA14AA">
        <w:rPr>
          <w:rFonts w:ascii="Times New Roman" w:hAnsi="Times New Roman"/>
          <w:sz w:val="24"/>
          <w:szCs w:val="24"/>
        </w:rPr>
        <w:t>оборудования</w:t>
      </w:r>
      <w:r w:rsidRPr="005361E3">
        <w:rPr>
          <w:rFonts w:ascii="Times New Roman" w:hAnsi="Times New Roman"/>
          <w:sz w:val="24"/>
          <w:szCs w:val="24"/>
        </w:rPr>
        <w:t>.</w:t>
      </w:r>
    </w:p>
    <w:p w:rsidR="00B329E8" w:rsidRPr="005361E3" w:rsidRDefault="00B329E8" w:rsidP="00B329E8">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B329E8" w:rsidRPr="005361E3" w:rsidRDefault="00B329E8" w:rsidP="00B329E8">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B329E8" w:rsidRDefault="00B329E8" w:rsidP="00B329E8">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3. Список </w:t>
      </w:r>
      <w:r w:rsidR="00BA14AA">
        <w:rPr>
          <w:rFonts w:ascii="Times New Roman" w:hAnsi="Times New Roman"/>
          <w:sz w:val="24"/>
          <w:szCs w:val="24"/>
        </w:rPr>
        <w:t>Работ</w:t>
      </w:r>
      <w:r w:rsidRPr="005361E3">
        <w:rPr>
          <w:rFonts w:ascii="Times New Roman" w:hAnsi="Times New Roman"/>
          <w:sz w:val="24"/>
          <w:szCs w:val="24"/>
        </w:rPr>
        <w:t xml:space="preserve">, </w:t>
      </w:r>
      <w:r w:rsidR="00BA14AA">
        <w:rPr>
          <w:rFonts w:ascii="Times New Roman" w:hAnsi="Times New Roman"/>
          <w:sz w:val="24"/>
          <w:szCs w:val="24"/>
        </w:rPr>
        <w:t>выполняемых</w:t>
      </w:r>
      <w:r w:rsidRPr="005361E3">
        <w:rPr>
          <w:rFonts w:ascii="Times New Roman" w:hAnsi="Times New Roman"/>
          <w:sz w:val="24"/>
          <w:szCs w:val="24"/>
        </w:rPr>
        <w:t xml:space="preserve"> в рамках настоящего Договора, и их характеристики.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Виды выполняемых работ по техническому обслуживанию медицинского рентгеновского оборудования: контроль технического состояния, периодическое и текущее техническое обслуживание, текущий ремонт.</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1. Виды работ по техническому обслуживанию медицинского рентгеновского оборудования: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контроль технического состояния;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периодическое и текущее техническое обслуживание.</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Виды, объемы и периодичность работ по техническому обслуживанию  медицинского рентгеновского оборудования, особенности  организации этих работ в зависимости от этапов, условий и сроков эксплуатации медицинского рентгеновского оборудования устанавливаются в соответствующей нормативной и эксплуатационной документации.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 Контроль технического состояния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2.1. Периодичность, объем и технология контроля технического состояния медицинского рентгеновского оборудования, выбор методов и средств контроля определяются эксплуатационной (или соответствующей нормативной) документацией.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2.2.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медицинского рентгеновского оборудования.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2.3. Техническое состояние изделия определяется: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визуально и по органолептическим признакам (шумы, запахи и т.д.);</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проверкой в действии (функциональный контроль);</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средствами инструментального контроля.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2.4. Визуально и по органолептическим признакам контролируют изделия, узлы, детали,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течи трубопроводов, магистралей и т.п.).</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2.5. При проверке изделия в действии устанавливают работоспособность и правильность функционирования изделий и механизмов, действие защитных устройств и блокировок.</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2.6. При проведении инструментального контроля определяют значения основных эксплуатационных и технических характеристик изделия.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2.7. Предусмотрены следующие виды контроля технического состояния: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контроль технического состояния перед использованием;</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периодический (плановый) контроль технического состояния;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текущий (внеплановый) контроль технического состояния.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lastRenderedPageBreak/>
        <w:t>2.8. Периодический контроль технического состояния изделия медицинского рентгеновского оборудования проводится специалистами, выполняющими техническое обслуживание медицинского рентгеновского оборудования.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2.9. Периодический контроль технического состояния включает в себя: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проверку целостности кабелей, соединительных проводников, коммутирующих устройств, магистралей;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контроль состояния деталей, узлов, механизмов, подверженных повышенному износу;</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проверку функционирования основных и вспомогательных узлов, измерительных, регистрирующих и защитных устройств;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проверку изделия на соответствие требованиям </w:t>
      </w:r>
      <w:proofErr w:type="spellStart"/>
      <w:r w:rsidRPr="00F4268A">
        <w:rPr>
          <w:rFonts w:ascii="Times New Roman" w:hAnsi="Times New Roman"/>
          <w:sz w:val="24"/>
          <w:szCs w:val="24"/>
        </w:rPr>
        <w:t>электробезопасности</w:t>
      </w:r>
      <w:proofErr w:type="spellEnd"/>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инструментальный контроль основных технических характеристик;</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иные указанные в эксплуатационной документации операции, специфические для конкретного типа изделий.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2.10.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2.11. Результаты контроля технического состояния изделия отражаются в журнале технического обслуживания. Результаты инструментального контроля технического состояния изделия могут оформляться протоколом.</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 Периодическое и текущее техническое обслуживание.</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3.1. Виды, объемы, технологическая последовательность работ по периодическому и текущему техническому обслуживанию медицинского рентгеновского оборудования определяются требованиями эксплуатационной документации, а также результатами контроля технического состояния изделий.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3.2. Работы по техническому обслуживанию выполняются в соответствии с требованиями эксплуатационной документации.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3.3. Примерный перечень работ по периодическому техническому обслуживанию медицинского рентгеновского оборудования: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очистка от пыли, грязи изделия в целом и его составных частей (кроме поверхностей доступных для эксплуатирующего персонала);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чистка, смазка, переборка (при необходимости) механизмов и узлов;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устранение несоответствий плавности движения и фиксации движущихся частей аппарата, затяжка ослабленных крепежных элементов;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заправка изделия расходными материалами, обеспечивающими техническую исправность медицинского изделия;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замена отработавших ресурс составных частей (щетки электромашин, фильтры и т.п.);</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работы, специфические для данного изделия, установленные эксплуатационной документацией;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восстановление герметичности ёмкостей, устранение течей масла, воды, пара и расходных материалов (не требующее операций ремонта);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наладка, настройка, регулировка значений основных параметров и характеристик изделия в соответствии с эксплуатационной документацией.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перечень работ по периодическому техническому обслуживанию томографа рентгеновского компьютерного </w:t>
      </w:r>
      <w:proofErr w:type="spellStart"/>
      <w:r w:rsidRPr="00F4268A">
        <w:rPr>
          <w:rFonts w:ascii="Times New Roman" w:hAnsi="Times New Roman"/>
          <w:sz w:val="24"/>
          <w:szCs w:val="24"/>
        </w:rPr>
        <w:t>Aquilion</w:t>
      </w:r>
      <w:proofErr w:type="spellEnd"/>
      <w:r w:rsidRPr="00F4268A">
        <w:rPr>
          <w:rFonts w:ascii="Times New Roman" w:hAnsi="Times New Roman"/>
          <w:sz w:val="24"/>
          <w:szCs w:val="24"/>
        </w:rPr>
        <w:t xml:space="preserve"> </w:t>
      </w:r>
      <w:proofErr w:type="spellStart"/>
      <w:r w:rsidRPr="00F4268A">
        <w:rPr>
          <w:rFonts w:ascii="Times New Roman" w:hAnsi="Times New Roman"/>
          <w:sz w:val="24"/>
          <w:szCs w:val="24"/>
        </w:rPr>
        <w:t>Prime</w:t>
      </w:r>
      <w:proofErr w:type="spellEnd"/>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Очистка консоли: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снятие крышек;</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w:t>
      </w:r>
      <w:proofErr w:type="spellStart"/>
      <w:r w:rsidRPr="00F4268A">
        <w:rPr>
          <w:rFonts w:ascii="Times New Roman" w:hAnsi="Times New Roman"/>
          <w:sz w:val="24"/>
          <w:szCs w:val="24"/>
        </w:rPr>
        <w:t>воздухоотводов</w:t>
      </w:r>
      <w:proofErr w:type="spellEnd"/>
      <w:r w:rsidRPr="00F4268A">
        <w:rPr>
          <w:rFonts w:ascii="Times New Roman" w:hAnsi="Times New Roman"/>
          <w:sz w:val="24"/>
          <w:szCs w:val="24"/>
        </w:rPr>
        <w:t xml:space="preserve"> блоков </w:t>
      </w:r>
      <w:r w:rsidRPr="00F4268A">
        <w:rPr>
          <w:rFonts w:ascii="Times New Roman" w:hAnsi="Times New Roman"/>
          <w:sz w:val="24"/>
          <w:szCs w:val="24"/>
          <w:lang w:val="en-US"/>
        </w:rPr>
        <w:t>CPU</w:t>
      </w:r>
      <w:r w:rsidRPr="00F4268A">
        <w:rPr>
          <w:rFonts w:ascii="Times New Roman" w:hAnsi="Times New Roman"/>
          <w:sz w:val="24"/>
          <w:szCs w:val="24"/>
        </w:rPr>
        <w:t xml:space="preserve"> </w:t>
      </w:r>
      <w:r w:rsidRPr="00F4268A">
        <w:rPr>
          <w:rFonts w:ascii="Times New Roman" w:hAnsi="Times New Roman"/>
          <w:sz w:val="24"/>
          <w:szCs w:val="24"/>
          <w:lang w:val="en-US"/>
        </w:rPr>
        <w:t>BOX</w:t>
      </w:r>
      <w:r w:rsidRPr="00F4268A">
        <w:rPr>
          <w:rFonts w:ascii="Times New Roman" w:hAnsi="Times New Roman"/>
          <w:sz w:val="24"/>
          <w:szCs w:val="24"/>
        </w:rPr>
        <w:t xml:space="preserve"> и </w:t>
      </w:r>
      <w:r w:rsidRPr="00F4268A">
        <w:rPr>
          <w:rFonts w:ascii="Times New Roman" w:hAnsi="Times New Roman"/>
          <w:sz w:val="24"/>
          <w:szCs w:val="24"/>
          <w:lang w:val="en-US"/>
        </w:rPr>
        <w:t>REC</w:t>
      </w:r>
      <w:r w:rsidRPr="00F4268A">
        <w:rPr>
          <w:rFonts w:ascii="Times New Roman" w:hAnsi="Times New Roman"/>
          <w:sz w:val="24"/>
          <w:szCs w:val="24"/>
        </w:rPr>
        <w:t xml:space="preserve"> </w:t>
      </w:r>
      <w:r w:rsidRPr="00F4268A">
        <w:rPr>
          <w:rFonts w:ascii="Times New Roman" w:hAnsi="Times New Roman"/>
          <w:sz w:val="24"/>
          <w:szCs w:val="24"/>
          <w:lang w:val="en-US"/>
        </w:rPr>
        <w:t>BOX</w:t>
      </w:r>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внутренних элементов </w:t>
      </w:r>
      <w:proofErr w:type="spellStart"/>
      <w:r w:rsidRPr="00F4268A">
        <w:rPr>
          <w:rFonts w:ascii="Times New Roman" w:hAnsi="Times New Roman"/>
          <w:sz w:val="24"/>
          <w:szCs w:val="24"/>
        </w:rPr>
        <w:t>гентри</w:t>
      </w:r>
      <w:proofErr w:type="spellEnd"/>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воздуховодов;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фильтра боковой крышки;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lastRenderedPageBreak/>
        <w:t xml:space="preserve">   очистка блока фильтров боковой крышки;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блока фильтров задней крышки;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поверхности детектора и воздуховода системы сбора данных </w:t>
      </w:r>
      <w:r w:rsidRPr="00F4268A">
        <w:rPr>
          <w:rFonts w:ascii="Times New Roman" w:hAnsi="Times New Roman"/>
          <w:sz w:val="24"/>
          <w:szCs w:val="24"/>
          <w:lang w:val="en-US"/>
        </w:rPr>
        <w:t>DAS</w:t>
      </w:r>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воздуховода генератора;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Очистка маслоохладителя: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очистка фильтра теплообменника;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стяжки </w:t>
      </w:r>
      <w:proofErr w:type="gramStart"/>
      <w:r w:rsidRPr="00F4268A">
        <w:rPr>
          <w:rFonts w:ascii="Times New Roman" w:hAnsi="Times New Roman"/>
          <w:sz w:val="24"/>
          <w:szCs w:val="24"/>
        </w:rPr>
        <w:t>в</w:t>
      </w:r>
      <w:proofErr w:type="gramEnd"/>
      <w:r w:rsidRPr="00F4268A">
        <w:rPr>
          <w:rFonts w:ascii="Times New Roman" w:hAnsi="Times New Roman"/>
          <w:sz w:val="24"/>
          <w:szCs w:val="24"/>
        </w:rPr>
        <w:t>/в кабеля;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Настройка системы:</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значений кВ и мА рентгеновской трубки;</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регулировка начальных токов накаливания, калибровка системы с использованием специальных фантомов;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электропитания </w:t>
      </w:r>
      <w:proofErr w:type="spellStart"/>
      <w:r w:rsidRPr="00F4268A">
        <w:rPr>
          <w:rFonts w:ascii="Times New Roman" w:hAnsi="Times New Roman"/>
          <w:sz w:val="24"/>
          <w:szCs w:val="24"/>
        </w:rPr>
        <w:t>гентри</w:t>
      </w:r>
      <w:proofErr w:type="spellEnd"/>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напряжения переменного тока;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напряжения постоянного тока;</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эксплуатационная проверка автоматов-выключателей;</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  проверка надежности крепления выходного щитка 200В.</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3.4. Текущее техническое обслуживание проводится в необходимых объемах по результатам текущего контроля технического состояния медицинского рентгеновского оборудования.</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3.5.</w:t>
      </w:r>
      <w:r w:rsidRPr="00F4268A">
        <w:rPr>
          <w:rFonts w:ascii="Times New Roman" w:hAnsi="Times New Roman"/>
          <w:sz w:val="24"/>
          <w:szCs w:val="24"/>
        </w:rPr>
        <w:tab/>
        <w:t>Документами, подтверждающими объем и качество выполненных работ по техническому обслуживанию медицинского рентгеновского оборудования, являются журнал технического обслуживания и акт-наряд на выполненные работы. Документы и материалы перед сдачей должны быть согласованы с Заказчиком.</w:t>
      </w:r>
    </w:p>
    <w:p w:rsidR="00F4268A" w:rsidRPr="00F4268A" w:rsidRDefault="00F4268A" w:rsidP="00F4268A">
      <w:pPr>
        <w:spacing w:after="0" w:line="240" w:lineRule="auto"/>
        <w:jc w:val="both"/>
        <w:rPr>
          <w:rFonts w:ascii="Times New Roman" w:hAnsi="Times New Roman"/>
          <w:iCs/>
          <w:sz w:val="24"/>
          <w:szCs w:val="24"/>
        </w:rPr>
      </w:pPr>
      <w:r w:rsidRPr="00F4268A">
        <w:rPr>
          <w:rFonts w:ascii="Times New Roman" w:hAnsi="Times New Roman"/>
          <w:iCs/>
          <w:sz w:val="24"/>
          <w:szCs w:val="24"/>
        </w:rPr>
        <w:t>В случае неисправности медицинского рентгеновского оборудования Исполнитель обязан обеспечить выезд специалиста для проведения технической диагностики и составления дефектного акта в срок не более 3 рабочих дней с момента получения заявки от Заказчика в электронном виде посредством автоматизированной системы заказов «Электронный ордер».</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b/>
          <w:sz w:val="24"/>
          <w:szCs w:val="24"/>
        </w:rPr>
        <w:t>Требование к наличию разрешительных документов</w:t>
      </w:r>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 xml:space="preserve">Наличие у Исполнителя действующей лицензии на техническое обслуживание медицинской техники, выданной на основании Федерального закона от 04.05.2011 № 99-ФЗ «О лицензировании отдельных видов деятельности», </w:t>
      </w:r>
      <w:r w:rsidRPr="00F4268A">
        <w:rPr>
          <w:rFonts w:ascii="Times New Roman" w:hAnsi="Times New Roman"/>
          <w:bCs/>
          <w:sz w:val="24"/>
          <w:szCs w:val="24"/>
        </w:rPr>
        <w:t>лицензии на деятельность в области использования источников ионизирующего излучения ИИИ (генерирующих).</w:t>
      </w:r>
    </w:p>
    <w:p w:rsidR="00F4268A" w:rsidRPr="00F4268A" w:rsidRDefault="00F4268A" w:rsidP="00F4268A">
      <w:pPr>
        <w:spacing w:after="0" w:line="240" w:lineRule="auto"/>
        <w:jc w:val="both"/>
        <w:rPr>
          <w:rFonts w:ascii="Times New Roman" w:hAnsi="Times New Roman"/>
          <w:sz w:val="24"/>
          <w:szCs w:val="24"/>
        </w:rPr>
      </w:pPr>
    </w:p>
    <w:p w:rsidR="00F4268A" w:rsidRPr="00F4268A" w:rsidRDefault="00F4268A" w:rsidP="00F4268A">
      <w:pPr>
        <w:spacing w:after="0" w:line="240" w:lineRule="auto"/>
        <w:jc w:val="both"/>
        <w:rPr>
          <w:rFonts w:ascii="Times New Roman" w:hAnsi="Times New Roman"/>
          <w:sz w:val="24"/>
          <w:szCs w:val="24"/>
        </w:rPr>
      </w:pPr>
      <w:r w:rsidRPr="00F4268A">
        <w:rPr>
          <w:rFonts w:ascii="Times New Roman" w:hAnsi="Times New Roman"/>
          <w:sz w:val="24"/>
          <w:szCs w:val="24"/>
        </w:rPr>
        <w:t>Результат работ: эффективное и безопасное применение медицинского рентгеновского оборудования по назначению.</w:t>
      </w:r>
    </w:p>
    <w:p w:rsidR="00F4268A" w:rsidRPr="00F4268A" w:rsidRDefault="00F4268A" w:rsidP="00F4268A">
      <w:pPr>
        <w:spacing w:after="0" w:line="240" w:lineRule="auto"/>
        <w:jc w:val="both"/>
        <w:rPr>
          <w:rFonts w:ascii="Times New Roman" w:hAnsi="Times New Roman"/>
          <w:sz w:val="24"/>
          <w:szCs w:val="24"/>
        </w:rPr>
      </w:pPr>
    </w:p>
    <w:p w:rsidR="00F4268A" w:rsidRPr="00F4268A" w:rsidRDefault="00F4268A" w:rsidP="00F4268A">
      <w:pPr>
        <w:spacing w:after="0" w:line="240" w:lineRule="auto"/>
        <w:jc w:val="both"/>
        <w:rPr>
          <w:rFonts w:ascii="Times New Roman" w:hAnsi="Times New Roman"/>
          <w:snapToGrid w:val="0"/>
          <w:color w:val="000000"/>
          <w:sz w:val="24"/>
          <w:szCs w:val="24"/>
        </w:rPr>
      </w:pPr>
      <w:r w:rsidRPr="00F4268A">
        <w:rPr>
          <w:rFonts w:ascii="Times New Roman" w:hAnsi="Times New Roman"/>
          <w:b/>
          <w:snapToGrid w:val="0"/>
          <w:color w:val="000000"/>
          <w:sz w:val="24"/>
          <w:szCs w:val="24"/>
        </w:rPr>
        <w:t xml:space="preserve">Сроки выполнения работ: </w:t>
      </w:r>
      <w:r w:rsidRPr="00F4268A">
        <w:rPr>
          <w:rFonts w:ascii="Times New Roman" w:hAnsi="Times New Roman"/>
          <w:snapToGrid w:val="0"/>
          <w:color w:val="000000"/>
          <w:sz w:val="24"/>
          <w:szCs w:val="24"/>
        </w:rPr>
        <w:t>в течение 12 (двенадцати) календарных месяцев с момента заключения Договора</w:t>
      </w:r>
      <w:r w:rsidRPr="00F4268A">
        <w:rPr>
          <w:rFonts w:ascii="Times New Roman" w:hAnsi="Times New Roman"/>
          <w:b/>
          <w:snapToGrid w:val="0"/>
          <w:color w:val="000000"/>
          <w:sz w:val="24"/>
          <w:szCs w:val="24"/>
        </w:rPr>
        <w:t xml:space="preserve"> </w:t>
      </w:r>
      <w:proofErr w:type="gramStart"/>
      <w:r w:rsidRPr="00F4268A">
        <w:rPr>
          <w:rFonts w:ascii="Times New Roman" w:hAnsi="Times New Roman"/>
          <w:snapToGrid w:val="0"/>
          <w:color w:val="000000"/>
          <w:sz w:val="24"/>
          <w:szCs w:val="24"/>
        </w:rPr>
        <w:t>согласно</w:t>
      </w:r>
      <w:proofErr w:type="gramEnd"/>
      <w:r w:rsidRPr="00F4268A">
        <w:rPr>
          <w:rFonts w:ascii="Times New Roman" w:hAnsi="Times New Roman"/>
          <w:snapToGrid w:val="0"/>
          <w:color w:val="000000"/>
          <w:sz w:val="24"/>
          <w:szCs w:val="24"/>
        </w:rPr>
        <w:t xml:space="preserve"> календарного плана выполнения работ</w:t>
      </w:r>
      <w:r w:rsidRPr="00F4268A">
        <w:rPr>
          <w:rFonts w:ascii="Times New Roman" w:hAnsi="Times New Roman"/>
          <w:sz w:val="24"/>
          <w:szCs w:val="24"/>
        </w:rPr>
        <w:t>.</w:t>
      </w:r>
    </w:p>
    <w:p w:rsidR="00F4268A" w:rsidRPr="00F4268A" w:rsidRDefault="00F4268A" w:rsidP="00F4268A">
      <w:pPr>
        <w:spacing w:after="0" w:line="240" w:lineRule="auto"/>
        <w:jc w:val="both"/>
        <w:rPr>
          <w:rFonts w:ascii="Times New Roman" w:hAnsi="Times New Roman"/>
          <w:sz w:val="24"/>
          <w:szCs w:val="24"/>
        </w:rPr>
      </w:pPr>
    </w:p>
    <w:p w:rsidR="009D1BDF" w:rsidRPr="00F4268A" w:rsidRDefault="00F4268A" w:rsidP="00F4268A">
      <w:pPr>
        <w:spacing w:after="0" w:line="240" w:lineRule="auto"/>
        <w:jc w:val="both"/>
        <w:rPr>
          <w:rFonts w:ascii="Times New Roman" w:hAnsi="Times New Roman"/>
          <w:b/>
          <w:sz w:val="24"/>
          <w:szCs w:val="24"/>
        </w:rPr>
      </w:pPr>
      <w:r w:rsidRPr="00F4268A">
        <w:rPr>
          <w:rFonts w:ascii="Times New Roman" w:hAnsi="Times New Roman"/>
          <w:b/>
          <w:sz w:val="24"/>
          <w:szCs w:val="24"/>
        </w:rPr>
        <w:t xml:space="preserve">Место выполнения работ: </w:t>
      </w:r>
      <w:r w:rsidRPr="00F4268A">
        <w:rPr>
          <w:rFonts w:ascii="Times New Roman" w:hAnsi="Times New Roman"/>
          <w:sz w:val="24"/>
          <w:szCs w:val="24"/>
        </w:rPr>
        <w:t xml:space="preserve">414041, город Астрахань, улица </w:t>
      </w:r>
      <w:proofErr w:type="spellStart"/>
      <w:r w:rsidRPr="00F4268A">
        <w:rPr>
          <w:rFonts w:ascii="Times New Roman" w:hAnsi="Times New Roman"/>
          <w:sz w:val="24"/>
          <w:szCs w:val="24"/>
        </w:rPr>
        <w:t>Сун</w:t>
      </w:r>
      <w:proofErr w:type="spellEnd"/>
      <w:r w:rsidRPr="00F4268A">
        <w:rPr>
          <w:rFonts w:ascii="Times New Roman" w:hAnsi="Times New Roman"/>
          <w:sz w:val="24"/>
          <w:szCs w:val="24"/>
        </w:rPr>
        <w:t xml:space="preserve"> </w:t>
      </w:r>
      <w:proofErr w:type="spellStart"/>
      <w:r w:rsidRPr="00F4268A">
        <w:rPr>
          <w:rFonts w:ascii="Times New Roman" w:hAnsi="Times New Roman"/>
          <w:sz w:val="24"/>
          <w:szCs w:val="24"/>
        </w:rPr>
        <w:t>Ят-Сена</w:t>
      </w:r>
      <w:proofErr w:type="spellEnd"/>
      <w:r w:rsidRPr="00F4268A">
        <w:rPr>
          <w:rFonts w:ascii="Times New Roman" w:hAnsi="Times New Roman"/>
          <w:sz w:val="24"/>
          <w:szCs w:val="24"/>
        </w:rPr>
        <w:t xml:space="preserve">, дом 62, 416530, Астраханская область, </w:t>
      </w:r>
      <w:proofErr w:type="spellStart"/>
      <w:r w:rsidRPr="00F4268A">
        <w:rPr>
          <w:rFonts w:ascii="Times New Roman" w:hAnsi="Times New Roman"/>
          <w:sz w:val="24"/>
          <w:szCs w:val="24"/>
        </w:rPr>
        <w:t>Ахтубинский</w:t>
      </w:r>
      <w:proofErr w:type="spellEnd"/>
      <w:r w:rsidRPr="00F4268A">
        <w:rPr>
          <w:rFonts w:ascii="Times New Roman" w:hAnsi="Times New Roman"/>
          <w:sz w:val="24"/>
          <w:szCs w:val="24"/>
        </w:rPr>
        <w:t xml:space="preserve"> район, п. Верхний Баскунчак, ул. Карла Маркса, д. 10.</w:t>
      </w:r>
    </w:p>
    <w:p w:rsidR="00B329E8" w:rsidRPr="005361E3" w:rsidRDefault="00B329E8" w:rsidP="00B329E8">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4. Результат </w:t>
      </w:r>
      <w:r w:rsidR="00BA14AA">
        <w:rPr>
          <w:rFonts w:ascii="Times New Roman" w:hAnsi="Times New Roman"/>
          <w:sz w:val="24"/>
          <w:szCs w:val="24"/>
        </w:rPr>
        <w:t>выполняемых Работ</w:t>
      </w:r>
      <w:r w:rsidR="009D1BDF">
        <w:rPr>
          <w:rFonts w:ascii="Times New Roman" w:hAnsi="Times New Roman"/>
          <w:sz w:val="24"/>
          <w:szCs w:val="24"/>
        </w:rPr>
        <w:t xml:space="preserve">: </w:t>
      </w:r>
      <w:r w:rsidR="009D1BDF" w:rsidRPr="009D1BDF">
        <w:rPr>
          <w:rFonts w:ascii="Times New Roman" w:hAnsi="Times New Roman"/>
          <w:sz w:val="24"/>
          <w:szCs w:val="24"/>
        </w:rPr>
        <w:t xml:space="preserve">своевременно и качественно обслуженное в соответствии с условиями Договора медицинское </w:t>
      </w:r>
      <w:r w:rsidR="00F4268A">
        <w:rPr>
          <w:rFonts w:ascii="Times New Roman" w:hAnsi="Times New Roman"/>
          <w:sz w:val="24"/>
          <w:szCs w:val="24"/>
        </w:rPr>
        <w:t xml:space="preserve">рентгеновское </w:t>
      </w:r>
      <w:r w:rsidR="009D1BDF" w:rsidRPr="009D1BDF">
        <w:rPr>
          <w:rFonts w:ascii="Times New Roman" w:hAnsi="Times New Roman"/>
          <w:sz w:val="24"/>
          <w:szCs w:val="24"/>
        </w:rPr>
        <w:t>оборудование</w:t>
      </w:r>
      <w:r w:rsidR="009D1BDF">
        <w:rPr>
          <w:rFonts w:ascii="Times New Roman" w:hAnsi="Times New Roman"/>
          <w:sz w:val="24"/>
          <w:szCs w:val="24"/>
        </w:rPr>
        <w:t>.</w:t>
      </w:r>
    </w:p>
    <w:p w:rsidR="00B329E8" w:rsidRPr="005361E3" w:rsidRDefault="00B329E8" w:rsidP="00B329E8">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B329E8" w:rsidRPr="0075271A" w:rsidTr="006B4356">
        <w:tc>
          <w:tcPr>
            <w:tcW w:w="4375" w:type="dxa"/>
          </w:tcPr>
          <w:p w:rsidR="00B329E8" w:rsidRPr="0075271A" w:rsidRDefault="00B329E8" w:rsidP="006B4356">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B329E8" w:rsidRPr="0075271A" w:rsidRDefault="00B329E8" w:rsidP="006B4356">
            <w:pPr>
              <w:spacing w:after="0" w:line="320" w:lineRule="exact"/>
              <w:jc w:val="both"/>
              <w:rPr>
                <w:rFonts w:ascii="Times New Roman" w:hAnsi="Times New Roman"/>
                <w:bCs/>
                <w:sz w:val="24"/>
                <w:szCs w:val="24"/>
              </w:rPr>
            </w:pPr>
          </w:p>
        </w:tc>
        <w:tc>
          <w:tcPr>
            <w:tcW w:w="587" w:type="dxa"/>
          </w:tcPr>
          <w:p w:rsidR="00B329E8" w:rsidRPr="0075271A" w:rsidRDefault="00B329E8" w:rsidP="006B4356">
            <w:pPr>
              <w:spacing w:after="0" w:line="320" w:lineRule="exact"/>
              <w:jc w:val="both"/>
              <w:rPr>
                <w:rFonts w:ascii="Times New Roman" w:hAnsi="Times New Roman"/>
                <w:b/>
                <w:bCs/>
                <w:sz w:val="24"/>
                <w:szCs w:val="24"/>
              </w:rPr>
            </w:pPr>
          </w:p>
        </w:tc>
        <w:tc>
          <w:tcPr>
            <w:tcW w:w="4747" w:type="dxa"/>
          </w:tcPr>
          <w:p w:rsidR="00B329E8" w:rsidRPr="0075271A" w:rsidRDefault="00B329E8" w:rsidP="006B4356">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B329E8" w:rsidRPr="0075271A" w:rsidRDefault="00B329E8" w:rsidP="006B4356">
            <w:pPr>
              <w:spacing w:after="0" w:line="320" w:lineRule="exact"/>
              <w:jc w:val="both"/>
              <w:rPr>
                <w:rFonts w:ascii="Times New Roman" w:hAnsi="Times New Roman"/>
                <w:sz w:val="24"/>
                <w:szCs w:val="24"/>
              </w:rPr>
            </w:pPr>
          </w:p>
        </w:tc>
      </w:tr>
      <w:tr w:rsidR="00B329E8" w:rsidRPr="0075271A" w:rsidTr="006B4356">
        <w:tc>
          <w:tcPr>
            <w:tcW w:w="4375" w:type="dxa"/>
          </w:tcPr>
          <w:p w:rsidR="00B329E8" w:rsidRPr="0075271A" w:rsidRDefault="00B329E8" w:rsidP="006B4356">
            <w:pPr>
              <w:spacing w:after="0" w:line="320" w:lineRule="exact"/>
              <w:jc w:val="both"/>
              <w:rPr>
                <w:rFonts w:ascii="Times New Roman" w:hAnsi="Times New Roman"/>
                <w:b/>
                <w:bCs/>
                <w:sz w:val="24"/>
                <w:szCs w:val="24"/>
              </w:rPr>
            </w:pPr>
          </w:p>
        </w:tc>
        <w:tc>
          <w:tcPr>
            <w:tcW w:w="587" w:type="dxa"/>
          </w:tcPr>
          <w:p w:rsidR="00B329E8" w:rsidRPr="0075271A" w:rsidRDefault="00B329E8" w:rsidP="006B4356">
            <w:pPr>
              <w:spacing w:after="0" w:line="320" w:lineRule="exact"/>
              <w:jc w:val="both"/>
              <w:rPr>
                <w:rFonts w:ascii="Times New Roman" w:hAnsi="Times New Roman"/>
                <w:b/>
                <w:bCs/>
                <w:sz w:val="24"/>
                <w:szCs w:val="24"/>
              </w:rPr>
            </w:pPr>
          </w:p>
        </w:tc>
        <w:tc>
          <w:tcPr>
            <w:tcW w:w="4747" w:type="dxa"/>
          </w:tcPr>
          <w:p w:rsidR="00B329E8" w:rsidRPr="0075271A" w:rsidRDefault="00B329E8" w:rsidP="006B4356">
            <w:pPr>
              <w:spacing w:after="0" w:line="320" w:lineRule="exact"/>
              <w:jc w:val="both"/>
              <w:rPr>
                <w:rFonts w:ascii="Times New Roman" w:hAnsi="Times New Roman"/>
                <w:b/>
                <w:bCs/>
                <w:sz w:val="24"/>
                <w:szCs w:val="24"/>
              </w:rPr>
            </w:pPr>
          </w:p>
          <w:p w:rsidR="00B329E8" w:rsidRPr="0075271A" w:rsidRDefault="00B329E8" w:rsidP="006B4356">
            <w:pPr>
              <w:spacing w:after="0" w:line="320" w:lineRule="exact"/>
              <w:jc w:val="both"/>
              <w:rPr>
                <w:rFonts w:ascii="Times New Roman" w:hAnsi="Times New Roman"/>
                <w:b/>
                <w:bCs/>
                <w:sz w:val="24"/>
                <w:szCs w:val="24"/>
              </w:rPr>
            </w:pPr>
          </w:p>
        </w:tc>
      </w:tr>
      <w:tr w:rsidR="00B329E8" w:rsidRPr="0075271A" w:rsidTr="006B4356">
        <w:tc>
          <w:tcPr>
            <w:tcW w:w="4375" w:type="dxa"/>
          </w:tcPr>
          <w:p w:rsidR="00B329E8" w:rsidRPr="0075271A" w:rsidRDefault="00B329E8" w:rsidP="00BA14AA">
            <w:pPr>
              <w:spacing w:after="0" w:line="320" w:lineRule="exact"/>
              <w:jc w:val="both"/>
              <w:rPr>
                <w:rFonts w:ascii="Times New Roman" w:hAnsi="Times New Roman"/>
                <w:sz w:val="24"/>
                <w:szCs w:val="24"/>
              </w:rPr>
            </w:pPr>
            <w:r w:rsidRPr="0075271A">
              <w:rPr>
                <w:rFonts w:ascii="Times New Roman" w:hAnsi="Times New Roman"/>
                <w:sz w:val="24"/>
                <w:szCs w:val="24"/>
              </w:rPr>
              <w:t>_________________/</w:t>
            </w:r>
            <w:r w:rsidR="00BA14AA">
              <w:rPr>
                <w:rFonts w:ascii="Times New Roman" w:hAnsi="Times New Roman"/>
                <w:sz w:val="24"/>
                <w:szCs w:val="24"/>
              </w:rPr>
              <w:t>В.А. Бондарев</w:t>
            </w:r>
            <w:r w:rsidRPr="0075271A">
              <w:rPr>
                <w:rFonts w:ascii="Times New Roman" w:hAnsi="Times New Roman"/>
                <w:sz w:val="24"/>
                <w:szCs w:val="24"/>
              </w:rPr>
              <w:t>/</w:t>
            </w:r>
          </w:p>
        </w:tc>
        <w:tc>
          <w:tcPr>
            <w:tcW w:w="587" w:type="dxa"/>
          </w:tcPr>
          <w:p w:rsidR="00B329E8" w:rsidRPr="0075271A" w:rsidRDefault="00B329E8" w:rsidP="006B4356">
            <w:pPr>
              <w:spacing w:after="0" w:line="320" w:lineRule="exact"/>
              <w:jc w:val="both"/>
              <w:rPr>
                <w:rFonts w:ascii="Times New Roman" w:hAnsi="Times New Roman"/>
                <w:b/>
                <w:bCs/>
                <w:sz w:val="24"/>
                <w:szCs w:val="24"/>
              </w:rPr>
            </w:pPr>
          </w:p>
        </w:tc>
        <w:tc>
          <w:tcPr>
            <w:tcW w:w="4747" w:type="dxa"/>
          </w:tcPr>
          <w:p w:rsidR="00B329E8" w:rsidRPr="0075271A" w:rsidRDefault="00B329E8" w:rsidP="006B4356">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bl>
    <w:p w:rsidR="00B329E8" w:rsidRPr="00DE0826" w:rsidRDefault="00B329E8" w:rsidP="00B329E8">
      <w:pPr>
        <w:pageBreakBefore/>
        <w:spacing w:after="0" w:line="320" w:lineRule="exact"/>
        <w:jc w:val="right"/>
        <w:rPr>
          <w:rFonts w:ascii="Times New Roman" w:hAnsi="Times New Roman"/>
          <w:sz w:val="24"/>
          <w:szCs w:val="24"/>
        </w:rPr>
      </w:pPr>
      <w:r w:rsidRPr="00DE0826">
        <w:rPr>
          <w:rFonts w:ascii="Times New Roman" w:hAnsi="Times New Roman"/>
          <w:sz w:val="24"/>
          <w:szCs w:val="24"/>
        </w:rPr>
        <w:lastRenderedPageBreak/>
        <w:t>Приложение № 3</w:t>
      </w:r>
    </w:p>
    <w:p w:rsidR="00B329E8" w:rsidRPr="00DE0826" w:rsidRDefault="00B329E8" w:rsidP="00B329E8">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B329E8" w:rsidRPr="00DE0826" w:rsidRDefault="00B329E8" w:rsidP="00B329E8">
      <w:pPr>
        <w:spacing w:after="0" w:line="320" w:lineRule="exact"/>
        <w:jc w:val="both"/>
        <w:rPr>
          <w:rFonts w:ascii="Times New Roman" w:hAnsi="Times New Roman"/>
          <w:sz w:val="24"/>
          <w:szCs w:val="24"/>
        </w:rPr>
      </w:pPr>
    </w:p>
    <w:p w:rsidR="00B329E8" w:rsidRPr="00DE0826" w:rsidRDefault="00B329E8" w:rsidP="00B329E8">
      <w:pPr>
        <w:spacing w:after="0" w:line="320" w:lineRule="exact"/>
        <w:jc w:val="center"/>
        <w:rPr>
          <w:rFonts w:ascii="Times New Roman" w:hAnsi="Times New Roman"/>
          <w:b/>
          <w:sz w:val="24"/>
          <w:szCs w:val="24"/>
        </w:rPr>
      </w:pPr>
      <w:r w:rsidRPr="00DE0826">
        <w:rPr>
          <w:rFonts w:ascii="Times New Roman" w:hAnsi="Times New Roman"/>
          <w:b/>
          <w:sz w:val="24"/>
          <w:szCs w:val="24"/>
        </w:rPr>
        <w:t xml:space="preserve">КАЛЕНДАРНЫЙ ПЛАН-ГРАФИК </w:t>
      </w:r>
      <w:r w:rsidR="009D1BDF">
        <w:rPr>
          <w:rFonts w:ascii="Times New Roman" w:hAnsi="Times New Roman"/>
          <w:b/>
          <w:sz w:val="24"/>
          <w:szCs w:val="24"/>
        </w:rPr>
        <w:t>ВЫПОЛНЕНИЯ РАБОТ</w:t>
      </w:r>
    </w:p>
    <w:p w:rsidR="00B329E8" w:rsidRPr="00DE0826" w:rsidRDefault="00B329E8" w:rsidP="00B329E8">
      <w:pPr>
        <w:spacing w:after="0" w:line="320" w:lineRule="exact"/>
        <w:jc w:val="center"/>
        <w:rPr>
          <w:rFonts w:ascii="Times New Roman" w:hAnsi="Times New Roman"/>
          <w:b/>
          <w:sz w:val="24"/>
          <w:szCs w:val="24"/>
        </w:rPr>
      </w:pPr>
    </w:p>
    <w:tbl>
      <w:tblPr>
        <w:tblW w:w="5000" w:type="pct"/>
        <w:jc w:val="center"/>
        <w:tblLayout w:type="fixed"/>
        <w:tblLook w:val="0000"/>
      </w:tblPr>
      <w:tblGrid>
        <w:gridCol w:w="4786"/>
        <w:gridCol w:w="4785"/>
      </w:tblGrid>
      <w:tr w:rsidR="00B329E8" w:rsidRPr="00DE0826" w:rsidTr="006B4356">
        <w:trPr>
          <w:jc w:val="center"/>
        </w:trPr>
        <w:tc>
          <w:tcPr>
            <w:tcW w:w="4786" w:type="dxa"/>
          </w:tcPr>
          <w:p w:rsidR="00B329E8" w:rsidRPr="00DE0826" w:rsidRDefault="00B329E8" w:rsidP="009D1BDF">
            <w:pPr>
              <w:spacing w:after="0" w:line="320" w:lineRule="exact"/>
              <w:jc w:val="both"/>
              <w:rPr>
                <w:rFonts w:ascii="Times New Roman" w:hAnsi="Times New Roman"/>
                <w:sz w:val="24"/>
                <w:szCs w:val="24"/>
              </w:rPr>
            </w:pPr>
            <w:r w:rsidRPr="00DE0826">
              <w:rPr>
                <w:rFonts w:ascii="Times New Roman" w:hAnsi="Times New Roman"/>
                <w:sz w:val="24"/>
                <w:szCs w:val="24"/>
              </w:rPr>
              <w:t xml:space="preserve">г. </w:t>
            </w:r>
            <w:r w:rsidR="009D1BDF">
              <w:rPr>
                <w:rFonts w:ascii="Times New Roman" w:hAnsi="Times New Roman"/>
                <w:sz w:val="24"/>
                <w:szCs w:val="24"/>
              </w:rPr>
              <w:t>Астрахань</w:t>
            </w:r>
            <w:r w:rsidRPr="00DE0826">
              <w:rPr>
                <w:rFonts w:ascii="Times New Roman" w:hAnsi="Times New Roman"/>
                <w:sz w:val="24"/>
                <w:szCs w:val="24"/>
              </w:rPr>
              <w:t xml:space="preserve"> </w:t>
            </w:r>
          </w:p>
        </w:tc>
        <w:tc>
          <w:tcPr>
            <w:tcW w:w="4785" w:type="dxa"/>
          </w:tcPr>
          <w:p w:rsidR="00B329E8" w:rsidRPr="00DE0826" w:rsidRDefault="00B329E8" w:rsidP="006B4356">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B329E8" w:rsidRDefault="00B329E8" w:rsidP="00B329E8">
      <w:pPr>
        <w:spacing w:after="0" w:line="320" w:lineRule="exact"/>
        <w:jc w:val="both"/>
        <w:rPr>
          <w:rFonts w:ascii="Times New Roman" w:hAnsi="Times New Roman"/>
          <w:b/>
          <w:sz w:val="24"/>
          <w:szCs w:val="24"/>
        </w:rPr>
      </w:pPr>
    </w:p>
    <w:p w:rsidR="00B329E8" w:rsidRPr="00DE0826" w:rsidRDefault="00B329E8" w:rsidP="00B329E8">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B329E8" w:rsidRPr="00DE0826" w:rsidTr="006B4356">
        <w:trPr>
          <w:tblHeader/>
        </w:trPr>
        <w:tc>
          <w:tcPr>
            <w:tcW w:w="464" w:type="pct"/>
            <w:shd w:val="clear" w:color="auto" w:fill="auto"/>
            <w:vAlign w:val="center"/>
          </w:tcPr>
          <w:p w:rsidR="00B329E8" w:rsidRPr="00DE0826" w:rsidRDefault="00B329E8" w:rsidP="006B4356">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B329E8" w:rsidRPr="00DE0826" w:rsidRDefault="00B329E8" w:rsidP="006B4356">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B329E8" w:rsidRPr="00DE0826" w:rsidRDefault="00B329E8" w:rsidP="009D1BDF">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Наименование </w:t>
            </w:r>
            <w:r w:rsidR="009D1BDF">
              <w:rPr>
                <w:rFonts w:ascii="Times New Roman" w:hAnsi="Times New Roman"/>
                <w:b/>
                <w:sz w:val="24"/>
                <w:szCs w:val="24"/>
              </w:rPr>
              <w:t>Работ</w:t>
            </w:r>
          </w:p>
        </w:tc>
        <w:tc>
          <w:tcPr>
            <w:tcW w:w="788" w:type="pct"/>
            <w:vAlign w:val="center"/>
          </w:tcPr>
          <w:p w:rsidR="00B329E8" w:rsidRPr="00DE0826" w:rsidRDefault="00B329E8" w:rsidP="006B4356">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B329E8" w:rsidRPr="00DE0826" w:rsidRDefault="00B329E8" w:rsidP="006B4356">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B329E8" w:rsidRPr="00DE0826" w:rsidRDefault="00B329E8" w:rsidP="006B4356">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B329E8" w:rsidRPr="00DE0826" w:rsidRDefault="00B329E8" w:rsidP="006B4356">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B329E8" w:rsidRPr="00DE0826" w:rsidTr="009D1BDF">
        <w:trPr>
          <w:trHeight w:val="1763"/>
        </w:trPr>
        <w:tc>
          <w:tcPr>
            <w:tcW w:w="464" w:type="pct"/>
            <w:tcBorders>
              <w:top w:val="single" w:sz="4" w:space="0" w:color="auto"/>
              <w:bottom w:val="single" w:sz="4" w:space="0" w:color="auto"/>
            </w:tcBorders>
            <w:shd w:val="clear" w:color="auto" w:fill="auto"/>
          </w:tcPr>
          <w:p w:rsidR="00B329E8" w:rsidRPr="00DE0826" w:rsidRDefault="009D1BDF" w:rsidP="006B4356">
            <w:pPr>
              <w:spacing w:after="0" w:line="320" w:lineRule="exact"/>
              <w:jc w:val="both"/>
              <w:rPr>
                <w:rFonts w:ascii="Times New Roman" w:hAnsi="Times New Roman"/>
                <w:sz w:val="24"/>
                <w:szCs w:val="24"/>
              </w:rPr>
            </w:pPr>
            <w:r>
              <w:rPr>
                <w:rFonts w:ascii="Times New Roman" w:hAnsi="Times New Roman"/>
                <w:sz w:val="24"/>
                <w:szCs w:val="24"/>
              </w:rPr>
              <w:t>1</w:t>
            </w:r>
          </w:p>
        </w:tc>
        <w:tc>
          <w:tcPr>
            <w:tcW w:w="1722" w:type="pct"/>
            <w:tcBorders>
              <w:top w:val="single" w:sz="4" w:space="0" w:color="auto"/>
              <w:bottom w:val="single" w:sz="4" w:space="0" w:color="auto"/>
            </w:tcBorders>
            <w:shd w:val="clear" w:color="auto" w:fill="auto"/>
          </w:tcPr>
          <w:p w:rsidR="00B329E8" w:rsidRPr="009D1BDF" w:rsidRDefault="009D1BDF" w:rsidP="006B4356">
            <w:pPr>
              <w:spacing w:after="0" w:line="320" w:lineRule="exact"/>
              <w:jc w:val="both"/>
              <w:rPr>
                <w:rFonts w:ascii="Times New Roman" w:hAnsi="Times New Roman"/>
                <w:sz w:val="20"/>
                <w:szCs w:val="20"/>
              </w:rPr>
            </w:pPr>
            <w:r w:rsidRPr="009D1BDF">
              <w:rPr>
                <w:rFonts w:ascii="Times New Roman" w:hAnsi="Times New Roman"/>
                <w:bCs/>
                <w:sz w:val="20"/>
                <w:szCs w:val="20"/>
              </w:rPr>
              <w:t xml:space="preserve">Техническое обслуживание медицинского </w:t>
            </w:r>
            <w:r w:rsidR="00F4268A">
              <w:rPr>
                <w:rFonts w:ascii="Times New Roman" w:hAnsi="Times New Roman"/>
                <w:bCs/>
                <w:sz w:val="20"/>
                <w:szCs w:val="20"/>
              </w:rPr>
              <w:t xml:space="preserve">рентгеновского </w:t>
            </w:r>
            <w:r w:rsidRPr="009D1BDF">
              <w:rPr>
                <w:rFonts w:ascii="Times New Roman" w:hAnsi="Times New Roman"/>
                <w:bCs/>
                <w:sz w:val="20"/>
                <w:szCs w:val="20"/>
              </w:rPr>
              <w:t xml:space="preserve">оборудования, размещенного по адресу: </w:t>
            </w:r>
            <w:r w:rsidRPr="009D1BDF">
              <w:rPr>
                <w:rFonts w:ascii="Times New Roman" w:hAnsi="Times New Roman"/>
                <w:sz w:val="20"/>
                <w:szCs w:val="20"/>
              </w:rPr>
              <w:t xml:space="preserve">414041, город Астрахань, улица </w:t>
            </w:r>
            <w:proofErr w:type="spellStart"/>
            <w:r w:rsidRPr="009D1BDF">
              <w:rPr>
                <w:rFonts w:ascii="Times New Roman" w:hAnsi="Times New Roman"/>
                <w:sz w:val="20"/>
                <w:szCs w:val="20"/>
              </w:rPr>
              <w:t>Сун</w:t>
            </w:r>
            <w:proofErr w:type="spellEnd"/>
            <w:r w:rsidRPr="009D1BDF">
              <w:rPr>
                <w:rFonts w:ascii="Times New Roman" w:hAnsi="Times New Roman"/>
                <w:sz w:val="20"/>
                <w:szCs w:val="20"/>
              </w:rPr>
              <w:t xml:space="preserve"> </w:t>
            </w:r>
            <w:proofErr w:type="spellStart"/>
            <w:r w:rsidRPr="009D1BDF">
              <w:rPr>
                <w:rFonts w:ascii="Times New Roman" w:hAnsi="Times New Roman"/>
                <w:sz w:val="20"/>
                <w:szCs w:val="20"/>
              </w:rPr>
              <w:t>Ят-Сена</w:t>
            </w:r>
            <w:proofErr w:type="spellEnd"/>
            <w:r w:rsidRPr="009D1BDF">
              <w:rPr>
                <w:rFonts w:ascii="Times New Roman" w:hAnsi="Times New Roman"/>
                <w:sz w:val="20"/>
                <w:szCs w:val="20"/>
              </w:rPr>
              <w:t>, дом 62</w:t>
            </w:r>
          </w:p>
        </w:tc>
        <w:tc>
          <w:tcPr>
            <w:tcW w:w="788" w:type="pct"/>
            <w:tcBorders>
              <w:top w:val="single" w:sz="4" w:space="0" w:color="auto"/>
              <w:bottom w:val="single" w:sz="4" w:space="0" w:color="auto"/>
            </w:tcBorders>
          </w:tcPr>
          <w:p w:rsidR="00B329E8" w:rsidRPr="00DE0826" w:rsidRDefault="00B329E8" w:rsidP="006B4356">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B329E8" w:rsidRPr="00C03D5F" w:rsidRDefault="00C03D5F" w:rsidP="006B4356">
            <w:pPr>
              <w:spacing w:after="0" w:line="320" w:lineRule="exact"/>
              <w:jc w:val="both"/>
              <w:rPr>
                <w:rFonts w:ascii="Times New Roman" w:hAnsi="Times New Roman"/>
                <w:sz w:val="20"/>
                <w:szCs w:val="20"/>
              </w:rPr>
            </w:pPr>
            <w:r w:rsidRPr="00C03D5F">
              <w:rPr>
                <w:rFonts w:ascii="Times New Roman" w:hAnsi="Times New Roman"/>
                <w:sz w:val="20"/>
                <w:szCs w:val="20"/>
              </w:rPr>
              <w:t xml:space="preserve">10-15 число каждого месяца 1 раз в месяц   </w:t>
            </w:r>
          </w:p>
        </w:tc>
        <w:tc>
          <w:tcPr>
            <w:tcW w:w="1140" w:type="pct"/>
            <w:tcBorders>
              <w:top w:val="single" w:sz="4" w:space="0" w:color="auto"/>
              <w:bottom w:val="single" w:sz="4" w:space="0" w:color="auto"/>
            </w:tcBorders>
            <w:shd w:val="clear" w:color="auto" w:fill="auto"/>
          </w:tcPr>
          <w:p w:rsidR="00B329E8" w:rsidRPr="00C03D5F" w:rsidRDefault="00C03D5F" w:rsidP="006B4356">
            <w:pPr>
              <w:spacing w:after="0" w:line="320" w:lineRule="exact"/>
              <w:ind w:right="-1"/>
              <w:jc w:val="both"/>
              <w:rPr>
                <w:rFonts w:ascii="Times New Roman" w:hAnsi="Times New Roman"/>
                <w:sz w:val="20"/>
                <w:szCs w:val="20"/>
              </w:rPr>
            </w:pPr>
            <w:r w:rsidRPr="00C03D5F">
              <w:rPr>
                <w:rFonts w:ascii="Times New Roman" w:hAnsi="Times New Roman"/>
                <w:sz w:val="20"/>
                <w:szCs w:val="20"/>
              </w:rPr>
              <w:t>Своевременно и качественно обслуженное в соответствии с условиями Договора медицинское</w:t>
            </w:r>
            <w:r w:rsidR="00F4268A">
              <w:rPr>
                <w:rFonts w:ascii="Times New Roman" w:hAnsi="Times New Roman"/>
                <w:sz w:val="20"/>
                <w:szCs w:val="20"/>
              </w:rPr>
              <w:t xml:space="preserve"> рентгеновское </w:t>
            </w:r>
            <w:r w:rsidRPr="00C03D5F">
              <w:rPr>
                <w:rFonts w:ascii="Times New Roman" w:hAnsi="Times New Roman"/>
                <w:sz w:val="20"/>
                <w:szCs w:val="20"/>
              </w:rPr>
              <w:t xml:space="preserve"> оборудование</w:t>
            </w:r>
          </w:p>
        </w:tc>
      </w:tr>
      <w:tr w:rsidR="009D1BDF" w:rsidRPr="00DE0826" w:rsidTr="00C03D5F">
        <w:trPr>
          <w:trHeight w:val="1703"/>
        </w:trPr>
        <w:tc>
          <w:tcPr>
            <w:tcW w:w="464" w:type="pct"/>
            <w:tcBorders>
              <w:top w:val="single" w:sz="4" w:space="0" w:color="auto"/>
              <w:bottom w:val="single" w:sz="4" w:space="0" w:color="auto"/>
            </w:tcBorders>
            <w:shd w:val="clear" w:color="auto" w:fill="auto"/>
          </w:tcPr>
          <w:p w:rsidR="009D1BDF" w:rsidRPr="00DE0826" w:rsidRDefault="009D1BDF" w:rsidP="006B4356">
            <w:pPr>
              <w:spacing w:after="0" w:line="320" w:lineRule="exact"/>
              <w:jc w:val="both"/>
              <w:rPr>
                <w:rFonts w:ascii="Times New Roman" w:hAnsi="Times New Roman"/>
                <w:sz w:val="24"/>
                <w:szCs w:val="24"/>
              </w:rPr>
            </w:pPr>
            <w:r>
              <w:rPr>
                <w:rFonts w:ascii="Times New Roman" w:hAnsi="Times New Roman"/>
                <w:sz w:val="24"/>
                <w:szCs w:val="24"/>
              </w:rPr>
              <w:t>2</w:t>
            </w:r>
          </w:p>
        </w:tc>
        <w:tc>
          <w:tcPr>
            <w:tcW w:w="1722" w:type="pct"/>
            <w:tcBorders>
              <w:top w:val="single" w:sz="4" w:space="0" w:color="auto"/>
              <w:bottom w:val="single" w:sz="4" w:space="0" w:color="auto"/>
            </w:tcBorders>
            <w:shd w:val="clear" w:color="auto" w:fill="auto"/>
          </w:tcPr>
          <w:p w:rsidR="009D1BDF" w:rsidRPr="006B77DD" w:rsidRDefault="009D1BDF" w:rsidP="00CC7555">
            <w:pPr>
              <w:rPr>
                <w:rFonts w:ascii="Times New Roman" w:hAnsi="Times New Roman"/>
                <w:sz w:val="20"/>
                <w:szCs w:val="20"/>
              </w:rPr>
            </w:pPr>
            <w:r w:rsidRPr="006B77DD">
              <w:rPr>
                <w:rFonts w:ascii="Times New Roman" w:hAnsi="Times New Roman"/>
                <w:bCs/>
                <w:sz w:val="20"/>
                <w:szCs w:val="20"/>
              </w:rPr>
              <w:t>Т</w:t>
            </w:r>
            <w:r w:rsidRPr="009D1BDF">
              <w:rPr>
                <w:rFonts w:ascii="Times New Roman" w:hAnsi="Times New Roman"/>
                <w:bCs/>
                <w:sz w:val="20"/>
                <w:szCs w:val="20"/>
              </w:rPr>
              <w:t xml:space="preserve">ехническое обслуживание медицинского </w:t>
            </w:r>
            <w:r w:rsidR="00F4268A">
              <w:rPr>
                <w:rFonts w:ascii="Times New Roman" w:hAnsi="Times New Roman"/>
                <w:bCs/>
                <w:sz w:val="20"/>
                <w:szCs w:val="20"/>
              </w:rPr>
              <w:t xml:space="preserve">рентгеновского </w:t>
            </w:r>
            <w:r w:rsidRPr="009D1BDF">
              <w:rPr>
                <w:rFonts w:ascii="Times New Roman" w:hAnsi="Times New Roman"/>
                <w:bCs/>
                <w:sz w:val="20"/>
                <w:szCs w:val="20"/>
              </w:rPr>
              <w:t>оборудования</w:t>
            </w:r>
            <w:r w:rsidRPr="006B77DD">
              <w:rPr>
                <w:rFonts w:ascii="Times New Roman" w:hAnsi="Times New Roman"/>
                <w:bCs/>
                <w:sz w:val="20"/>
                <w:szCs w:val="20"/>
              </w:rPr>
              <w:t xml:space="preserve">, размещенного по адресу: </w:t>
            </w:r>
            <w:r w:rsidR="00C03D5F" w:rsidRPr="00C03D5F">
              <w:rPr>
                <w:rFonts w:ascii="Times New Roman" w:hAnsi="Times New Roman"/>
                <w:sz w:val="20"/>
                <w:szCs w:val="20"/>
              </w:rPr>
              <w:t xml:space="preserve">416530, Астраханская область, </w:t>
            </w:r>
            <w:proofErr w:type="spellStart"/>
            <w:r w:rsidR="00C03D5F" w:rsidRPr="00C03D5F">
              <w:rPr>
                <w:rFonts w:ascii="Times New Roman" w:hAnsi="Times New Roman"/>
                <w:sz w:val="20"/>
                <w:szCs w:val="20"/>
              </w:rPr>
              <w:t>Ахтубинский</w:t>
            </w:r>
            <w:proofErr w:type="spellEnd"/>
            <w:r w:rsidR="00C03D5F" w:rsidRPr="00C03D5F">
              <w:rPr>
                <w:rFonts w:ascii="Times New Roman" w:hAnsi="Times New Roman"/>
                <w:sz w:val="20"/>
                <w:szCs w:val="20"/>
              </w:rPr>
              <w:t xml:space="preserve"> район, п. Верхний Баскунчак, ул. Карла Маркса, д. 10</w:t>
            </w:r>
          </w:p>
        </w:tc>
        <w:tc>
          <w:tcPr>
            <w:tcW w:w="788" w:type="pct"/>
            <w:tcBorders>
              <w:top w:val="single" w:sz="4" w:space="0" w:color="auto"/>
              <w:bottom w:val="single" w:sz="4" w:space="0" w:color="auto"/>
            </w:tcBorders>
          </w:tcPr>
          <w:p w:rsidR="009D1BDF" w:rsidRPr="00DE0826" w:rsidRDefault="009D1BDF" w:rsidP="006B4356">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9D1BDF" w:rsidRPr="00C03D5F" w:rsidRDefault="00C03D5F" w:rsidP="006B4356">
            <w:pPr>
              <w:spacing w:after="0" w:line="320" w:lineRule="exact"/>
              <w:jc w:val="both"/>
              <w:rPr>
                <w:rFonts w:ascii="Times New Roman" w:hAnsi="Times New Roman"/>
                <w:sz w:val="20"/>
                <w:szCs w:val="20"/>
              </w:rPr>
            </w:pPr>
            <w:r w:rsidRPr="00C03D5F">
              <w:rPr>
                <w:rFonts w:ascii="Times New Roman" w:hAnsi="Times New Roman"/>
                <w:sz w:val="20"/>
                <w:szCs w:val="20"/>
              </w:rPr>
              <w:t xml:space="preserve">16-21 число каждого месяца 1 раз в месяц   </w:t>
            </w:r>
          </w:p>
        </w:tc>
        <w:tc>
          <w:tcPr>
            <w:tcW w:w="1140" w:type="pct"/>
            <w:tcBorders>
              <w:top w:val="single" w:sz="4" w:space="0" w:color="auto"/>
              <w:bottom w:val="single" w:sz="4" w:space="0" w:color="auto"/>
            </w:tcBorders>
            <w:shd w:val="clear" w:color="auto" w:fill="auto"/>
          </w:tcPr>
          <w:p w:rsidR="009D1BDF" w:rsidRPr="00DE0826" w:rsidRDefault="00C03D5F" w:rsidP="006B4356">
            <w:pPr>
              <w:spacing w:after="0" w:line="320" w:lineRule="exact"/>
              <w:ind w:right="-1"/>
              <w:jc w:val="both"/>
              <w:rPr>
                <w:rFonts w:ascii="Times New Roman" w:hAnsi="Times New Roman"/>
                <w:sz w:val="24"/>
                <w:szCs w:val="24"/>
              </w:rPr>
            </w:pPr>
            <w:r w:rsidRPr="00C03D5F">
              <w:rPr>
                <w:rFonts w:ascii="Times New Roman" w:hAnsi="Times New Roman"/>
                <w:sz w:val="20"/>
                <w:szCs w:val="20"/>
              </w:rPr>
              <w:t xml:space="preserve">Своевременно и качественно обслуженное в соответствии с условиями Договора медицинское </w:t>
            </w:r>
            <w:r w:rsidR="00F4268A">
              <w:rPr>
                <w:rFonts w:ascii="Times New Roman" w:hAnsi="Times New Roman"/>
                <w:sz w:val="20"/>
                <w:szCs w:val="20"/>
              </w:rPr>
              <w:t xml:space="preserve">рентгеновское </w:t>
            </w:r>
            <w:r w:rsidRPr="00C03D5F">
              <w:rPr>
                <w:rFonts w:ascii="Times New Roman" w:hAnsi="Times New Roman"/>
                <w:sz w:val="20"/>
                <w:szCs w:val="20"/>
              </w:rPr>
              <w:t>оборудование</w:t>
            </w:r>
          </w:p>
        </w:tc>
      </w:tr>
      <w:tr w:rsidR="00B329E8" w:rsidRPr="00DE0826" w:rsidTr="006B4356">
        <w:tc>
          <w:tcPr>
            <w:tcW w:w="5000" w:type="pct"/>
            <w:gridSpan w:val="5"/>
            <w:tcBorders>
              <w:top w:val="single" w:sz="4" w:space="0" w:color="auto"/>
            </w:tcBorders>
            <w:shd w:val="clear" w:color="auto" w:fill="auto"/>
          </w:tcPr>
          <w:p w:rsidR="00B329E8" w:rsidRPr="00DE0826" w:rsidRDefault="00B329E8" w:rsidP="006B4356">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B329E8" w:rsidRDefault="00B329E8" w:rsidP="00B329E8">
      <w:pPr>
        <w:spacing w:after="0" w:line="320" w:lineRule="exact"/>
        <w:jc w:val="both"/>
        <w:rPr>
          <w:rFonts w:ascii="Times New Roman" w:hAnsi="Times New Roman"/>
          <w:sz w:val="24"/>
          <w:szCs w:val="24"/>
        </w:rPr>
      </w:pPr>
    </w:p>
    <w:p w:rsidR="00C03D5F" w:rsidRDefault="00C03D5F" w:rsidP="00B329E8">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03D5F" w:rsidRPr="0075271A" w:rsidTr="00066795">
        <w:tc>
          <w:tcPr>
            <w:tcW w:w="4375" w:type="dxa"/>
          </w:tcPr>
          <w:p w:rsidR="00C03D5F" w:rsidRPr="0075271A" w:rsidRDefault="00C03D5F" w:rsidP="00066795">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C03D5F" w:rsidRPr="0075271A" w:rsidRDefault="00C03D5F" w:rsidP="00066795">
            <w:pPr>
              <w:spacing w:after="0" w:line="320" w:lineRule="exact"/>
              <w:jc w:val="both"/>
              <w:rPr>
                <w:rFonts w:ascii="Times New Roman" w:hAnsi="Times New Roman"/>
                <w:bCs/>
                <w:sz w:val="24"/>
                <w:szCs w:val="24"/>
              </w:rPr>
            </w:pPr>
          </w:p>
        </w:tc>
        <w:tc>
          <w:tcPr>
            <w:tcW w:w="587" w:type="dxa"/>
          </w:tcPr>
          <w:p w:rsidR="00C03D5F" w:rsidRPr="0075271A" w:rsidRDefault="00C03D5F" w:rsidP="00066795">
            <w:pPr>
              <w:spacing w:after="0" w:line="320" w:lineRule="exact"/>
              <w:jc w:val="both"/>
              <w:rPr>
                <w:rFonts w:ascii="Times New Roman" w:hAnsi="Times New Roman"/>
                <w:b/>
                <w:bCs/>
                <w:sz w:val="24"/>
                <w:szCs w:val="24"/>
              </w:rPr>
            </w:pPr>
          </w:p>
        </w:tc>
        <w:tc>
          <w:tcPr>
            <w:tcW w:w="4747" w:type="dxa"/>
          </w:tcPr>
          <w:p w:rsidR="00C03D5F" w:rsidRPr="0075271A" w:rsidRDefault="00C03D5F" w:rsidP="00066795">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C03D5F" w:rsidRPr="0075271A" w:rsidRDefault="00C03D5F" w:rsidP="00066795">
            <w:pPr>
              <w:spacing w:after="0" w:line="320" w:lineRule="exact"/>
              <w:jc w:val="both"/>
              <w:rPr>
                <w:rFonts w:ascii="Times New Roman" w:hAnsi="Times New Roman"/>
                <w:sz w:val="24"/>
                <w:szCs w:val="24"/>
              </w:rPr>
            </w:pPr>
          </w:p>
        </w:tc>
      </w:tr>
      <w:tr w:rsidR="00C03D5F" w:rsidRPr="0075271A" w:rsidTr="00066795">
        <w:tc>
          <w:tcPr>
            <w:tcW w:w="4375" w:type="dxa"/>
          </w:tcPr>
          <w:p w:rsidR="00C03D5F" w:rsidRPr="0075271A" w:rsidRDefault="00C03D5F" w:rsidP="00066795">
            <w:pPr>
              <w:spacing w:after="0" w:line="320" w:lineRule="exact"/>
              <w:jc w:val="both"/>
              <w:rPr>
                <w:rFonts w:ascii="Times New Roman" w:hAnsi="Times New Roman"/>
                <w:b/>
                <w:bCs/>
                <w:sz w:val="24"/>
                <w:szCs w:val="24"/>
              </w:rPr>
            </w:pPr>
          </w:p>
        </w:tc>
        <w:tc>
          <w:tcPr>
            <w:tcW w:w="587" w:type="dxa"/>
          </w:tcPr>
          <w:p w:rsidR="00C03D5F" w:rsidRPr="0075271A" w:rsidRDefault="00C03D5F" w:rsidP="00066795">
            <w:pPr>
              <w:spacing w:after="0" w:line="320" w:lineRule="exact"/>
              <w:jc w:val="both"/>
              <w:rPr>
                <w:rFonts w:ascii="Times New Roman" w:hAnsi="Times New Roman"/>
                <w:b/>
                <w:bCs/>
                <w:sz w:val="24"/>
                <w:szCs w:val="24"/>
              </w:rPr>
            </w:pPr>
          </w:p>
        </w:tc>
        <w:tc>
          <w:tcPr>
            <w:tcW w:w="4747" w:type="dxa"/>
          </w:tcPr>
          <w:p w:rsidR="00C03D5F" w:rsidRPr="0075271A" w:rsidRDefault="00C03D5F" w:rsidP="00066795">
            <w:pPr>
              <w:spacing w:after="0" w:line="320" w:lineRule="exact"/>
              <w:jc w:val="both"/>
              <w:rPr>
                <w:rFonts w:ascii="Times New Roman" w:hAnsi="Times New Roman"/>
                <w:b/>
                <w:bCs/>
                <w:sz w:val="24"/>
                <w:szCs w:val="24"/>
              </w:rPr>
            </w:pPr>
          </w:p>
          <w:p w:rsidR="00C03D5F" w:rsidRPr="0075271A" w:rsidRDefault="00C03D5F" w:rsidP="00066795">
            <w:pPr>
              <w:spacing w:after="0" w:line="320" w:lineRule="exact"/>
              <w:jc w:val="both"/>
              <w:rPr>
                <w:rFonts w:ascii="Times New Roman" w:hAnsi="Times New Roman"/>
                <w:b/>
                <w:bCs/>
                <w:sz w:val="24"/>
                <w:szCs w:val="24"/>
              </w:rPr>
            </w:pPr>
          </w:p>
        </w:tc>
      </w:tr>
      <w:tr w:rsidR="00C03D5F" w:rsidRPr="0075271A" w:rsidTr="00066795">
        <w:tc>
          <w:tcPr>
            <w:tcW w:w="4375" w:type="dxa"/>
          </w:tcPr>
          <w:p w:rsidR="00C03D5F" w:rsidRPr="0075271A" w:rsidRDefault="00C03D5F" w:rsidP="00066795">
            <w:pPr>
              <w:spacing w:after="0" w:line="320" w:lineRule="exact"/>
              <w:jc w:val="both"/>
              <w:rPr>
                <w:rFonts w:ascii="Times New Roman" w:hAnsi="Times New Roman"/>
                <w:sz w:val="24"/>
                <w:szCs w:val="24"/>
              </w:rPr>
            </w:pPr>
            <w:r w:rsidRPr="0075271A">
              <w:rPr>
                <w:rFonts w:ascii="Times New Roman" w:hAnsi="Times New Roman"/>
                <w:sz w:val="24"/>
                <w:szCs w:val="24"/>
              </w:rPr>
              <w:t>_________________/</w:t>
            </w:r>
            <w:r>
              <w:rPr>
                <w:rFonts w:ascii="Times New Roman" w:hAnsi="Times New Roman"/>
                <w:sz w:val="24"/>
                <w:szCs w:val="24"/>
              </w:rPr>
              <w:t>В.А. Бондарев</w:t>
            </w:r>
            <w:r w:rsidRPr="0075271A">
              <w:rPr>
                <w:rFonts w:ascii="Times New Roman" w:hAnsi="Times New Roman"/>
                <w:sz w:val="24"/>
                <w:szCs w:val="24"/>
              </w:rPr>
              <w:t>/</w:t>
            </w:r>
          </w:p>
        </w:tc>
        <w:tc>
          <w:tcPr>
            <w:tcW w:w="587" w:type="dxa"/>
          </w:tcPr>
          <w:p w:rsidR="00C03D5F" w:rsidRPr="0075271A" w:rsidRDefault="00C03D5F" w:rsidP="00066795">
            <w:pPr>
              <w:spacing w:after="0" w:line="320" w:lineRule="exact"/>
              <w:jc w:val="both"/>
              <w:rPr>
                <w:rFonts w:ascii="Times New Roman" w:hAnsi="Times New Roman"/>
                <w:b/>
                <w:bCs/>
                <w:sz w:val="24"/>
                <w:szCs w:val="24"/>
              </w:rPr>
            </w:pPr>
          </w:p>
        </w:tc>
        <w:tc>
          <w:tcPr>
            <w:tcW w:w="4747" w:type="dxa"/>
          </w:tcPr>
          <w:p w:rsidR="00C03D5F" w:rsidRPr="0075271A" w:rsidRDefault="00C03D5F" w:rsidP="00066795">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C03D5F" w:rsidRPr="0075271A" w:rsidTr="00066795">
        <w:tc>
          <w:tcPr>
            <w:tcW w:w="4375" w:type="dxa"/>
          </w:tcPr>
          <w:p w:rsidR="00C03D5F" w:rsidRPr="0075271A" w:rsidRDefault="00C03D5F" w:rsidP="00066795">
            <w:pPr>
              <w:spacing w:after="0" w:line="320" w:lineRule="exact"/>
              <w:jc w:val="both"/>
              <w:rPr>
                <w:rFonts w:ascii="Times New Roman" w:hAnsi="Times New Roman"/>
                <w:sz w:val="24"/>
                <w:szCs w:val="24"/>
              </w:rPr>
            </w:pPr>
          </w:p>
        </w:tc>
        <w:tc>
          <w:tcPr>
            <w:tcW w:w="587" w:type="dxa"/>
          </w:tcPr>
          <w:p w:rsidR="00C03D5F" w:rsidRPr="0075271A" w:rsidRDefault="00C03D5F" w:rsidP="00066795">
            <w:pPr>
              <w:spacing w:after="0" w:line="320" w:lineRule="exact"/>
              <w:jc w:val="both"/>
              <w:rPr>
                <w:rFonts w:ascii="Times New Roman" w:hAnsi="Times New Roman"/>
                <w:b/>
                <w:bCs/>
                <w:sz w:val="24"/>
                <w:szCs w:val="24"/>
              </w:rPr>
            </w:pPr>
          </w:p>
        </w:tc>
        <w:tc>
          <w:tcPr>
            <w:tcW w:w="4747" w:type="dxa"/>
          </w:tcPr>
          <w:p w:rsidR="00C03D5F" w:rsidRPr="0075271A" w:rsidRDefault="00C03D5F" w:rsidP="00066795">
            <w:pPr>
              <w:spacing w:after="0" w:line="320" w:lineRule="exact"/>
              <w:jc w:val="both"/>
              <w:rPr>
                <w:rFonts w:ascii="Times New Roman" w:hAnsi="Times New Roman"/>
                <w:sz w:val="24"/>
                <w:szCs w:val="24"/>
              </w:rPr>
            </w:pPr>
          </w:p>
        </w:tc>
      </w:tr>
    </w:tbl>
    <w:p w:rsidR="00C03D5F" w:rsidRPr="00DE0826" w:rsidRDefault="00C03D5F" w:rsidP="00B329E8">
      <w:pPr>
        <w:spacing w:after="0" w:line="320" w:lineRule="exact"/>
        <w:jc w:val="both"/>
        <w:rPr>
          <w:rFonts w:ascii="Times New Roman" w:hAnsi="Times New Roman"/>
          <w:vanish/>
          <w:sz w:val="24"/>
          <w:szCs w:val="24"/>
        </w:rPr>
      </w:pPr>
    </w:p>
    <w:p w:rsidR="00B329E8" w:rsidRPr="00DE0826" w:rsidRDefault="00B329E8" w:rsidP="00B329E8">
      <w:pPr>
        <w:spacing w:after="0" w:line="320" w:lineRule="exact"/>
        <w:jc w:val="both"/>
        <w:rPr>
          <w:rFonts w:ascii="Times New Roman" w:hAnsi="Times New Roman"/>
          <w:vanish/>
          <w:sz w:val="24"/>
          <w:szCs w:val="24"/>
        </w:rPr>
      </w:pPr>
    </w:p>
    <w:p w:rsidR="00B329E8" w:rsidRPr="00DE0826" w:rsidRDefault="00B329E8" w:rsidP="00B329E8">
      <w:pPr>
        <w:spacing w:after="0" w:line="320" w:lineRule="exact"/>
        <w:jc w:val="both"/>
        <w:rPr>
          <w:rFonts w:ascii="Times New Roman" w:hAnsi="Times New Roman"/>
          <w:vanish/>
          <w:sz w:val="24"/>
          <w:szCs w:val="24"/>
        </w:rPr>
      </w:pPr>
    </w:p>
    <w:p w:rsidR="006E7D0F" w:rsidRDefault="006E7D0F"/>
    <w:sectPr w:rsidR="006E7D0F" w:rsidSect="006E7D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9D" w:rsidRDefault="00FE519D" w:rsidP="00B329E8">
      <w:pPr>
        <w:spacing w:after="0" w:line="240" w:lineRule="auto"/>
      </w:pPr>
      <w:r>
        <w:separator/>
      </w:r>
    </w:p>
  </w:endnote>
  <w:endnote w:type="continuationSeparator" w:id="0">
    <w:p w:rsidR="00FE519D" w:rsidRDefault="00FE519D" w:rsidP="00B32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9D" w:rsidRDefault="00FE519D" w:rsidP="00B329E8">
      <w:pPr>
        <w:spacing w:after="0" w:line="240" w:lineRule="auto"/>
      </w:pPr>
      <w:r>
        <w:separator/>
      </w:r>
    </w:p>
  </w:footnote>
  <w:footnote w:type="continuationSeparator" w:id="0">
    <w:p w:rsidR="00FE519D" w:rsidRDefault="00FE519D" w:rsidP="00B32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multilevel"/>
    <w:tmpl w:val="4D263F96"/>
    <w:lvl w:ilvl="0">
      <w:start w:val="4"/>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329E8"/>
    <w:rsid w:val="000D552E"/>
    <w:rsid w:val="0012177E"/>
    <w:rsid w:val="00354400"/>
    <w:rsid w:val="00365637"/>
    <w:rsid w:val="003720FB"/>
    <w:rsid w:val="004B79A0"/>
    <w:rsid w:val="00646161"/>
    <w:rsid w:val="006753E7"/>
    <w:rsid w:val="006B4356"/>
    <w:rsid w:val="006E7D0F"/>
    <w:rsid w:val="007A4202"/>
    <w:rsid w:val="00833A04"/>
    <w:rsid w:val="008D4DB4"/>
    <w:rsid w:val="00922717"/>
    <w:rsid w:val="009B28E6"/>
    <w:rsid w:val="009B5DE7"/>
    <w:rsid w:val="009C2AC8"/>
    <w:rsid w:val="009D1BDF"/>
    <w:rsid w:val="00B329E8"/>
    <w:rsid w:val="00B55F1D"/>
    <w:rsid w:val="00BA14AA"/>
    <w:rsid w:val="00BC66FC"/>
    <w:rsid w:val="00C03D5F"/>
    <w:rsid w:val="00C41D1E"/>
    <w:rsid w:val="00E679BC"/>
    <w:rsid w:val="00F2721A"/>
    <w:rsid w:val="00F4268A"/>
    <w:rsid w:val="00F76202"/>
    <w:rsid w:val="00FB1FC4"/>
    <w:rsid w:val="00FE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E8"/>
    <w:rPr>
      <w:rFonts w:ascii="Calibri" w:eastAsia="Times New Roman" w:hAnsi="Calibri" w:cs="Times New Roman"/>
      <w:lang w:eastAsia="ru-RU"/>
    </w:rPr>
  </w:style>
  <w:style w:type="paragraph" w:styleId="1">
    <w:name w:val="heading 1"/>
    <w:basedOn w:val="a"/>
    <w:next w:val="a"/>
    <w:link w:val="10"/>
    <w:qFormat/>
    <w:rsid w:val="00B329E8"/>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9E8"/>
    <w:rPr>
      <w:rFonts w:ascii="Cambria" w:eastAsia="Times New Roman" w:hAnsi="Cambria" w:cs="Times New Roman"/>
      <w:b/>
      <w:bCs/>
      <w:kern w:val="32"/>
      <w:sz w:val="32"/>
      <w:szCs w:val="32"/>
      <w:lang w:eastAsia="ru-RU"/>
    </w:rPr>
  </w:style>
  <w:style w:type="paragraph" w:styleId="a3">
    <w:name w:val="Title"/>
    <w:basedOn w:val="a"/>
    <w:link w:val="a4"/>
    <w:qFormat/>
    <w:rsid w:val="00B329E8"/>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29E8"/>
    <w:rPr>
      <w:rFonts w:ascii="Times New Roman" w:eastAsia="Times New Roman" w:hAnsi="Times New Roman" w:cs="Times New Roman"/>
      <w:b/>
      <w:bCs/>
      <w:sz w:val="20"/>
      <w:szCs w:val="20"/>
      <w:lang w:eastAsia="ru-RU"/>
    </w:rPr>
  </w:style>
  <w:style w:type="paragraph" w:customStyle="1" w:styleId="ConsPlusNormal">
    <w:name w:val="ConsPlusNormal"/>
    <w:rsid w:val="00B329E8"/>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B329E8"/>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29E8"/>
    <w:rPr>
      <w:rFonts w:ascii="Times New Roman" w:eastAsia="Times New Roman" w:hAnsi="Times New Roman" w:cs="Times New Roman"/>
      <w:sz w:val="24"/>
      <w:szCs w:val="24"/>
      <w:lang w:eastAsia="ru-RU"/>
    </w:rPr>
  </w:style>
  <w:style w:type="paragraph" w:styleId="a7">
    <w:name w:val="header"/>
    <w:basedOn w:val="a"/>
    <w:link w:val="a8"/>
    <w:uiPriority w:val="99"/>
    <w:rsid w:val="00B329E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329E8"/>
    <w:rPr>
      <w:rFonts w:ascii="Times New Roman" w:eastAsia="Times New Roman" w:hAnsi="Times New Roman" w:cs="Times New Roman"/>
      <w:sz w:val="20"/>
      <w:szCs w:val="20"/>
      <w:lang w:eastAsia="ru-RU"/>
    </w:rPr>
  </w:style>
  <w:style w:type="paragraph" w:customStyle="1" w:styleId="a9">
    <w:name w:val="áû÷íûé"/>
    <w:uiPriority w:val="99"/>
    <w:rsid w:val="00B329E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B329E8"/>
    <w:pPr>
      <w:spacing w:after="0" w:line="240" w:lineRule="auto"/>
    </w:pPr>
    <w:rPr>
      <w:sz w:val="20"/>
      <w:szCs w:val="20"/>
    </w:rPr>
  </w:style>
  <w:style w:type="character" w:customStyle="1" w:styleId="ab">
    <w:name w:val="Текст сноски Знак"/>
    <w:basedOn w:val="a0"/>
    <w:link w:val="aa"/>
    <w:uiPriority w:val="99"/>
    <w:semiHidden/>
    <w:rsid w:val="00B329E8"/>
    <w:rPr>
      <w:rFonts w:ascii="Calibri" w:eastAsia="Times New Roman" w:hAnsi="Calibri" w:cs="Times New Roman"/>
      <w:sz w:val="20"/>
      <w:szCs w:val="20"/>
      <w:lang w:eastAsia="ru-RU"/>
    </w:rPr>
  </w:style>
  <w:style w:type="character" w:styleId="ac">
    <w:name w:val="footnote reference"/>
    <w:basedOn w:val="a0"/>
    <w:uiPriority w:val="99"/>
    <w:semiHidden/>
    <w:unhideWhenUsed/>
    <w:rsid w:val="00B329E8"/>
    <w:rPr>
      <w:vertAlign w:val="superscript"/>
    </w:rPr>
  </w:style>
  <w:style w:type="paragraph" w:styleId="2">
    <w:name w:val="Body Text 2"/>
    <w:basedOn w:val="a"/>
    <w:link w:val="20"/>
    <w:uiPriority w:val="99"/>
    <w:semiHidden/>
    <w:unhideWhenUsed/>
    <w:rsid w:val="00B329E8"/>
    <w:pPr>
      <w:spacing w:after="120" w:line="480" w:lineRule="auto"/>
    </w:pPr>
  </w:style>
  <w:style w:type="character" w:customStyle="1" w:styleId="20">
    <w:name w:val="Основной текст 2 Знак"/>
    <w:basedOn w:val="a0"/>
    <w:link w:val="2"/>
    <w:uiPriority w:val="99"/>
    <w:semiHidden/>
    <w:rsid w:val="00B329E8"/>
    <w:rPr>
      <w:rFonts w:ascii="Calibri" w:eastAsia="Times New Roman" w:hAnsi="Calibri" w:cs="Times New Roman"/>
      <w:lang w:eastAsia="ru-RU"/>
    </w:rPr>
  </w:style>
  <w:style w:type="paragraph" w:styleId="3">
    <w:name w:val="Body Text 3"/>
    <w:basedOn w:val="a"/>
    <w:link w:val="30"/>
    <w:uiPriority w:val="99"/>
    <w:semiHidden/>
    <w:unhideWhenUsed/>
    <w:rsid w:val="00B329E8"/>
    <w:pPr>
      <w:spacing w:after="120"/>
    </w:pPr>
    <w:rPr>
      <w:sz w:val="16"/>
      <w:szCs w:val="16"/>
    </w:rPr>
  </w:style>
  <w:style w:type="character" w:customStyle="1" w:styleId="30">
    <w:name w:val="Основной текст 3 Знак"/>
    <w:basedOn w:val="a0"/>
    <w:link w:val="3"/>
    <w:uiPriority w:val="99"/>
    <w:semiHidden/>
    <w:rsid w:val="00B329E8"/>
    <w:rPr>
      <w:rFonts w:ascii="Calibri" w:eastAsia="Times New Roman" w:hAnsi="Calibri" w:cs="Times New Roman"/>
      <w:sz w:val="16"/>
      <w:szCs w:val="16"/>
      <w:lang w:eastAsia="ru-RU"/>
    </w:rPr>
  </w:style>
  <w:style w:type="paragraph" w:customStyle="1" w:styleId="paragraph">
    <w:name w:val="paragraph"/>
    <w:basedOn w:val="a"/>
    <w:rsid w:val="00B329E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B329E8"/>
  </w:style>
  <w:style w:type="character" w:styleId="ad">
    <w:name w:val="Hyperlink"/>
    <w:basedOn w:val="a0"/>
    <w:uiPriority w:val="99"/>
    <w:unhideWhenUsed/>
    <w:rsid w:val="00365637"/>
    <w:rPr>
      <w:color w:val="0000FF" w:themeColor="hyperlink"/>
      <w:u w:val="single"/>
    </w:rPr>
  </w:style>
  <w:style w:type="paragraph" w:styleId="ae">
    <w:name w:val="No Spacing"/>
    <w:basedOn w:val="a"/>
    <w:link w:val="af"/>
    <w:uiPriority w:val="1"/>
    <w:qFormat/>
    <w:rsid w:val="006753E7"/>
    <w:pPr>
      <w:spacing w:after="0" w:line="240" w:lineRule="auto"/>
    </w:pPr>
    <w:rPr>
      <w:rFonts w:cs="Calibri"/>
      <w:lang w:val="en-US" w:eastAsia="en-US"/>
    </w:rPr>
  </w:style>
  <w:style w:type="character" w:customStyle="1" w:styleId="af">
    <w:name w:val="Без интервала Знак"/>
    <w:basedOn w:val="a0"/>
    <w:link w:val="ae"/>
    <w:uiPriority w:val="1"/>
    <w:locked/>
    <w:rsid w:val="006753E7"/>
    <w:rPr>
      <w:rFonts w:ascii="Calibri" w:eastAsia="Times New Roman" w:hAnsi="Calibri" w:cs="Calibri"/>
      <w:lang w:val="en-US"/>
    </w:rPr>
  </w:style>
  <w:style w:type="paragraph" w:styleId="af0">
    <w:name w:val="List Paragraph"/>
    <w:basedOn w:val="a"/>
    <w:uiPriority w:val="34"/>
    <w:qFormat/>
    <w:rsid w:val="009D1BDF"/>
    <w:pPr>
      <w:ind w:left="720"/>
      <w:contextualSpacing/>
    </w:pPr>
  </w:style>
  <w:style w:type="paragraph" w:styleId="af1">
    <w:name w:val="footer"/>
    <w:basedOn w:val="a"/>
    <w:link w:val="af2"/>
    <w:uiPriority w:val="99"/>
    <w:semiHidden/>
    <w:unhideWhenUsed/>
    <w:rsid w:val="009D1BD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D1BD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8192816">
      <w:bodyDiv w:val="1"/>
      <w:marLeft w:val="0"/>
      <w:marRight w:val="0"/>
      <w:marTop w:val="0"/>
      <w:marBottom w:val="0"/>
      <w:divBdr>
        <w:top w:val="none" w:sz="0" w:space="0" w:color="auto"/>
        <w:left w:val="none" w:sz="0" w:space="0" w:color="auto"/>
        <w:bottom w:val="none" w:sz="0" w:space="0" w:color="auto"/>
        <w:right w:val="none" w:sz="0" w:space="0" w:color="auto"/>
      </w:divBdr>
    </w:div>
    <w:div w:id="7024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9</cp:revision>
  <dcterms:created xsi:type="dcterms:W3CDTF">2020-12-04T04:55:00Z</dcterms:created>
  <dcterms:modified xsi:type="dcterms:W3CDTF">2021-01-13T20:07:00Z</dcterms:modified>
</cp:coreProperties>
</file>