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r w:rsidR="00AE5F3B">
        <w:rPr>
          <w:rFonts w:ascii="Times New Roman" w:hAnsi="Times New Roman"/>
          <w:sz w:val="24"/>
          <w:szCs w:val="24"/>
        </w:rPr>
        <w:t>201110001</w:t>
      </w:r>
      <w:r w:rsidR="00A257E8">
        <w:rPr>
          <w:rFonts w:ascii="Times New Roman" w:hAnsi="Times New Roman"/>
          <w:sz w:val="24"/>
          <w:szCs w:val="24"/>
        </w:rPr>
        <w:t>61</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677B05" w:rsidP="000D501A">
      <w:pPr>
        <w:ind w:firstLine="708"/>
        <w:jc w:val="both"/>
        <w:rPr>
          <w:sz w:val="24"/>
          <w:szCs w:val="24"/>
        </w:rPr>
      </w:pPr>
      <w:proofErr w:type="gramStart"/>
      <w:r w:rsidRPr="00717211">
        <w:rPr>
          <w:b/>
          <w:color w:val="000000"/>
          <w:sz w:val="24"/>
          <w:szCs w:val="24"/>
        </w:rPr>
        <w:t>Частное учреждение здравоохранения «Клиническая больница «</w:t>
      </w:r>
      <w:proofErr w:type="spellStart"/>
      <w:r w:rsidRPr="00717211">
        <w:rPr>
          <w:b/>
          <w:color w:val="000000"/>
          <w:sz w:val="24"/>
          <w:szCs w:val="24"/>
        </w:rPr>
        <w:t>РЖД-Медицина</w:t>
      </w:r>
      <w:proofErr w:type="spellEnd"/>
      <w:r w:rsidRPr="00717211">
        <w:rPr>
          <w:b/>
          <w:color w:val="000000"/>
          <w:sz w:val="24"/>
          <w:szCs w:val="24"/>
        </w:rPr>
        <w:t>» города Астрахань» (сокращенное наименование - ЧУЗ «КБ «</w:t>
      </w:r>
      <w:proofErr w:type="spellStart"/>
      <w:r w:rsidRPr="00717211">
        <w:rPr>
          <w:b/>
          <w:color w:val="000000"/>
          <w:sz w:val="24"/>
          <w:szCs w:val="24"/>
        </w:rPr>
        <w:t>РЖД-Медицина</w:t>
      </w:r>
      <w:proofErr w:type="spellEnd"/>
      <w:r w:rsidRPr="00717211">
        <w:rPr>
          <w:b/>
          <w:color w:val="000000"/>
          <w:sz w:val="24"/>
          <w:szCs w:val="24"/>
        </w:rPr>
        <w:t>» г. Астрахань</w:t>
      </w:r>
      <w:r w:rsidR="00717211">
        <w:rPr>
          <w:b/>
          <w:color w:val="000000"/>
          <w:sz w:val="24"/>
          <w:szCs w:val="24"/>
        </w:rPr>
        <w:t>»</w:t>
      </w:r>
      <w:r w:rsidR="00EE6C19">
        <w:rPr>
          <w:b/>
          <w:color w:val="000000"/>
          <w:sz w:val="24"/>
          <w:szCs w:val="24"/>
        </w:rPr>
        <w:t>),</w:t>
      </w:r>
      <w:r w:rsidRPr="00717211">
        <w:rPr>
          <w:sz w:val="24"/>
          <w:szCs w:val="24"/>
        </w:rPr>
        <w:t xml:space="preserve"> </w:t>
      </w:r>
      <w:r w:rsidR="0020095B" w:rsidRPr="00717211">
        <w:rPr>
          <w:sz w:val="24"/>
          <w:szCs w:val="24"/>
        </w:rPr>
        <w:t>именуемое далее «Покупатель», в лице главного врача Бондарева Владимира Александровича, действующего на основании Устава, с одной стороны</w:t>
      </w:r>
      <w:r w:rsidR="000D501A" w:rsidRPr="00717211">
        <w:rPr>
          <w:sz w:val="24"/>
          <w:szCs w:val="24"/>
        </w:rPr>
        <w:t xml:space="preserve">, и </w:t>
      </w:r>
      <w:r w:rsidR="00FB6DE4">
        <w:rPr>
          <w:b/>
          <w:sz w:val="24"/>
          <w:szCs w:val="24"/>
        </w:rPr>
        <w:t>___________________________________________</w:t>
      </w:r>
      <w:r w:rsidR="005102EA" w:rsidRPr="00717211">
        <w:rPr>
          <w:b/>
          <w:sz w:val="24"/>
          <w:szCs w:val="24"/>
        </w:rPr>
        <w:t xml:space="preserve">, </w:t>
      </w:r>
      <w:r w:rsidR="008C129C" w:rsidRPr="00717211">
        <w:rPr>
          <w:sz w:val="24"/>
          <w:szCs w:val="24"/>
        </w:rPr>
        <w:t>именуемое в дальнейшем «Поставщик»,</w:t>
      </w:r>
      <w:r w:rsidR="008C129C" w:rsidRPr="008C129C">
        <w:rPr>
          <w:sz w:val="24"/>
          <w:szCs w:val="24"/>
        </w:rPr>
        <w:t xml:space="preserve"> в лице </w:t>
      </w:r>
      <w:r w:rsidR="00FB6DE4">
        <w:rPr>
          <w:sz w:val="24"/>
          <w:szCs w:val="24"/>
        </w:rPr>
        <w:t>_______________________________</w:t>
      </w:r>
      <w:r w:rsidR="00E70F1A">
        <w:rPr>
          <w:sz w:val="24"/>
          <w:szCs w:val="24"/>
        </w:rPr>
        <w:t>,</w:t>
      </w:r>
      <w:r w:rsidR="005102EA">
        <w:rPr>
          <w:sz w:val="24"/>
          <w:szCs w:val="24"/>
        </w:rPr>
        <w:t xml:space="preserve"> </w:t>
      </w:r>
      <w:r w:rsidR="008C129C" w:rsidRPr="008C129C">
        <w:rPr>
          <w:sz w:val="24"/>
          <w:szCs w:val="24"/>
        </w:rPr>
        <w:t xml:space="preserve">действующего на основании </w:t>
      </w:r>
      <w:r w:rsidR="00FB6DE4">
        <w:rPr>
          <w:sz w:val="24"/>
          <w:szCs w:val="24"/>
        </w:rPr>
        <w:t>______________________</w:t>
      </w:r>
      <w:r w:rsidR="000D501A">
        <w:rPr>
          <w:sz w:val="24"/>
          <w:szCs w:val="24"/>
        </w:rPr>
        <w:t xml:space="preserve"> с другой стороны,</w:t>
      </w:r>
      <w:r w:rsidR="00AF1AD9">
        <w:rPr>
          <w:sz w:val="24"/>
          <w:szCs w:val="24"/>
        </w:rPr>
        <w:t xml:space="preserve">    </w:t>
      </w:r>
      <w:r w:rsidR="000D501A">
        <w:rPr>
          <w:sz w:val="24"/>
          <w:szCs w:val="24"/>
        </w:rPr>
        <w:t xml:space="preserve"> именуемы</w:t>
      </w:r>
      <w:r w:rsidR="00AF1AD9">
        <w:rPr>
          <w:sz w:val="24"/>
          <w:szCs w:val="24"/>
        </w:rPr>
        <w:t xml:space="preserve">е далее совместно «Стороны», </w:t>
      </w:r>
      <w:r w:rsidR="000D501A">
        <w:rPr>
          <w:sz w:val="24"/>
          <w:szCs w:val="24"/>
        </w:rPr>
        <w:t>заключили настоящий Договор о нижеследующем:</w:t>
      </w:r>
      <w:proofErr w:type="gramEnd"/>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w:t>
      </w:r>
      <w:r w:rsidR="00AF1AD9">
        <w:rPr>
          <w:iCs/>
          <w:sz w:val="24"/>
          <w:szCs w:val="24"/>
        </w:rPr>
        <w:t>поставить</w:t>
      </w:r>
      <w:r w:rsidRPr="008C129C">
        <w:rPr>
          <w:iCs/>
          <w:sz w:val="24"/>
          <w:szCs w:val="24"/>
        </w:rPr>
        <w:t xml:space="preserve"> Покупателю в установленный Договором срок  </w:t>
      </w:r>
      <w:r w:rsidR="00A257E8">
        <w:rPr>
          <w:iCs/>
          <w:sz w:val="24"/>
          <w:szCs w:val="24"/>
        </w:rPr>
        <w:t>молочную продукцию</w:t>
      </w:r>
      <w:r w:rsidR="008C129C" w:rsidRPr="008C129C">
        <w:rPr>
          <w:iCs/>
          <w:sz w:val="24"/>
          <w:szCs w:val="24"/>
        </w:rPr>
        <w:t xml:space="preserve">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2930B1" w:rsidRPr="002930B1" w:rsidRDefault="00767008" w:rsidP="002930B1">
      <w:pPr>
        <w:pStyle w:val="2"/>
        <w:spacing w:after="0"/>
        <w:ind w:left="0" w:firstLine="720"/>
        <w:jc w:val="both"/>
        <w:rPr>
          <w:b/>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0D501A" w:rsidRDefault="000D501A" w:rsidP="0071648E">
      <w:pPr>
        <w:pStyle w:val="Standard"/>
        <w:ind w:firstLine="720"/>
        <w:jc w:val="both"/>
        <w:rPr>
          <w:i/>
        </w:rPr>
      </w:pPr>
      <w:r>
        <w:t>1.2. Срок поставки Товара:</w:t>
      </w:r>
      <w:r w:rsidR="003C0E50">
        <w:t xml:space="preserve"> </w:t>
      </w:r>
      <w:proofErr w:type="gramStart"/>
      <w:r w:rsidR="00EE2C25">
        <w:rPr>
          <w:color w:val="000000"/>
        </w:rPr>
        <w:t xml:space="preserve">с </w:t>
      </w:r>
      <w:r w:rsidR="00461AD0">
        <w:rPr>
          <w:color w:val="000000"/>
        </w:rPr>
        <w:t>д</w:t>
      </w:r>
      <w:r w:rsidR="00AE5F3B">
        <w:rPr>
          <w:color w:val="000000"/>
        </w:rPr>
        <w:t>аты заключения</w:t>
      </w:r>
      <w:proofErr w:type="gramEnd"/>
      <w:r w:rsidR="00AE5F3B">
        <w:rPr>
          <w:color w:val="000000"/>
        </w:rPr>
        <w:t xml:space="preserve"> договора по 31.12</w:t>
      </w:r>
      <w:r w:rsidR="00EE2C25">
        <w:rPr>
          <w:color w:val="000000"/>
        </w:rPr>
        <w:t>.2020</w:t>
      </w:r>
      <w:r w:rsidR="00EE2C25" w:rsidRPr="00580141">
        <w:rPr>
          <w:color w:val="000000"/>
        </w:rPr>
        <w:t>г. Поставка осущ</w:t>
      </w:r>
      <w:r w:rsidR="00EE2C25">
        <w:rPr>
          <w:color w:val="000000"/>
        </w:rPr>
        <w:t>ествляется партиями, в течение 2</w:t>
      </w:r>
      <w:r w:rsidR="00EE2C25" w:rsidRPr="00580141">
        <w:rPr>
          <w:color w:val="000000"/>
        </w:rPr>
        <w:t xml:space="preserve"> (</w:t>
      </w:r>
      <w:r w:rsidR="00EE2C25">
        <w:rPr>
          <w:color w:val="000000"/>
        </w:rPr>
        <w:t>двух</w:t>
      </w:r>
      <w:r w:rsidR="00EE2C25" w:rsidRPr="00580141">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936C9A">
        <w:t>.</w:t>
      </w:r>
      <w:r w:rsidR="008C129C">
        <w:rPr>
          <w:i/>
          <w:u w:val="single"/>
        </w:rPr>
        <w:t xml:space="preserve"> </w:t>
      </w:r>
    </w:p>
    <w:p w:rsidR="000D501A" w:rsidRDefault="000D501A" w:rsidP="0071648E">
      <w:pPr>
        <w:pStyle w:val="Standard"/>
        <w:ind w:firstLine="709"/>
        <w:jc w:val="both"/>
        <w:rPr>
          <w:i/>
        </w:rPr>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1537E8" w:rsidRPr="001537E8" w:rsidRDefault="000D501A" w:rsidP="001537E8">
      <w:pPr>
        <w:spacing w:after="120"/>
        <w:ind w:firstLine="708"/>
        <w:jc w:val="both"/>
        <w:rPr>
          <w:sz w:val="24"/>
          <w:szCs w:val="24"/>
          <w:lang w:eastAsia="en-US"/>
        </w:rPr>
      </w:pPr>
      <w:r w:rsidRPr="0071648E">
        <w:rPr>
          <w:sz w:val="24"/>
          <w:szCs w:val="24"/>
        </w:rPr>
        <w:t>1.4.</w:t>
      </w:r>
      <w:r w:rsidRPr="001537E8">
        <w:rPr>
          <w:sz w:val="24"/>
          <w:szCs w:val="24"/>
        </w:rPr>
        <w:t xml:space="preserve"> Время поставки:</w:t>
      </w:r>
      <w:r w:rsidR="001537E8" w:rsidRPr="001537E8">
        <w:rPr>
          <w:sz w:val="24"/>
          <w:szCs w:val="24"/>
        </w:rPr>
        <w:t xml:space="preserve"> Поставка товара осуществляется в адрес </w:t>
      </w:r>
      <w:r w:rsidR="0091111A">
        <w:rPr>
          <w:sz w:val="24"/>
          <w:szCs w:val="24"/>
        </w:rPr>
        <w:t>Покупателя</w:t>
      </w:r>
      <w:r w:rsidR="001537E8" w:rsidRPr="001537E8">
        <w:rPr>
          <w:sz w:val="24"/>
          <w:szCs w:val="24"/>
        </w:rPr>
        <w:t>, в рабочие дни с 9 до 16 часов с момента заключения договора, по предварительным заявкам, н</w:t>
      </w:r>
      <w:r w:rsidR="001537E8">
        <w:rPr>
          <w:sz w:val="24"/>
          <w:szCs w:val="24"/>
        </w:rPr>
        <w:t xml:space="preserve">аправляемым </w:t>
      </w:r>
      <w:r w:rsidR="0091111A">
        <w:rPr>
          <w:sz w:val="24"/>
          <w:szCs w:val="24"/>
        </w:rPr>
        <w:t>Покупателем</w:t>
      </w:r>
      <w:r w:rsidR="001537E8">
        <w:rPr>
          <w:sz w:val="24"/>
          <w:szCs w:val="24"/>
        </w:rPr>
        <w:t xml:space="preserve"> в адрес П</w:t>
      </w:r>
      <w:r w:rsidR="001537E8" w:rsidRPr="001537E8">
        <w:rPr>
          <w:sz w:val="24"/>
          <w:szCs w:val="24"/>
        </w:rPr>
        <w:t xml:space="preserve">оставщика.  Поставщик обязан уведомить </w:t>
      </w:r>
      <w:r w:rsidR="0091111A">
        <w:rPr>
          <w:sz w:val="24"/>
          <w:szCs w:val="24"/>
        </w:rPr>
        <w:t>Покупателя</w:t>
      </w:r>
      <w:r w:rsidR="001537E8" w:rsidRPr="001537E8">
        <w:rPr>
          <w:sz w:val="24"/>
          <w:szCs w:val="24"/>
        </w:rPr>
        <w:t xml:space="preserve"> о предполагаемой дате поставки не </w:t>
      </w:r>
      <w:r w:rsidR="0091111A">
        <w:rPr>
          <w:sz w:val="24"/>
          <w:szCs w:val="24"/>
        </w:rPr>
        <w:t>менее чем за 48 часов</w:t>
      </w:r>
      <w:r w:rsidR="001537E8" w:rsidRPr="001537E8">
        <w:rPr>
          <w:sz w:val="24"/>
          <w:szCs w:val="24"/>
        </w:rPr>
        <w:t xml:space="preserve">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w:t>
      </w:r>
      <w:r w:rsidR="009D62AE">
        <w:rPr>
          <w:sz w:val="24"/>
          <w:szCs w:val="24"/>
        </w:rPr>
        <w:t>со</w:t>
      </w:r>
      <w:r w:rsidR="000D501A">
        <w:rPr>
          <w:sz w:val="24"/>
          <w:szCs w:val="24"/>
        </w:rPr>
        <w:t>с</w:t>
      </w:r>
      <w:r w:rsidR="009D62AE">
        <w:rPr>
          <w:sz w:val="24"/>
          <w:szCs w:val="24"/>
        </w:rPr>
        <w:t xml:space="preserve">тавляет </w:t>
      </w:r>
      <w:r w:rsidR="00EE6C19">
        <w:rPr>
          <w:sz w:val="24"/>
          <w:szCs w:val="24"/>
        </w:rPr>
        <w:t>______</w:t>
      </w:r>
      <w:r w:rsidR="009D62AE">
        <w:rPr>
          <w:sz w:val="24"/>
          <w:szCs w:val="24"/>
        </w:rPr>
        <w:t xml:space="preserve"> (</w:t>
      </w:r>
      <w:r w:rsidR="00EE6C19">
        <w:rPr>
          <w:sz w:val="24"/>
          <w:szCs w:val="24"/>
        </w:rPr>
        <w:t>___________________</w:t>
      </w:r>
      <w:r w:rsidR="009D62AE">
        <w:rPr>
          <w:sz w:val="24"/>
          <w:szCs w:val="24"/>
        </w:rPr>
        <w:t xml:space="preserve">) рублей </w:t>
      </w:r>
      <w:r w:rsidR="00EE6C19">
        <w:rPr>
          <w:sz w:val="24"/>
          <w:szCs w:val="24"/>
        </w:rPr>
        <w:t>__</w:t>
      </w:r>
      <w:r w:rsidR="009D62AE">
        <w:rPr>
          <w:sz w:val="24"/>
          <w:szCs w:val="24"/>
        </w:rPr>
        <w:t xml:space="preserve"> копеек</w:t>
      </w:r>
      <w:r w:rsidR="00717211">
        <w:rPr>
          <w:sz w:val="24"/>
          <w:szCs w:val="24"/>
        </w:rPr>
        <w:t>, НДС</w:t>
      </w:r>
      <w:r w:rsidR="00EE6C19">
        <w:rPr>
          <w:sz w:val="24"/>
          <w:szCs w:val="24"/>
        </w:rPr>
        <w:t>%_______/</w:t>
      </w:r>
      <w:proofErr w:type="gramStart"/>
      <w:r w:rsidR="00EE6C19">
        <w:rPr>
          <w:sz w:val="24"/>
          <w:szCs w:val="24"/>
        </w:rPr>
        <w:t>НДС</w:t>
      </w:r>
      <w:proofErr w:type="gramEnd"/>
      <w:r w:rsidR="00717211">
        <w:rPr>
          <w:sz w:val="24"/>
          <w:szCs w:val="24"/>
        </w:rPr>
        <w:t xml:space="preserve"> не облагается (</w:t>
      </w:r>
      <w:proofErr w:type="spellStart"/>
      <w:r w:rsidR="00EE6C19">
        <w:rPr>
          <w:sz w:val="24"/>
          <w:szCs w:val="24"/>
        </w:rPr>
        <w:t>основание______________</w:t>
      </w:r>
      <w:proofErr w:type="spellEnd"/>
      <w:r w:rsidR="00717211">
        <w:rPr>
          <w:sz w:val="24"/>
          <w:szCs w:val="24"/>
        </w:rPr>
        <w:t>)</w:t>
      </w:r>
      <w:r w:rsidR="009D62AE">
        <w:rPr>
          <w:sz w:val="24"/>
          <w:szCs w:val="24"/>
        </w:rPr>
        <w:t>, с</w:t>
      </w:r>
      <w:r w:rsidR="000D501A">
        <w:rPr>
          <w:sz w:val="24"/>
          <w:szCs w:val="24"/>
        </w:rPr>
        <w:t xml:space="preserve">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w:t>
      </w:r>
      <w:r>
        <w:rPr>
          <w:sz w:val="24"/>
          <w:szCs w:val="24"/>
        </w:rPr>
        <w:t xml:space="preserve"> исполнения настоящего Договора.</w:t>
      </w:r>
      <w:r w:rsidR="000D501A">
        <w:rPr>
          <w:sz w:val="24"/>
          <w:szCs w:val="24"/>
        </w:rPr>
        <w:t xml:space="preserve"> </w:t>
      </w: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w:t>
      </w:r>
      <w:r w:rsidR="0071648E" w:rsidRPr="0071648E">
        <w:rPr>
          <w:sz w:val="24"/>
          <w:szCs w:val="24"/>
        </w:rPr>
        <w:t xml:space="preserve"> </w:t>
      </w:r>
      <w:r w:rsidR="0071648E" w:rsidRPr="00627FC6">
        <w:rPr>
          <w:sz w:val="24"/>
          <w:szCs w:val="24"/>
        </w:rPr>
        <w:t>в течение</w:t>
      </w:r>
      <w:r w:rsidR="00EE6C19">
        <w:rPr>
          <w:sz w:val="24"/>
          <w:szCs w:val="24"/>
        </w:rPr>
        <w:t xml:space="preserve"> 9</w:t>
      </w:r>
      <w:r w:rsidR="0071648E">
        <w:rPr>
          <w:sz w:val="24"/>
          <w:szCs w:val="24"/>
        </w:rPr>
        <w:t>0 (</w:t>
      </w:r>
      <w:r w:rsidR="00EE6C19">
        <w:rPr>
          <w:sz w:val="24"/>
          <w:szCs w:val="24"/>
        </w:rPr>
        <w:t>девяноста</w:t>
      </w:r>
      <w:r w:rsidR="0071648E">
        <w:rPr>
          <w:sz w:val="24"/>
          <w:szCs w:val="24"/>
        </w:rPr>
        <w:t>) календарных дней</w:t>
      </w:r>
      <w:r w:rsidR="00627FC6" w:rsidRPr="00627FC6">
        <w:rPr>
          <w:sz w:val="24"/>
          <w:szCs w:val="24"/>
        </w:rPr>
        <w:t xml:space="preserve"> путем перечисления денежных средств на расчетный счет Поставщика после принятия Товара</w:t>
      </w:r>
      <w:r w:rsidR="0071648E">
        <w:rPr>
          <w:sz w:val="24"/>
          <w:szCs w:val="24"/>
        </w:rPr>
        <w:t xml:space="preserve"> Покупателем от Поставщика и</w:t>
      </w:r>
      <w:r w:rsidR="00627FC6" w:rsidRPr="00627FC6">
        <w:rPr>
          <w:sz w:val="24"/>
          <w:szCs w:val="24"/>
        </w:rPr>
        <w:t xml:space="preserve"> подписания товарной накладной (формы ТОРГ-12)</w:t>
      </w:r>
      <w:r w:rsidR="0071648E">
        <w:rPr>
          <w:sz w:val="24"/>
          <w:szCs w:val="24"/>
        </w:rPr>
        <w:t>.</w:t>
      </w:r>
      <w:r w:rsidR="00627FC6" w:rsidRPr="00627FC6">
        <w:rPr>
          <w:sz w:val="24"/>
          <w:szCs w:val="24"/>
        </w:rPr>
        <w:t xml:space="preserve"> </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 xml:space="preserve">Предоставить на Товар </w:t>
      </w:r>
      <w:r w:rsidR="00EE6C19">
        <w:t>свидетельства, удостоверения и иные документы, согласно требованиям законодательства РФ на данный вид Товара</w:t>
      </w:r>
      <w:r>
        <w:rPr>
          <w:spacing w:val="-4"/>
        </w:rPr>
        <w:t>.</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 xml:space="preserve">4.2. </w:t>
      </w:r>
      <w:proofErr w:type="gramStart"/>
      <w:r>
        <w:t>Поставщик заблаговременно (не позднее, чем за 48 (сорок восемь) часов до</w:t>
      </w:r>
      <w:proofErr w:type="gramEnd"/>
      <w:r>
        <w:t xml:space="preserve">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w:t>
      </w:r>
      <w:r>
        <w:rPr>
          <w:rFonts w:ascii="Times New Roman" w:hAnsi="Times New Roman" w:cs="Times New Roman"/>
          <w:sz w:val="24"/>
          <w:szCs w:val="24"/>
        </w:rPr>
        <w:lastRenderedPageBreak/>
        <w:t>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 xml:space="preserve">качество Товара </w:t>
      </w:r>
      <w:r w:rsidR="00EE6C19">
        <w:rPr>
          <w:sz w:val="24"/>
          <w:szCs w:val="24"/>
        </w:rPr>
        <w:t>полностью отвечает</w:t>
      </w:r>
      <w:r>
        <w:rPr>
          <w:sz w:val="24"/>
          <w:szCs w:val="24"/>
        </w:rPr>
        <w:t xml:space="preserve"> условиям настоящего Договора,</w:t>
      </w:r>
      <w:r>
        <w:rPr>
          <w:spacing w:val="1"/>
          <w:sz w:val="24"/>
          <w:szCs w:val="24"/>
        </w:rPr>
        <w:t xml:space="preserve"> </w:t>
      </w:r>
      <w:proofErr w:type="spellStart"/>
      <w:r w:rsidR="00EE6C19">
        <w:rPr>
          <w:spacing w:val="1"/>
          <w:sz w:val="24"/>
          <w:szCs w:val="24"/>
        </w:rPr>
        <w:t>ГОСТам</w:t>
      </w:r>
      <w:proofErr w:type="spellEnd"/>
      <w:r w:rsidR="00EE6C19">
        <w:rPr>
          <w:spacing w:val="1"/>
          <w:sz w:val="24"/>
          <w:szCs w:val="24"/>
        </w:rPr>
        <w:t xml:space="preserve"> и ТУ</w:t>
      </w:r>
      <w:r>
        <w:rPr>
          <w:spacing w:val="1"/>
          <w:sz w:val="24"/>
          <w:szCs w:val="24"/>
        </w:rPr>
        <w:t xml:space="preserve">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 xml:space="preserve">5.2. </w:t>
      </w:r>
      <w:r w:rsidR="00EE6C19">
        <w:rPr>
          <w:sz w:val="24"/>
          <w:szCs w:val="24"/>
        </w:rPr>
        <w:t>Срок годности</w:t>
      </w:r>
      <w:r>
        <w:rPr>
          <w:sz w:val="24"/>
          <w:szCs w:val="24"/>
        </w:rPr>
        <w:t xml:space="preserve">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lastRenderedPageBreak/>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717211" w:rsidRPr="00717211">
        <w:rPr>
          <w:shd w:val="clear" w:color="auto" w:fill="FFFFFF"/>
        </w:rPr>
        <w:t>ЧУЗ «КБ «</w:t>
      </w:r>
      <w:proofErr w:type="spellStart"/>
      <w:r w:rsidR="00717211" w:rsidRPr="00717211">
        <w:rPr>
          <w:shd w:val="clear" w:color="auto" w:fill="FFFFFF"/>
        </w:rPr>
        <w:t>РЖД-Медицина</w:t>
      </w:r>
      <w:proofErr w:type="spellEnd"/>
      <w:r w:rsidR="00717211" w:rsidRPr="00717211">
        <w:rPr>
          <w:shd w:val="clear" w:color="auto" w:fill="FFFFFF"/>
        </w:rPr>
        <w:t>» г. Астрахань»</w:t>
      </w:r>
      <w:r w:rsidR="002D1384" w:rsidRPr="00717211">
        <w:rPr>
          <w:shd w:val="clear" w:color="auto" w:fill="FFFFFF"/>
        </w:rPr>
        <w:t xml:space="preserve"> о нарушениях каких-либо положени</w:t>
      </w:r>
      <w:r w:rsidR="002D1384">
        <w:rPr>
          <w:shd w:val="clear" w:color="auto" w:fill="FFFFFF"/>
        </w:rPr>
        <w:t xml:space="preserve">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w:t>
      </w:r>
      <w:r w:rsidR="00717211">
        <w:t xml:space="preserve"> </w:t>
      </w:r>
      <w:r w:rsidR="00FB6DE4">
        <w:t>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FB6DE4" w:rsidRDefault="002D1384" w:rsidP="00627FC6">
      <w:pPr>
        <w:pStyle w:val="a5"/>
        <w:spacing w:after="0"/>
        <w:ind w:left="0"/>
        <w:jc w:val="both"/>
      </w:pPr>
      <w:r w:rsidRPr="009C667E">
        <w:rPr>
          <w:color w:val="000000"/>
        </w:rPr>
        <w:t>тел</w:t>
      </w:r>
      <w:r w:rsidR="00627FC6" w:rsidRPr="009D2FF5">
        <w:rPr>
          <w:color w:val="000000"/>
        </w:rPr>
        <w:t xml:space="preserve">. </w:t>
      </w:r>
      <w:r w:rsidR="00FB6DE4" w:rsidRPr="009D2FF5">
        <w:rPr>
          <w:color w:val="000000"/>
        </w:rPr>
        <w:t>_______________</w:t>
      </w:r>
      <w:r w:rsidRPr="009D2FF5">
        <w:t xml:space="preserve">;  </w:t>
      </w:r>
      <w:r w:rsidRPr="009C667E">
        <w:rPr>
          <w:lang w:val="en-US"/>
        </w:rPr>
        <w:t>e</w:t>
      </w:r>
      <w:r w:rsidRPr="009D2FF5">
        <w:t>-</w:t>
      </w:r>
      <w:r w:rsidRPr="009C667E">
        <w:rPr>
          <w:lang w:val="en-US"/>
        </w:rPr>
        <w:t>mail</w:t>
      </w:r>
      <w:r w:rsidR="00627FC6" w:rsidRPr="009D2FF5">
        <w:t xml:space="preserve">: </w:t>
      </w:r>
      <w:r w:rsidR="00FB6DE4">
        <w:t>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w:t>
      </w:r>
      <w:r>
        <w:lastRenderedPageBreak/>
        <w:t>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C2BA4" w:rsidRDefault="000C2BA4" w:rsidP="000C2BA4">
      <w:pPr>
        <w:pStyle w:val="1"/>
        <w:keepNext w:val="0"/>
        <w:spacing w:before="0" w:after="0"/>
        <w:jc w:val="center"/>
        <w:rPr>
          <w:rFonts w:ascii="Times New Roman" w:hAnsi="Times New Roman"/>
          <w:sz w:val="24"/>
          <w:szCs w:val="24"/>
        </w:rPr>
      </w:pPr>
      <w:r>
        <w:rPr>
          <w:rFonts w:ascii="Times New Roman" w:hAnsi="Times New Roman"/>
          <w:sz w:val="24"/>
          <w:szCs w:val="24"/>
        </w:rPr>
        <w:t>13. Налоговая оговорка</w:t>
      </w:r>
    </w:p>
    <w:p w:rsidR="001310AD" w:rsidRPr="001310AD" w:rsidRDefault="001310AD" w:rsidP="001310AD">
      <w:pPr>
        <w:tabs>
          <w:tab w:val="left" w:pos="1134"/>
        </w:tabs>
        <w:suppressAutoHyphens/>
        <w:ind w:firstLine="709"/>
        <w:jc w:val="both"/>
        <w:rPr>
          <w:sz w:val="24"/>
          <w:szCs w:val="24"/>
        </w:rPr>
      </w:pPr>
      <w:r w:rsidRPr="001310AD">
        <w:rPr>
          <w:sz w:val="24"/>
          <w:szCs w:val="24"/>
        </w:rPr>
        <w:t>13.1. Поставщик гарантирует, что:</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зарегистрирован</w:t>
      </w:r>
      <w:proofErr w:type="gramEnd"/>
      <w:r w:rsidRPr="001310AD">
        <w:rPr>
          <w:sz w:val="24"/>
          <w:szCs w:val="24"/>
        </w:rPr>
        <w:t xml:space="preserve"> в</w:t>
      </w:r>
      <w:r w:rsidR="0091111A">
        <w:rPr>
          <w:sz w:val="24"/>
          <w:szCs w:val="24"/>
        </w:rPr>
        <w:t xml:space="preserve"> </w:t>
      </w:r>
      <w:r w:rsidRPr="001310AD">
        <w:rPr>
          <w:sz w:val="24"/>
          <w:szCs w:val="24"/>
        </w:rPr>
        <w:t>ЕГР</w:t>
      </w:r>
      <w:r w:rsidR="00EE6C19">
        <w:rPr>
          <w:sz w:val="24"/>
          <w:szCs w:val="24"/>
        </w:rPr>
        <w:t>ЮЛ</w:t>
      </w:r>
      <w:r w:rsidRPr="001310AD">
        <w:rPr>
          <w:sz w:val="24"/>
          <w:szCs w:val="24"/>
        </w:rPr>
        <w:t xml:space="preserve"> надлежащим образом;</w:t>
      </w:r>
    </w:p>
    <w:p w:rsidR="001310AD" w:rsidRPr="001310AD" w:rsidRDefault="001310AD" w:rsidP="001310AD">
      <w:pPr>
        <w:tabs>
          <w:tab w:val="left" w:pos="1134"/>
        </w:tabs>
        <w:suppressAutoHyphens/>
        <w:ind w:firstLine="709"/>
        <w:jc w:val="both"/>
        <w:rPr>
          <w:sz w:val="24"/>
          <w:szCs w:val="24"/>
        </w:rPr>
      </w:pPr>
      <w:r w:rsidRPr="001310A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является членом </w:t>
      </w:r>
      <w:proofErr w:type="spellStart"/>
      <w:r w:rsidRPr="001310AD">
        <w:rPr>
          <w:sz w:val="24"/>
          <w:szCs w:val="24"/>
        </w:rPr>
        <w:t>саморегулируемой</w:t>
      </w:r>
      <w:proofErr w:type="spellEnd"/>
      <w:r w:rsidRPr="001310AD">
        <w:rPr>
          <w:sz w:val="24"/>
          <w:szCs w:val="24"/>
        </w:rPr>
        <w:t xml:space="preserve"> организации, если осуществляемая по договору деятельность требует членства в </w:t>
      </w:r>
      <w:proofErr w:type="spellStart"/>
      <w:r w:rsidRPr="001310AD">
        <w:rPr>
          <w:sz w:val="24"/>
          <w:szCs w:val="24"/>
        </w:rPr>
        <w:t>саморегулируемой</w:t>
      </w:r>
      <w:proofErr w:type="spellEnd"/>
      <w:r w:rsidRPr="001310AD">
        <w:rPr>
          <w:sz w:val="24"/>
          <w:szCs w:val="24"/>
        </w:rPr>
        <w:t xml:space="preserve"> организации;</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10AD" w:rsidRPr="001310AD" w:rsidRDefault="001310AD" w:rsidP="001310AD">
      <w:pPr>
        <w:tabs>
          <w:tab w:val="left" w:pos="1134"/>
        </w:tabs>
        <w:suppressAutoHyphens/>
        <w:ind w:firstLine="709"/>
        <w:jc w:val="both"/>
        <w:rPr>
          <w:sz w:val="24"/>
          <w:szCs w:val="24"/>
        </w:rPr>
      </w:pPr>
      <w:r w:rsidRPr="001310A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10AD" w:rsidRPr="001310AD" w:rsidRDefault="001310AD" w:rsidP="001310AD">
      <w:pPr>
        <w:tabs>
          <w:tab w:val="left" w:pos="1134"/>
        </w:tabs>
        <w:suppressAutoHyphens/>
        <w:ind w:firstLine="709"/>
        <w:jc w:val="both"/>
        <w:rPr>
          <w:sz w:val="24"/>
          <w:szCs w:val="24"/>
        </w:rPr>
      </w:pPr>
      <w:proofErr w:type="gramStart"/>
      <w:r w:rsidRPr="001310A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310AD" w:rsidRPr="001310AD" w:rsidRDefault="001310AD" w:rsidP="001310AD">
      <w:pPr>
        <w:tabs>
          <w:tab w:val="left" w:pos="1134"/>
        </w:tabs>
        <w:suppressAutoHyphens/>
        <w:ind w:firstLine="709"/>
        <w:jc w:val="both"/>
        <w:rPr>
          <w:sz w:val="24"/>
          <w:szCs w:val="24"/>
        </w:rPr>
      </w:pPr>
      <w:r w:rsidRPr="001310AD">
        <w:rPr>
          <w:sz w:val="24"/>
          <w:szCs w:val="24"/>
        </w:rPr>
        <w:t>своевременно и в полном объеме уплачивает налоги, сборы и страховые взносы;</w:t>
      </w:r>
    </w:p>
    <w:p w:rsidR="001310AD" w:rsidRPr="001310AD" w:rsidRDefault="001310AD" w:rsidP="001310AD">
      <w:pPr>
        <w:tabs>
          <w:tab w:val="left" w:pos="1134"/>
        </w:tabs>
        <w:suppressAutoHyphens/>
        <w:ind w:firstLine="709"/>
        <w:jc w:val="both"/>
        <w:rPr>
          <w:sz w:val="24"/>
          <w:szCs w:val="24"/>
        </w:rPr>
      </w:pPr>
      <w:r w:rsidRPr="001310AD">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1310AD" w:rsidRPr="001310AD" w:rsidRDefault="001310AD" w:rsidP="001310AD">
      <w:pPr>
        <w:tabs>
          <w:tab w:val="left" w:pos="1134"/>
        </w:tabs>
        <w:suppressAutoHyphens/>
        <w:ind w:firstLine="709"/>
        <w:jc w:val="both"/>
        <w:rPr>
          <w:sz w:val="24"/>
          <w:szCs w:val="24"/>
        </w:rPr>
      </w:pPr>
      <w:r w:rsidRPr="001310AD">
        <w:rPr>
          <w:sz w:val="24"/>
          <w:szCs w:val="24"/>
        </w:rPr>
        <w:t>13.2.</w:t>
      </w:r>
      <w:r w:rsidRPr="001310AD">
        <w:rPr>
          <w:sz w:val="24"/>
          <w:szCs w:val="24"/>
        </w:rPr>
        <w:tab/>
        <w:t xml:space="preserve">Если Поставщик нарушит гарантии (любую одну, несколько или все вместе), указанные в пункте </w:t>
      </w:r>
      <w:r w:rsidR="00E03C26">
        <w:rPr>
          <w:sz w:val="24"/>
          <w:szCs w:val="24"/>
        </w:rPr>
        <w:t>13.</w:t>
      </w:r>
      <w:r w:rsidRPr="001310AD">
        <w:rPr>
          <w:sz w:val="24"/>
          <w:szCs w:val="24"/>
        </w:rPr>
        <w:t>1 настоящего раздела,  и это повлечет:</w:t>
      </w:r>
    </w:p>
    <w:p w:rsidR="001310AD" w:rsidRPr="001310AD" w:rsidRDefault="001310AD" w:rsidP="001310AD">
      <w:pPr>
        <w:tabs>
          <w:tab w:val="left" w:pos="1134"/>
        </w:tabs>
        <w:suppressAutoHyphens/>
        <w:ind w:firstLine="709"/>
        <w:jc w:val="both"/>
        <w:rPr>
          <w:sz w:val="24"/>
          <w:szCs w:val="24"/>
        </w:rPr>
      </w:pPr>
      <w:r w:rsidRPr="001310A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10AD">
        <w:rPr>
          <w:sz w:val="24"/>
          <w:szCs w:val="24"/>
        </w:rPr>
        <w:t>и(</w:t>
      </w:r>
      <w:proofErr w:type="gramEnd"/>
      <w:r w:rsidRPr="001310AD">
        <w:rPr>
          <w:sz w:val="24"/>
          <w:szCs w:val="24"/>
        </w:rPr>
        <w:t>или)</w:t>
      </w:r>
      <w:r w:rsidR="00B70F61" w:rsidRPr="00B70F61">
        <w:rPr>
          <w:sz w:val="24"/>
          <w:szCs w:val="24"/>
        </w:rPr>
        <w:t xml:space="preserve"> </w:t>
      </w:r>
      <w:r w:rsidR="00B70F61" w:rsidRPr="007854DB">
        <w:rPr>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w:t>
      </w:r>
      <w:r w:rsidR="00B70F61" w:rsidRPr="007854DB">
        <w:rPr>
          <w:sz w:val="24"/>
          <w:szCs w:val="24"/>
        </w:rPr>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B70F61">
        <w:rPr>
          <w:sz w:val="24"/>
          <w:szCs w:val="24"/>
        </w:rPr>
        <w:t xml:space="preserve"> </w:t>
      </w:r>
      <w:r w:rsidR="00B70F61" w:rsidRPr="007854DB">
        <w:rPr>
          <w:sz w:val="24"/>
          <w:szCs w:val="24"/>
        </w:rPr>
        <w:t>то Исполнитель обязуется возместить Заказчику убытки, который последний понес вследствие таких нарушений.</w:t>
      </w:r>
    </w:p>
    <w:p w:rsidR="001310AD" w:rsidRPr="001310AD" w:rsidRDefault="001310AD" w:rsidP="001310AD">
      <w:pPr>
        <w:suppressAutoHyphens/>
        <w:contextualSpacing/>
        <w:jc w:val="both"/>
        <w:textAlignment w:val="baseline"/>
        <w:rPr>
          <w:b/>
          <w:kern w:val="3"/>
          <w:sz w:val="24"/>
          <w:szCs w:val="24"/>
        </w:rPr>
      </w:pPr>
      <w:r w:rsidRPr="001310AD">
        <w:rPr>
          <w:sz w:val="24"/>
          <w:szCs w:val="24"/>
        </w:rPr>
        <w:tab/>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E03C26">
        <w:rPr>
          <w:sz w:val="24"/>
          <w:szCs w:val="24"/>
        </w:rPr>
        <w:t>13.</w:t>
      </w:r>
      <w:r w:rsidRPr="001310AD">
        <w:rPr>
          <w:sz w:val="24"/>
          <w:szCs w:val="24"/>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D501A" w:rsidRPr="001310AD" w:rsidRDefault="000D501A" w:rsidP="000D501A">
      <w:pPr>
        <w:pStyle w:val="Standard"/>
        <w:spacing w:line="276" w:lineRule="auto"/>
        <w:jc w:val="both"/>
      </w:pPr>
    </w:p>
    <w:p w:rsidR="000D501A" w:rsidRDefault="000C2BA4" w:rsidP="000D501A">
      <w:pPr>
        <w:pStyle w:val="Standard"/>
        <w:spacing w:line="276" w:lineRule="auto"/>
        <w:jc w:val="center"/>
        <w:rPr>
          <w:b/>
        </w:rPr>
      </w:pPr>
      <w:r>
        <w:rPr>
          <w:b/>
        </w:rPr>
        <w:t>14</w:t>
      </w:r>
      <w:r w:rsidR="000D501A">
        <w:rPr>
          <w:b/>
        </w:rPr>
        <w:t>. Срок действия Договора</w:t>
      </w:r>
    </w:p>
    <w:p w:rsidR="000D501A" w:rsidRDefault="000C2BA4" w:rsidP="000D501A">
      <w:pPr>
        <w:pStyle w:val="Standard"/>
        <w:spacing w:line="276" w:lineRule="auto"/>
        <w:jc w:val="both"/>
      </w:pPr>
      <w:r>
        <w:t xml:space="preserve">             14</w:t>
      </w:r>
      <w:r w:rsidR="000D501A">
        <w:t>.1 Настоящий Договор вступает в силу с момент</w:t>
      </w:r>
      <w:r w:rsidR="00E03C26">
        <w:t xml:space="preserve">а его заключения  и действует </w:t>
      </w:r>
      <w:r w:rsidR="002F3D67">
        <w:t>до</w:t>
      </w:r>
      <w:r w:rsidR="000D501A">
        <w:t xml:space="preserve">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C2BA4"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15</w:t>
      </w:r>
      <w:r w:rsidR="000D501A">
        <w:rPr>
          <w:rFonts w:ascii="Times New Roman" w:hAnsi="Times New Roman" w:cs="Times New Roman"/>
          <w:b/>
          <w:sz w:val="24"/>
          <w:szCs w:val="24"/>
        </w:rPr>
        <w:t>. Прочие условия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15</w:t>
      </w:r>
      <w:r w:rsidR="000D501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C2BA4" w:rsidP="000D501A">
      <w:pPr>
        <w:pStyle w:val="Standard"/>
        <w:ind w:firstLine="709"/>
        <w:jc w:val="both"/>
        <w:rPr>
          <w:shd w:val="clear" w:color="auto" w:fill="FFFFFF"/>
        </w:rPr>
      </w:pPr>
      <w:r>
        <w:rPr>
          <w:shd w:val="clear" w:color="auto" w:fill="FFFFFF"/>
        </w:rPr>
        <w:t>15</w:t>
      </w:r>
      <w:r w:rsidR="000D501A">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0D501A">
        <w:rPr>
          <w:shd w:val="clear" w:color="auto" w:fill="FFFFFF"/>
        </w:rPr>
        <w:t>с даты отправления</w:t>
      </w:r>
      <w:proofErr w:type="gramEnd"/>
      <w:r w:rsidR="000D501A">
        <w:rPr>
          <w:shd w:val="clear" w:color="auto" w:fill="FFFFFF"/>
        </w:rPr>
        <w:t xml:space="preserve"> электронного письма.</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.5. Все приложения к настоящему Договору являются его неотъемлемыми частями.</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0D501A" w:rsidRDefault="000C2BA4"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15</w:t>
      </w:r>
      <w:r w:rsidR="000D501A">
        <w:rPr>
          <w:rFonts w:ascii="Times New Roman" w:hAnsi="Times New Roman" w:cs="Times New Roman"/>
          <w:sz w:val="24"/>
          <w:szCs w:val="24"/>
        </w:rPr>
        <w:t xml:space="preserve">.7. К настоящему </w:t>
      </w:r>
      <w:r w:rsidR="008642D5">
        <w:rPr>
          <w:rFonts w:ascii="Times New Roman" w:hAnsi="Times New Roman" w:cs="Times New Roman"/>
          <w:sz w:val="24"/>
          <w:szCs w:val="24"/>
        </w:rPr>
        <w:t>Договору прилагае</w:t>
      </w:r>
      <w:r w:rsidR="000D501A">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C2BA4"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15</w:t>
      </w:r>
      <w:r w:rsidR="000D501A">
        <w:rPr>
          <w:rFonts w:ascii="Times New Roman" w:hAnsi="Times New Roman" w:cs="Times New Roman"/>
          <w:i/>
          <w:sz w:val="24"/>
          <w:szCs w:val="24"/>
        </w:rPr>
        <w:t>.7.</w:t>
      </w:r>
      <w:r w:rsidR="008642D5">
        <w:rPr>
          <w:rFonts w:ascii="Times New Roman" w:hAnsi="Times New Roman" w:cs="Times New Roman"/>
          <w:i/>
          <w:sz w:val="24"/>
          <w:szCs w:val="24"/>
        </w:rPr>
        <w:t>1 Спецификация (приложение № 1)</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223"/>
        <w:gridCol w:w="4880"/>
      </w:tblGrid>
      <w:tr w:rsidR="002D1384" w:rsidTr="009D62AE">
        <w:trPr>
          <w:trHeight w:val="4537"/>
        </w:trPr>
        <w:tc>
          <w:tcPr>
            <w:tcW w:w="4602" w:type="dxa"/>
          </w:tcPr>
          <w:p w:rsidR="00745E43" w:rsidRDefault="002D1384" w:rsidP="009D62AE">
            <w:pPr>
              <w:pBdr>
                <w:bottom w:val="single" w:sz="12" w:space="1" w:color="auto"/>
              </w:pBdr>
              <w:ind w:right="-1" w:hanging="42"/>
              <w:jc w:val="center"/>
              <w:rPr>
                <w:sz w:val="24"/>
                <w:szCs w:val="24"/>
              </w:rPr>
            </w:pPr>
            <w:r>
              <w:rPr>
                <w:sz w:val="24"/>
                <w:szCs w:val="24"/>
              </w:rPr>
              <w:lastRenderedPageBreak/>
              <w:t>ПО</w:t>
            </w:r>
            <w:r w:rsidR="00E03C26">
              <w:rPr>
                <w:sz w:val="24"/>
                <w:szCs w:val="24"/>
              </w:rPr>
              <w:t>КУПАТЕЛЬ</w:t>
            </w:r>
            <w:r>
              <w:rPr>
                <w:sz w:val="24"/>
                <w:szCs w:val="24"/>
              </w:rPr>
              <w:t>:</w:t>
            </w:r>
            <w:r w:rsidR="00745E43">
              <w:rPr>
                <w:sz w:val="24"/>
                <w:szCs w:val="24"/>
              </w:rPr>
              <w:t xml:space="preserve">                              </w:t>
            </w:r>
          </w:p>
          <w:p w:rsidR="00E03C26" w:rsidRDefault="00E03C26" w:rsidP="00E03C26">
            <w:pPr>
              <w:jc w:val="both"/>
              <w:rPr>
                <w:b/>
                <w:color w:val="000000"/>
              </w:rPr>
            </w:pPr>
            <w:r>
              <w:rPr>
                <w:b/>
                <w:color w:val="000000"/>
              </w:rPr>
              <w:t>ЧУЗ «КБ «</w:t>
            </w:r>
            <w:proofErr w:type="spellStart"/>
            <w:r>
              <w:rPr>
                <w:b/>
                <w:color w:val="000000"/>
              </w:rPr>
              <w:t>РЖД-Медицина</w:t>
            </w:r>
            <w:proofErr w:type="spellEnd"/>
            <w:r>
              <w:rPr>
                <w:b/>
                <w:color w:val="000000"/>
              </w:rPr>
              <w:t>» г. Астрахань»</w:t>
            </w:r>
          </w:p>
          <w:p w:rsidR="00E03C26" w:rsidRDefault="00E03C26" w:rsidP="00E03C26">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E03C26" w:rsidRPr="00E03C26" w:rsidRDefault="00E03C26" w:rsidP="00E03C26">
            <w:pPr>
              <w:jc w:val="both"/>
              <w:rPr>
                <w:sz w:val="24"/>
                <w:szCs w:val="24"/>
              </w:rPr>
            </w:pPr>
            <w:r w:rsidRPr="00E03C26">
              <w:rPr>
                <w:sz w:val="24"/>
                <w:szCs w:val="24"/>
              </w:rPr>
              <w:t xml:space="preserve">БАНК  -  Филиал «Центральный» Банка ВТБ (ПАО) в </w:t>
            </w:r>
            <w:proofErr w:type="gramStart"/>
            <w:r w:rsidRPr="00E03C26">
              <w:rPr>
                <w:sz w:val="24"/>
                <w:szCs w:val="24"/>
              </w:rPr>
              <w:t>г</w:t>
            </w:r>
            <w:proofErr w:type="gramEnd"/>
            <w:r w:rsidRPr="00E03C26">
              <w:rPr>
                <w:sz w:val="24"/>
                <w:szCs w:val="24"/>
              </w:rPr>
              <w:t>. Москве</w:t>
            </w:r>
          </w:p>
          <w:p w:rsidR="00E03C26" w:rsidRPr="00E03C26" w:rsidRDefault="00E03C26" w:rsidP="00E03C26">
            <w:pPr>
              <w:jc w:val="both"/>
              <w:rPr>
                <w:sz w:val="24"/>
                <w:szCs w:val="24"/>
              </w:rPr>
            </w:pPr>
            <w:proofErr w:type="spellStart"/>
            <w:proofErr w:type="gramStart"/>
            <w:r w:rsidRPr="00E03C26">
              <w:rPr>
                <w:sz w:val="24"/>
                <w:szCs w:val="24"/>
              </w:rPr>
              <w:t>р</w:t>
            </w:r>
            <w:proofErr w:type="spellEnd"/>
            <w:proofErr w:type="gramEnd"/>
            <w:r w:rsidRPr="00E03C26">
              <w:rPr>
                <w:sz w:val="24"/>
                <w:szCs w:val="24"/>
              </w:rPr>
              <w:t>/с  – 40703810115200007997</w:t>
            </w:r>
          </w:p>
          <w:p w:rsidR="00E03C26" w:rsidRPr="00E03C26" w:rsidRDefault="00E03C26" w:rsidP="00E03C26">
            <w:pPr>
              <w:jc w:val="both"/>
              <w:rPr>
                <w:sz w:val="24"/>
                <w:szCs w:val="24"/>
              </w:rPr>
            </w:pPr>
            <w:proofErr w:type="gramStart"/>
            <w:r w:rsidRPr="00E03C26">
              <w:rPr>
                <w:sz w:val="24"/>
                <w:szCs w:val="24"/>
              </w:rPr>
              <w:t>к</w:t>
            </w:r>
            <w:proofErr w:type="gramEnd"/>
            <w:r w:rsidRPr="00E03C26">
              <w:rPr>
                <w:sz w:val="24"/>
                <w:szCs w:val="24"/>
              </w:rPr>
              <w:t xml:space="preserve">/счет  - 30101810145250000411  </w:t>
            </w:r>
          </w:p>
          <w:p w:rsidR="00E03C26" w:rsidRPr="00E03C26" w:rsidRDefault="00E03C26" w:rsidP="00E03C26">
            <w:pPr>
              <w:jc w:val="both"/>
              <w:rPr>
                <w:sz w:val="24"/>
                <w:szCs w:val="24"/>
              </w:rPr>
            </w:pPr>
            <w:r w:rsidRPr="00E03C26">
              <w:rPr>
                <w:sz w:val="24"/>
                <w:szCs w:val="24"/>
              </w:rPr>
              <w:t>в Главном управлении Банка России по Центральному</w:t>
            </w:r>
          </w:p>
          <w:p w:rsidR="00E03C26" w:rsidRPr="00E03C26" w:rsidRDefault="00E03C26" w:rsidP="00E03C26">
            <w:pPr>
              <w:jc w:val="both"/>
              <w:rPr>
                <w:sz w:val="24"/>
                <w:szCs w:val="24"/>
              </w:rPr>
            </w:pPr>
            <w:r w:rsidRPr="00E03C26">
              <w:rPr>
                <w:sz w:val="24"/>
                <w:szCs w:val="24"/>
              </w:rPr>
              <w:t xml:space="preserve">федеральному округу </w:t>
            </w:r>
            <w:proofErr w:type="gramStart"/>
            <w:r w:rsidRPr="00E03C26">
              <w:rPr>
                <w:sz w:val="24"/>
                <w:szCs w:val="24"/>
              </w:rPr>
              <w:t>г</w:t>
            </w:r>
            <w:proofErr w:type="gramEnd"/>
            <w:r w:rsidRPr="00E03C26">
              <w:rPr>
                <w:sz w:val="24"/>
                <w:szCs w:val="24"/>
              </w:rPr>
              <w:t>. Москва</w:t>
            </w:r>
          </w:p>
          <w:p w:rsidR="00E03C26" w:rsidRDefault="00E03C26" w:rsidP="00E03C26">
            <w:pPr>
              <w:jc w:val="both"/>
              <w:rPr>
                <w:sz w:val="24"/>
                <w:szCs w:val="24"/>
              </w:rPr>
            </w:pPr>
            <w:r w:rsidRPr="00E03C26">
              <w:rPr>
                <w:sz w:val="24"/>
                <w:szCs w:val="24"/>
              </w:rPr>
              <w:t>БИК 044525411</w:t>
            </w:r>
          </w:p>
          <w:p w:rsidR="00E03C26" w:rsidRDefault="00E03C26" w:rsidP="00E03C26">
            <w:pPr>
              <w:jc w:val="both"/>
              <w:rPr>
                <w:sz w:val="24"/>
                <w:szCs w:val="24"/>
              </w:rPr>
            </w:pPr>
            <w:r>
              <w:rPr>
                <w:sz w:val="24"/>
                <w:szCs w:val="24"/>
              </w:rPr>
              <w:t xml:space="preserve">ОКТМО - 12701000001  </w:t>
            </w:r>
          </w:p>
          <w:p w:rsidR="00E03C26" w:rsidRDefault="00E03C26" w:rsidP="00E03C26">
            <w:pPr>
              <w:jc w:val="both"/>
              <w:rPr>
                <w:sz w:val="24"/>
                <w:szCs w:val="24"/>
              </w:rPr>
            </w:pPr>
            <w:r>
              <w:rPr>
                <w:sz w:val="24"/>
                <w:szCs w:val="24"/>
              </w:rPr>
              <w:t>ОГРН – 1043000707243</w:t>
            </w:r>
          </w:p>
          <w:p w:rsidR="00E03C26" w:rsidRDefault="00E03C26" w:rsidP="00E03C26">
            <w:pPr>
              <w:jc w:val="both"/>
              <w:rPr>
                <w:sz w:val="24"/>
                <w:szCs w:val="24"/>
              </w:rPr>
            </w:pPr>
            <w:r>
              <w:rPr>
                <w:sz w:val="24"/>
                <w:szCs w:val="24"/>
              </w:rPr>
              <w:t>ИНН / КПП   3015066391 / 301501001</w:t>
            </w:r>
          </w:p>
          <w:p w:rsidR="00E03C26" w:rsidRDefault="00E03C26" w:rsidP="00E03C26">
            <w:pPr>
              <w:rPr>
                <w:sz w:val="24"/>
                <w:szCs w:val="24"/>
              </w:rPr>
            </w:pPr>
            <w:r>
              <w:rPr>
                <w:sz w:val="24"/>
                <w:szCs w:val="24"/>
              </w:rPr>
              <w:t xml:space="preserve">тел./факс 8 (8512) 32-36-41/32-76-85 </w:t>
            </w:r>
          </w:p>
          <w:p w:rsidR="00745E43" w:rsidRPr="00E03C26" w:rsidRDefault="00E03C26" w:rsidP="00E03C26">
            <w:pPr>
              <w:tabs>
                <w:tab w:val="left" w:pos="921"/>
              </w:tabs>
              <w:rPr>
                <w:sz w:val="24"/>
                <w:szCs w:val="24"/>
                <w:lang w:val="en-US"/>
              </w:rPr>
            </w:pPr>
            <w:r>
              <w:rPr>
                <w:sz w:val="24"/>
                <w:szCs w:val="24"/>
                <w:lang w:val="en-US"/>
              </w:rPr>
              <w:t>e</w:t>
            </w:r>
            <w:r w:rsidRPr="00E03C26">
              <w:rPr>
                <w:sz w:val="24"/>
                <w:szCs w:val="24"/>
                <w:lang w:val="en-US"/>
              </w:rPr>
              <w:t>-</w:t>
            </w:r>
            <w:r>
              <w:rPr>
                <w:sz w:val="24"/>
                <w:szCs w:val="24"/>
                <w:lang w:val="en-US"/>
              </w:rPr>
              <w:t>mail</w:t>
            </w:r>
            <w:r w:rsidRPr="00E03C26">
              <w:rPr>
                <w:sz w:val="24"/>
                <w:szCs w:val="24"/>
                <w:lang w:val="en-US"/>
              </w:rPr>
              <w:t xml:space="preserve">: </w:t>
            </w:r>
            <w:hyperlink r:id="rId5" w:history="1">
              <w:r>
                <w:rPr>
                  <w:rStyle w:val="aa"/>
                  <w:spacing w:val="20"/>
                  <w:sz w:val="24"/>
                  <w:szCs w:val="24"/>
                  <w:lang w:val="en-US"/>
                </w:rPr>
                <w:t>astnuz</w:t>
              </w:r>
              <w:r w:rsidRPr="00E03C26">
                <w:rPr>
                  <w:rStyle w:val="aa"/>
                  <w:spacing w:val="20"/>
                  <w:sz w:val="24"/>
                  <w:szCs w:val="24"/>
                  <w:lang w:val="en-US"/>
                </w:rPr>
                <w:t>@</w:t>
              </w:r>
              <w:r>
                <w:rPr>
                  <w:rStyle w:val="aa"/>
                  <w:spacing w:val="20"/>
                  <w:sz w:val="24"/>
                  <w:szCs w:val="24"/>
                  <w:lang w:val="en-US"/>
                </w:rPr>
                <w:t>mail</w:t>
              </w:r>
              <w:r w:rsidRPr="00E03C26">
                <w:rPr>
                  <w:rStyle w:val="aa"/>
                  <w:spacing w:val="20"/>
                  <w:sz w:val="24"/>
                  <w:szCs w:val="24"/>
                  <w:lang w:val="en-US"/>
                </w:rPr>
                <w:t>.</w:t>
              </w:r>
              <w:r>
                <w:rPr>
                  <w:rStyle w:val="aa"/>
                  <w:spacing w:val="20"/>
                  <w:sz w:val="24"/>
                  <w:szCs w:val="24"/>
                  <w:lang w:val="en-US"/>
                </w:rPr>
                <w:t>ru</w:t>
              </w:r>
            </w:hyperlink>
          </w:p>
        </w:tc>
        <w:tc>
          <w:tcPr>
            <w:tcW w:w="5386" w:type="dxa"/>
          </w:tcPr>
          <w:p w:rsidR="002D1384" w:rsidRDefault="002D1384">
            <w:pPr>
              <w:jc w:val="center"/>
              <w:rPr>
                <w:sz w:val="24"/>
                <w:szCs w:val="24"/>
              </w:rPr>
            </w:pPr>
            <w:r>
              <w:rPr>
                <w:sz w:val="24"/>
                <w:szCs w:val="24"/>
              </w:rPr>
              <w:t>ПО</w:t>
            </w:r>
            <w:r w:rsidR="00E03C26">
              <w:rPr>
                <w:sz w:val="24"/>
                <w:szCs w:val="24"/>
              </w:rPr>
              <w:t>СТАВЩИК</w:t>
            </w:r>
            <w:r>
              <w:rPr>
                <w:sz w:val="24"/>
                <w:szCs w:val="24"/>
              </w:rPr>
              <w:t>:</w:t>
            </w:r>
          </w:p>
          <w:p w:rsidR="002D1384" w:rsidRDefault="002D1384">
            <w:pPr>
              <w:rPr>
                <w:spacing w:val="20"/>
                <w:sz w:val="24"/>
                <w:szCs w:val="24"/>
              </w:rPr>
            </w:pPr>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FB6DE4" w:rsidRDefault="00E03C26" w:rsidP="00C81F7E">
            <w:pPr>
              <w:jc w:val="both"/>
              <w:rPr>
                <w:b/>
                <w:bCs/>
                <w:sz w:val="24"/>
                <w:szCs w:val="24"/>
              </w:rPr>
            </w:pPr>
            <w:r>
              <w:rPr>
                <w:sz w:val="24"/>
                <w:szCs w:val="24"/>
              </w:rPr>
              <w:t xml:space="preserve">Главный врач </w:t>
            </w:r>
            <w:r>
              <w:rPr>
                <w:b/>
                <w:color w:val="000000"/>
              </w:rPr>
              <w:t>ЧУЗ «КБ «</w:t>
            </w:r>
            <w:proofErr w:type="spellStart"/>
            <w:r>
              <w:rPr>
                <w:b/>
                <w:color w:val="000000"/>
              </w:rPr>
              <w:t>РЖД-Медицина</w:t>
            </w:r>
            <w:proofErr w:type="spellEnd"/>
            <w:r>
              <w:rPr>
                <w:b/>
                <w:color w:val="000000"/>
              </w:rPr>
              <w:t>» г. Астрахань»</w:t>
            </w:r>
          </w:p>
          <w:p w:rsidR="00C81F7E" w:rsidRPr="00745E43" w:rsidRDefault="00C81F7E" w:rsidP="00C81F7E">
            <w:pPr>
              <w:jc w:val="both"/>
              <w:rPr>
                <w:b/>
                <w:bCs/>
                <w:sz w:val="24"/>
                <w:szCs w:val="24"/>
              </w:rPr>
            </w:pPr>
            <w:r w:rsidRPr="00745E43">
              <w:rPr>
                <w:b/>
                <w:bCs/>
                <w:sz w:val="24"/>
                <w:szCs w:val="24"/>
              </w:rPr>
              <w:tab/>
            </w:r>
            <w:r w:rsidRPr="00745E43">
              <w:rPr>
                <w:b/>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00745E43">
              <w:rPr>
                <w:bCs/>
                <w:sz w:val="24"/>
                <w:szCs w:val="24"/>
              </w:rPr>
              <w:t>/</w:t>
            </w:r>
            <w:r w:rsidR="00E03C26">
              <w:rPr>
                <w:sz w:val="24"/>
                <w:szCs w:val="24"/>
              </w:rPr>
              <w:t xml:space="preserve"> В.А.Бондарев</w:t>
            </w:r>
            <w:r w:rsidRPr="00C81F7E">
              <w:rPr>
                <w:sz w:val="24"/>
                <w:szCs w:val="24"/>
              </w:rPr>
              <w:t xml:space="preserve"> </w:t>
            </w:r>
            <w:r w:rsidR="00745E43">
              <w:rPr>
                <w:sz w:val="24"/>
                <w:szCs w:val="24"/>
              </w:rPr>
              <w:t>/</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9D62AE" w:rsidRDefault="009D62AE" w:rsidP="009D62AE">
            <w:pPr>
              <w:jc w:val="both"/>
              <w:rPr>
                <w:sz w:val="24"/>
                <w:szCs w:val="24"/>
              </w:rPr>
            </w:pPr>
          </w:p>
          <w:p w:rsidR="00E03C26" w:rsidRDefault="00E03C26" w:rsidP="009D62AE">
            <w:pPr>
              <w:jc w:val="both"/>
              <w:rPr>
                <w:sz w:val="24"/>
                <w:szCs w:val="24"/>
              </w:rPr>
            </w:pPr>
          </w:p>
          <w:p w:rsidR="00E03C26" w:rsidRDefault="00E03C26" w:rsidP="009D62AE">
            <w:pPr>
              <w:jc w:val="both"/>
              <w:rPr>
                <w:sz w:val="24"/>
                <w:szCs w:val="24"/>
              </w:rPr>
            </w:pPr>
          </w:p>
          <w:p w:rsidR="00E03C26" w:rsidRDefault="00E03C26" w:rsidP="009D62AE">
            <w:pPr>
              <w:jc w:val="both"/>
              <w:rPr>
                <w:b/>
                <w:color w:val="000000"/>
              </w:rPr>
            </w:pPr>
          </w:p>
          <w:p w:rsidR="002D1384" w:rsidRDefault="002D1384">
            <w:pPr>
              <w:rPr>
                <w:sz w:val="24"/>
                <w:szCs w:val="24"/>
              </w:rPr>
            </w:pPr>
          </w:p>
          <w:p w:rsidR="002D1384" w:rsidRDefault="002D1384">
            <w:pPr>
              <w:rPr>
                <w:sz w:val="24"/>
                <w:szCs w:val="24"/>
              </w:rPr>
            </w:pPr>
            <w:r>
              <w:rPr>
                <w:sz w:val="24"/>
                <w:szCs w:val="24"/>
              </w:rPr>
              <w:t xml:space="preserve">_____________________ </w:t>
            </w:r>
            <w:r w:rsidR="00745E43">
              <w:rPr>
                <w:sz w:val="24"/>
                <w:szCs w:val="24"/>
              </w:rPr>
              <w:t>/</w:t>
            </w:r>
            <w:r w:rsidR="00E03C26">
              <w:rPr>
                <w:sz w:val="24"/>
                <w:szCs w:val="24"/>
              </w:rPr>
              <w:t xml:space="preserve">____________ </w:t>
            </w:r>
            <w:r w:rsidR="00745E43">
              <w:rPr>
                <w:sz w:val="24"/>
                <w:szCs w:val="24"/>
              </w:rPr>
              <w:t>/</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C15AE2" w:rsidRDefault="00C15AE2" w:rsidP="00B70F61">
      <w:pPr>
        <w:pStyle w:val="Standard"/>
      </w:pPr>
    </w:p>
    <w:p w:rsidR="00C15AE2" w:rsidRDefault="00C15AE2" w:rsidP="000D501A">
      <w:pPr>
        <w:pStyle w:val="Standard"/>
        <w:jc w:val="right"/>
      </w:pPr>
    </w:p>
    <w:p w:rsidR="00C15AE2" w:rsidRDefault="00C15AE2" w:rsidP="000D501A">
      <w:pPr>
        <w:pStyle w:val="Standard"/>
        <w:jc w:val="right"/>
      </w:pPr>
    </w:p>
    <w:p w:rsidR="00C15AE2" w:rsidRDefault="00C15AE2" w:rsidP="000D501A">
      <w:pPr>
        <w:pStyle w:val="Standard"/>
        <w:jc w:val="right"/>
      </w:pPr>
    </w:p>
    <w:p w:rsidR="00717211" w:rsidRDefault="00717211" w:rsidP="000D501A">
      <w:pPr>
        <w:pStyle w:val="Standard"/>
        <w:jc w:val="right"/>
      </w:pPr>
    </w:p>
    <w:p w:rsidR="00FB6DE4" w:rsidRDefault="00FB6DE4" w:rsidP="000D501A">
      <w:pPr>
        <w:pStyle w:val="Standard"/>
        <w:jc w:val="right"/>
      </w:pPr>
    </w:p>
    <w:p w:rsidR="00FB6DE4" w:rsidRDefault="00FB6DE4" w:rsidP="000D501A">
      <w:pPr>
        <w:pStyle w:val="Standard"/>
        <w:jc w:val="right"/>
      </w:pPr>
    </w:p>
    <w:p w:rsidR="00E03C26" w:rsidRDefault="00E03C26" w:rsidP="000D501A">
      <w:pPr>
        <w:pStyle w:val="Standard"/>
        <w:jc w:val="right"/>
      </w:pPr>
    </w:p>
    <w:p w:rsidR="00E03C26" w:rsidRDefault="00E03C26" w:rsidP="000D501A">
      <w:pPr>
        <w:pStyle w:val="Standard"/>
        <w:jc w:val="right"/>
      </w:pPr>
    </w:p>
    <w:p w:rsidR="00717211" w:rsidRDefault="00717211" w:rsidP="000D501A">
      <w:pPr>
        <w:pStyle w:val="Standard"/>
        <w:jc w:val="right"/>
      </w:pPr>
    </w:p>
    <w:p w:rsidR="00C15AE2" w:rsidRDefault="00C15AE2" w:rsidP="000D501A">
      <w:pPr>
        <w:pStyle w:val="Standard"/>
        <w:jc w:val="right"/>
      </w:pPr>
    </w:p>
    <w:p w:rsidR="000D501A" w:rsidRDefault="000D501A" w:rsidP="000D501A">
      <w:pPr>
        <w:pStyle w:val="Standard"/>
        <w:jc w:val="right"/>
      </w:pPr>
      <w:r>
        <w:lastRenderedPageBreak/>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Pr="009C667E" w:rsidRDefault="00EE6C19" w:rsidP="009C667E">
      <w:pPr>
        <w:pStyle w:val="Standard"/>
        <w:tabs>
          <w:tab w:val="left" w:pos="1040"/>
          <w:tab w:val="left" w:pos="1440"/>
          <w:tab w:val="left" w:pos="8000"/>
        </w:tabs>
        <w:rPr>
          <w:i/>
        </w:rPr>
      </w:pPr>
      <w:r>
        <w:rPr>
          <w:i/>
        </w:rPr>
        <w:t>Поставляется партиями</w:t>
      </w:r>
      <w:r w:rsidR="009C667E" w:rsidRPr="009C667E">
        <w:rPr>
          <w:i/>
        </w:rPr>
        <w:t xml:space="preserve"> </w:t>
      </w:r>
      <w:proofErr w:type="gramStart"/>
      <w:r w:rsidR="009C667E" w:rsidRPr="009C667E">
        <w:rPr>
          <w:i/>
        </w:rPr>
        <w:t>согласно заявок</w:t>
      </w:r>
      <w:proofErr w:type="gramEnd"/>
      <w:r w:rsidR="009C667E" w:rsidRPr="009C667E">
        <w:rPr>
          <w:i/>
        </w:rPr>
        <w:t xml:space="preserve"> Покупателя</w:t>
      </w: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07"/>
        <w:gridCol w:w="2982"/>
        <w:gridCol w:w="865"/>
        <w:gridCol w:w="766"/>
        <w:gridCol w:w="1365"/>
        <w:gridCol w:w="1663"/>
        <w:gridCol w:w="1323"/>
      </w:tblGrid>
      <w:tr w:rsidR="00717211" w:rsidTr="00FB6DE4">
        <w:trPr>
          <w:trHeight w:val="596"/>
        </w:trPr>
        <w:tc>
          <w:tcPr>
            <w:tcW w:w="317" w:type="pct"/>
            <w:tcMar>
              <w:top w:w="0" w:type="dxa"/>
              <w:left w:w="108" w:type="dxa"/>
              <w:bottom w:w="0" w:type="dxa"/>
              <w:right w:w="108" w:type="dxa"/>
            </w:tcMar>
            <w:vAlign w:val="center"/>
            <w:hideMark/>
          </w:tcPr>
          <w:p w:rsidR="00717211" w:rsidRDefault="00717211">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1558" w:type="pct"/>
            <w:tcMar>
              <w:top w:w="0" w:type="dxa"/>
              <w:left w:w="108" w:type="dxa"/>
              <w:bottom w:w="0" w:type="dxa"/>
              <w:right w:w="108" w:type="dxa"/>
            </w:tcMar>
            <w:vAlign w:val="center"/>
            <w:hideMark/>
          </w:tcPr>
          <w:p w:rsidR="00717211" w:rsidRDefault="00717211">
            <w:pPr>
              <w:pStyle w:val="Standard"/>
              <w:snapToGrid w:val="0"/>
              <w:jc w:val="center"/>
            </w:pPr>
            <w:r>
              <w:t>Наименование Товара /Производитель</w:t>
            </w:r>
          </w:p>
          <w:p w:rsidR="00717211" w:rsidRDefault="00717211">
            <w:pPr>
              <w:pStyle w:val="Standard"/>
              <w:snapToGrid w:val="0"/>
              <w:jc w:val="center"/>
            </w:pPr>
            <w:r>
              <w:t>/Страна производства</w:t>
            </w:r>
          </w:p>
        </w:tc>
        <w:tc>
          <w:tcPr>
            <w:tcW w:w="452" w:type="pct"/>
            <w:tcMar>
              <w:top w:w="0" w:type="dxa"/>
              <w:left w:w="108" w:type="dxa"/>
              <w:bottom w:w="0" w:type="dxa"/>
              <w:right w:w="108" w:type="dxa"/>
            </w:tcMar>
            <w:vAlign w:val="center"/>
            <w:hideMark/>
          </w:tcPr>
          <w:p w:rsidR="00717211" w:rsidRDefault="00717211">
            <w:pPr>
              <w:pStyle w:val="Standard"/>
              <w:snapToGrid w:val="0"/>
              <w:ind w:left="-93" w:right="-53"/>
              <w:jc w:val="center"/>
            </w:pPr>
            <w:r>
              <w:t>Ед.</w:t>
            </w:r>
            <w:r>
              <w:br/>
            </w:r>
            <w:proofErr w:type="spellStart"/>
            <w:r>
              <w:t>изм</w:t>
            </w:r>
            <w:proofErr w:type="spellEnd"/>
            <w:r>
              <w:t>.</w:t>
            </w:r>
          </w:p>
        </w:tc>
        <w:tc>
          <w:tcPr>
            <w:tcW w:w="400" w:type="pct"/>
            <w:tcMar>
              <w:top w:w="0" w:type="dxa"/>
              <w:left w:w="108" w:type="dxa"/>
              <w:bottom w:w="0" w:type="dxa"/>
              <w:right w:w="108" w:type="dxa"/>
            </w:tcMar>
            <w:vAlign w:val="center"/>
            <w:hideMark/>
          </w:tcPr>
          <w:p w:rsidR="00717211" w:rsidRDefault="00717211">
            <w:pPr>
              <w:pStyle w:val="Standard"/>
              <w:snapToGrid w:val="0"/>
              <w:ind w:left="-93" w:right="-53"/>
              <w:jc w:val="center"/>
            </w:pPr>
            <w:r>
              <w:t xml:space="preserve">Кол-во   </w:t>
            </w:r>
          </w:p>
        </w:tc>
        <w:tc>
          <w:tcPr>
            <w:tcW w:w="713" w:type="pct"/>
            <w:tcMar>
              <w:top w:w="0" w:type="dxa"/>
              <w:left w:w="108" w:type="dxa"/>
              <w:bottom w:w="0" w:type="dxa"/>
              <w:right w:w="108" w:type="dxa"/>
            </w:tcMar>
            <w:vAlign w:val="center"/>
          </w:tcPr>
          <w:p w:rsidR="00717211" w:rsidRDefault="00717211">
            <w:pPr>
              <w:pStyle w:val="Standard"/>
              <w:snapToGrid w:val="0"/>
              <w:ind w:left="-163" w:right="-177"/>
              <w:jc w:val="center"/>
            </w:pPr>
          </w:p>
          <w:p w:rsidR="00FB6DE4" w:rsidRDefault="00717211" w:rsidP="00FB6DE4">
            <w:pPr>
              <w:pStyle w:val="Standard"/>
              <w:snapToGrid w:val="0"/>
              <w:jc w:val="center"/>
            </w:pPr>
            <w:r>
              <w:t xml:space="preserve">НДС </w:t>
            </w:r>
          </w:p>
          <w:p w:rsidR="00717211" w:rsidRDefault="00717211">
            <w:pPr>
              <w:pStyle w:val="Standard"/>
              <w:snapToGrid w:val="0"/>
              <w:jc w:val="center"/>
            </w:pPr>
          </w:p>
        </w:tc>
        <w:tc>
          <w:tcPr>
            <w:tcW w:w="869" w:type="pct"/>
            <w:tcMar>
              <w:top w:w="0" w:type="dxa"/>
              <w:left w:w="108" w:type="dxa"/>
              <w:bottom w:w="0" w:type="dxa"/>
              <w:right w:w="108" w:type="dxa"/>
            </w:tcMar>
            <w:vAlign w:val="center"/>
            <w:hideMark/>
          </w:tcPr>
          <w:p w:rsidR="00717211" w:rsidRDefault="00717211" w:rsidP="00FB6DE4">
            <w:pPr>
              <w:pStyle w:val="Standard"/>
              <w:snapToGrid w:val="0"/>
              <w:jc w:val="center"/>
            </w:pPr>
            <w:r>
              <w:t>Цена за ед., руб.</w:t>
            </w:r>
          </w:p>
        </w:tc>
        <w:tc>
          <w:tcPr>
            <w:tcW w:w="691" w:type="pct"/>
            <w:tcMar>
              <w:top w:w="0" w:type="dxa"/>
              <w:left w:w="108" w:type="dxa"/>
              <w:bottom w:w="0" w:type="dxa"/>
              <w:right w:w="108" w:type="dxa"/>
            </w:tcMar>
            <w:vAlign w:val="center"/>
          </w:tcPr>
          <w:p w:rsidR="00717211" w:rsidRDefault="00717211">
            <w:pPr>
              <w:pStyle w:val="Standard"/>
              <w:snapToGrid w:val="0"/>
              <w:jc w:val="center"/>
            </w:pPr>
            <w:r>
              <w:t>Сумма, руб.</w:t>
            </w:r>
          </w:p>
          <w:p w:rsidR="00717211" w:rsidRDefault="00717211">
            <w:pPr>
              <w:pStyle w:val="Standard"/>
              <w:snapToGrid w:val="0"/>
              <w:jc w:val="center"/>
            </w:pPr>
          </w:p>
        </w:tc>
      </w:tr>
      <w:tr w:rsidR="00717211" w:rsidTr="00FB6DE4">
        <w:trPr>
          <w:trHeight w:val="433"/>
        </w:trPr>
        <w:tc>
          <w:tcPr>
            <w:tcW w:w="317" w:type="pct"/>
            <w:tcMar>
              <w:top w:w="0" w:type="dxa"/>
              <w:left w:w="108" w:type="dxa"/>
              <w:bottom w:w="0" w:type="dxa"/>
              <w:right w:w="108" w:type="dxa"/>
            </w:tcMar>
            <w:vAlign w:val="center"/>
            <w:hideMark/>
          </w:tcPr>
          <w:p w:rsidR="00717211" w:rsidRDefault="00717211">
            <w:pPr>
              <w:pStyle w:val="Standard"/>
              <w:snapToGrid w:val="0"/>
              <w:jc w:val="both"/>
            </w:pPr>
            <w:r>
              <w:t>1</w:t>
            </w:r>
          </w:p>
        </w:tc>
        <w:tc>
          <w:tcPr>
            <w:tcW w:w="1558" w:type="pct"/>
            <w:tcMar>
              <w:top w:w="0" w:type="dxa"/>
              <w:left w:w="108" w:type="dxa"/>
              <w:bottom w:w="0" w:type="dxa"/>
              <w:right w:w="108" w:type="dxa"/>
            </w:tcMar>
            <w:vAlign w:val="center"/>
          </w:tcPr>
          <w:p w:rsidR="00717211" w:rsidRDefault="00717211">
            <w:pPr>
              <w:pStyle w:val="Standard"/>
              <w:suppressAutoHyphens w:val="0"/>
              <w:snapToGrid w:val="0"/>
              <w:jc w:val="both"/>
              <w:rPr>
                <w:iCs/>
              </w:rPr>
            </w:pPr>
          </w:p>
        </w:tc>
        <w:tc>
          <w:tcPr>
            <w:tcW w:w="452" w:type="pct"/>
            <w:tcMar>
              <w:top w:w="0" w:type="dxa"/>
              <w:left w:w="108" w:type="dxa"/>
              <w:bottom w:w="0" w:type="dxa"/>
              <w:right w:w="108" w:type="dxa"/>
            </w:tcMar>
            <w:vAlign w:val="center"/>
          </w:tcPr>
          <w:p w:rsidR="00717211" w:rsidRDefault="00717211">
            <w:pPr>
              <w:pStyle w:val="Standard"/>
              <w:snapToGrid w:val="0"/>
              <w:ind w:left="-108" w:right="-108"/>
              <w:jc w:val="both"/>
            </w:pPr>
          </w:p>
        </w:tc>
        <w:tc>
          <w:tcPr>
            <w:tcW w:w="400" w:type="pct"/>
            <w:tcMar>
              <w:top w:w="0" w:type="dxa"/>
              <w:left w:w="108" w:type="dxa"/>
              <w:bottom w:w="0" w:type="dxa"/>
              <w:right w:w="108" w:type="dxa"/>
            </w:tcMar>
            <w:vAlign w:val="center"/>
          </w:tcPr>
          <w:p w:rsidR="00717211" w:rsidRDefault="00717211">
            <w:pPr>
              <w:pStyle w:val="Standard"/>
              <w:snapToGrid w:val="0"/>
              <w:ind w:right="-108"/>
              <w:jc w:val="both"/>
            </w:pPr>
          </w:p>
        </w:tc>
        <w:tc>
          <w:tcPr>
            <w:tcW w:w="713" w:type="pct"/>
            <w:tcMar>
              <w:top w:w="0" w:type="dxa"/>
              <w:left w:w="108" w:type="dxa"/>
              <w:bottom w:w="0" w:type="dxa"/>
              <w:right w:w="108" w:type="dxa"/>
            </w:tcMar>
            <w:vAlign w:val="center"/>
          </w:tcPr>
          <w:p w:rsidR="00717211" w:rsidRDefault="00717211">
            <w:pPr>
              <w:pStyle w:val="Standard"/>
              <w:snapToGrid w:val="0"/>
              <w:jc w:val="both"/>
            </w:pPr>
          </w:p>
        </w:tc>
        <w:tc>
          <w:tcPr>
            <w:tcW w:w="869" w:type="pct"/>
            <w:tcMar>
              <w:top w:w="0" w:type="dxa"/>
              <w:left w:w="108" w:type="dxa"/>
              <w:bottom w:w="0" w:type="dxa"/>
              <w:right w:w="108" w:type="dxa"/>
            </w:tcMar>
            <w:vAlign w:val="center"/>
          </w:tcPr>
          <w:p w:rsidR="00717211" w:rsidRDefault="00717211">
            <w:pPr>
              <w:pStyle w:val="Standard"/>
              <w:snapToGrid w:val="0"/>
              <w:jc w:val="both"/>
            </w:pPr>
          </w:p>
        </w:tc>
        <w:tc>
          <w:tcPr>
            <w:tcW w:w="691" w:type="pct"/>
            <w:tcMar>
              <w:top w:w="0" w:type="dxa"/>
              <w:left w:w="108" w:type="dxa"/>
              <w:bottom w:w="0" w:type="dxa"/>
              <w:right w:w="108" w:type="dxa"/>
            </w:tcMar>
            <w:vAlign w:val="center"/>
          </w:tcPr>
          <w:p w:rsidR="00717211" w:rsidRDefault="00717211">
            <w:pPr>
              <w:pStyle w:val="Standard"/>
              <w:snapToGrid w:val="0"/>
              <w:jc w:val="both"/>
            </w:pPr>
          </w:p>
        </w:tc>
      </w:tr>
      <w:tr w:rsidR="00717211" w:rsidTr="00717211">
        <w:tc>
          <w:tcPr>
            <w:tcW w:w="5000" w:type="pct"/>
            <w:gridSpan w:val="7"/>
            <w:tcMar>
              <w:top w:w="0" w:type="dxa"/>
              <w:left w:w="108" w:type="dxa"/>
              <w:bottom w:w="0" w:type="dxa"/>
              <w:right w:w="108" w:type="dxa"/>
            </w:tcMar>
            <w:vAlign w:val="center"/>
            <w:hideMark/>
          </w:tcPr>
          <w:p w:rsidR="00717211" w:rsidRDefault="00717211" w:rsidP="00FB6DE4">
            <w:pPr>
              <w:pStyle w:val="Standard"/>
              <w:snapToGrid w:val="0"/>
              <w:jc w:val="both"/>
            </w:pPr>
            <w:r>
              <w:t xml:space="preserve">ИТОГО: </w:t>
            </w:r>
          </w:p>
        </w:tc>
      </w:tr>
      <w:tr w:rsidR="00717211" w:rsidTr="00717211">
        <w:tc>
          <w:tcPr>
            <w:tcW w:w="5000" w:type="pct"/>
            <w:gridSpan w:val="7"/>
            <w:tcMar>
              <w:top w:w="0" w:type="dxa"/>
              <w:left w:w="108" w:type="dxa"/>
              <w:bottom w:w="0" w:type="dxa"/>
              <w:right w:w="108" w:type="dxa"/>
            </w:tcMar>
            <w:vAlign w:val="center"/>
          </w:tcPr>
          <w:p w:rsidR="00717211" w:rsidRDefault="00717211">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w:t>
      </w:r>
      <w:r w:rsidR="00F44ECB">
        <w:rPr>
          <w:bCs/>
          <w:sz w:val="24"/>
          <w:szCs w:val="24"/>
        </w:rPr>
        <w:t>–</w:t>
      </w:r>
      <w:r>
        <w:rPr>
          <w:bCs/>
          <w:sz w:val="24"/>
          <w:szCs w:val="24"/>
        </w:rPr>
        <w:t xml:space="preserve"> </w:t>
      </w:r>
      <w:r w:rsidR="00FB6DE4">
        <w:rPr>
          <w:rStyle w:val="4"/>
          <w:sz w:val="24"/>
          <w:szCs w:val="24"/>
        </w:rPr>
        <w:t>_______________</w:t>
      </w:r>
      <w:r>
        <w:rPr>
          <w:rStyle w:val="4"/>
          <w:sz w:val="24"/>
          <w:szCs w:val="24"/>
        </w:rPr>
        <w:t xml:space="preserve"> (</w:t>
      </w:r>
      <w:r w:rsidR="00FB6DE4">
        <w:rPr>
          <w:rStyle w:val="4"/>
          <w:sz w:val="24"/>
          <w:szCs w:val="24"/>
        </w:rPr>
        <w:t>____________________________</w:t>
      </w:r>
      <w:r>
        <w:rPr>
          <w:rStyle w:val="4"/>
          <w:sz w:val="24"/>
          <w:szCs w:val="24"/>
        </w:rPr>
        <w:t xml:space="preserve">) </w:t>
      </w:r>
      <w:proofErr w:type="gramEnd"/>
      <w:r>
        <w:rPr>
          <w:rStyle w:val="4"/>
          <w:sz w:val="24"/>
          <w:szCs w:val="24"/>
        </w:rPr>
        <w:t xml:space="preserve">рублей </w:t>
      </w:r>
      <w:r w:rsidR="00FB6DE4">
        <w:rPr>
          <w:rStyle w:val="4"/>
          <w:sz w:val="24"/>
          <w:szCs w:val="24"/>
        </w:rPr>
        <w:t>___</w:t>
      </w:r>
      <w:r>
        <w:rPr>
          <w:rStyle w:val="4"/>
          <w:sz w:val="24"/>
          <w:szCs w:val="24"/>
        </w:rPr>
        <w:t xml:space="preserve"> копеек</w:t>
      </w:r>
      <w:r w:rsidR="00F44ECB">
        <w:rPr>
          <w:rStyle w:val="4"/>
          <w:sz w:val="24"/>
          <w:szCs w:val="24"/>
        </w:rPr>
        <w:t>.</w:t>
      </w:r>
      <w:r>
        <w:rPr>
          <w:rStyle w:val="4"/>
          <w:sz w:val="24"/>
          <w:szCs w:val="24"/>
        </w:rPr>
        <w:t xml:space="preserve"> </w:t>
      </w:r>
      <w:r w:rsidR="00FB6DE4">
        <w:rPr>
          <w:rStyle w:val="4"/>
          <w:sz w:val="24"/>
          <w:szCs w:val="24"/>
        </w:rPr>
        <w:t>НДС________</w:t>
      </w:r>
      <w:r w:rsidR="00B70F61" w:rsidRPr="00F647DD">
        <w:rPr>
          <w:rStyle w:val="4"/>
          <w:i w:val="0"/>
          <w:sz w:val="24"/>
          <w:szCs w:val="24"/>
        </w:rPr>
        <w:t>.</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sidR="00B70F61">
        <w:rPr>
          <w:rFonts w:ascii="Times New Roman" w:hAnsi="Times New Roman"/>
          <w:sz w:val="24"/>
          <w:szCs w:val="24"/>
        </w:rPr>
        <w:t>________________</w:t>
      </w:r>
      <w:r w:rsidR="00F44ECB">
        <w:rPr>
          <w:rFonts w:ascii="Times New Roman" w:hAnsi="Times New Roman"/>
          <w:sz w:val="24"/>
          <w:szCs w:val="24"/>
        </w:rPr>
        <w:t>/</w:t>
      </w:r>
      <w:r w:rsidR="00FB6DE4">
        <w:rPr>
          <w:rFonts w:ascii="Times New Roman" w:hAnsi="Times New Roman"/>
          <w:sz w:val="24"/>
          <w:szCs w:val="24"/>
        </w:rPr>
        <w:t>______________</w:t>
      </w:r>
      <w:r w:rsidR="00F44ECB">
        <w:rPr>
          <w:rFonts w:ascii="Times New Roman" w:hAnsi="Times New Roman"/>
          <w:sz w:val="24"/>
          <w:szCs w:val="24"/>
        </w:rPr>
        <w:t>/</w:t>
      </w:r>
      <w:r w:rsidR="00627FC6">
        <w:rPr>
          <w:rFonts w:ascii="Times New Roman" w:hAnsi="Times New Roman"/>
          <w:sz w:val="24"/>
          <w:szCs w:val="24"/>
        </w:rPr>
        <w:t xml:space="preserve">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sectPr w:rsidR="000D501A"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C2BA4"/>
    <w:rsid w:val="000D501A"/>
    <w:rsid w:val="000F3163"/>
    <w:rsid w:val="0010372F"/>
    <w:rsid w:val="001310AD"/>
    <w:rsid w:val="001537E8"/>
    <w:rsid w:val="00191455"/>
    <w:rsid w:val="0020095B"/>
    <w:rsid w:val="002407AB"/>
    <w:rsid w:val="00244CF1"/>
    <w:rsid w:val="002930B1"/>
    <w:rsid w:val="002D1384"/>
    <w:rsid w:val="002F3D67"/>
    <w:rsid w:val="002F70E1"/>
    <w:rsid w:val="003C0E50"/>
    <w:rsid w:val="003D11DC"/>
    <w:rsid w:val="00415CA0"/>
    <w:rsid w:val="00461AD0"/>
    <w:rsid w:val="005052B7"/>
    <w:rsid w:val="005102EA"/>
    <w:rsid w:val="00546A05"/>
    <w:rsid w:val="005A620F"/>
    <w:rsid w:val="005B7E04"/>
    <w:rsid w:val="005F2423"/>
    <w:rsid w:val="00627FC6"/>
    <w:rsid w:val="00677B05"/>
    <w:rsid w:val="0068574E"/>
    <w:rsid w:val="00692E9B"/>
    <w:rsid w:val="006B7366"/>
    <w:rsid w:val="0071648E"/>
    <w:rsid w:val="00717211"/>
    <w:rsid w:val="00745E43"/>
    <w:rsid w:val="00767008"/>
    <w:rsid w:val="00796BD8"/>
    <w:rsid w:val="00797B57"/>
    <w:rsid w:val="00822F36"/>
    <w:rsid w:val="0085360E"/>
    <w:rsid w:val="008642D5"/>
    <w:rsid w:val="008C129C"/>
    <w:rsid w:val="008C6417"/>
    <w:rsid w:val="0091111A"/>
    <w:rsid w:val="00936C9A"/>
    <w:rsid w:val="00946E80"/>
    <w:rsid w:val="00974140"/>
    <w:rsid w:val="009A3F9F"/>
    <w:rsid w:val="009C667E"/>
    <w:rsid w:val="009D2FF5"/>
    <w:rsid w:val="009D62AE"/>
    <w:rsid w:val="009E3DB4"/>
    <w:rsid w:val="00A257E8"/>
    <w:rsid w:val="00A313B7"/>
    <w:rsid w:val="00A86504"/>
    <w:rsid w:val="00AE5F3B"/>
    <w:rsid w:val="00AF1AD9"/>
    <w:rsid w:val="00B44236"/>
    <w:rsid w:val="00B47C5E"/>
    <w:rsid w:val="00B53C1A"/>
    <w:rsid w:val="00B70F61"/>
    <w:rsid w:val="00BF370B"/>
    <w:rsid w:val="00BF4B33"/>
    <w:rsid w:val="00C15AE2"/>
    <w:rsid w:val="00C35E73"/>
    <w:rsid w:val="00C81F7E"/>
    <w:rsid w:val="00DB06E1"/>
    <w:rsid w:val="00DD2D9C"/>
    <w:rsid w:val="00E03C26"/>
    <w:rsid w:val="00E70F1A"/>
    <w:rsid w:val="00E716CD"/>
    <w:rsid w:val="00EC1218"/>
    <w:rsid w:val="00EE2C25"/>
    <w:rsid w:val="00EE6C19"/>
    <w:rsid w:val="00F44ECB"/>
    <w:rsid w:val="00F479F9"/>
    <w:rsid w:val="00F666DC"/>
    <w:rsid w:val="00FB0457"/>
    <w:rsid w:val="00FB6DE4"/>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2BA4"/>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semiHidden/>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C2BA4"/>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10</Pages>
  <Words>3923</Words>
  <Characters>22367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Елена</cp:lastModifiedBy>
  <cp:revision>20</cp:revision>
  <cp:lastPrinted>2019-08-05T10:18:00Z</cp:lastPrinted>
  <dcterms:created xsi:type="dcterms:W3CDTF">2019-02-11T06:42:00Z</dcterms:created>
  <dcterms:modified xsi:type="dcterms:W3CDTF">2020-09-26T16:23:00Z</dcterms:modified>
</cp:coreProperties>
</file>