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a"/>
        <w:rPr>
          <w:sz w:val="24"/>
          <w:szCs w:val="24"/>
        </w:rPr>
      </w:pPr>
      <w:r>
        <w:rPr>
          <w:sz w:val="24"/>
          <w:szCs w:val="24"/>
        </w:rPr>
        <w:t xml:space="preserve">Договор </w:t>
      </w:r>
      <w:r w:rsidR="00B17DE4">
        <w:rPr>
          <w:sz w:val="24"/>
          <w:szCs w:val="24"/>
        </w:rPr>
        <w:t>оказания услуг</w:t>
      </w:r>
      <w:r w:rsidRPr="00725CC6">
        <w:rPr>
          <w:sz w:val="24"/>
          <w:szCs w:val="24"/>
        </w:rPr>
        <w:t xml:space="preserve"> №</w:t>
      </w:r>
      <w:bookmarkStart w:id="0" w:name="дог"/>
      <w:bookmarkEnd w:id="0"/>
      <w:r w:rsidR="002C334D">
        <w:rPr>
          <w:sz w:val="24"/>
          <w:szCs w:val="24"/>
        </w:rPr>
        <w:t xml:space="preserve"> </w:t>
      </w:r>
      <w:r w:rsidR="00E12036">
        <w:rPr>
          <w:sz w:val="24"/>
          <w:szCs w:val="24"/>
          <w:u w:val="single"/>
        </w:rPr>
        <w:t>__________</w:t>
      </w:r>
    </w:p>
    <w:p w:rsidR="002B33A1" w:rsidRPr="00725CC6" w:rsidRDefault="002B33A1" w:rsidP="002B33A1">
      <w:pPr>
        <w:pStyle w:val="aa"/>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E12036">
            <w:pPr>
              <w:jc w:val="both"/>
              <w:rPr>
                <w:b/>
                <w:sz w:val="24"/>
                <w:szCs w:val="24"/>
              </w:rPr>
            </w:pPr>
            <w:bookmarkStart w:id="1" w:name="дата"/>
            <w:r w:rsidRPr="00725CC6">
              <w:rPr>
                <w:b/>
                <w:sz w:val="24"/>
                <w:szCs w:val="24"/>
              </w:rPr>
              <w:t xml:space="preserve">                            </w:t>
            </w:r>
            <w:r>
              <w:rPr>
                <w:b/>
                <w:sz w:val="24"/>
                <w:szCs w:val="24"/>
              </w:rPr>
              <w:t>«</w:t>
            </w:r>
            <w:r w:rsidR="00E12036">
              <w:rPr>
                <w:b/>
                <w:sz w:val="24"/>
                <w:szCs w:val="24"/>
              </w:rPr>
              <w:t>__</w:t>
            </w:r>
            <w:r>
              <w:rPr>
                <w:b/>
                <w:sz w:val="24"/>
                <w:szCs w:val="24"/>
              </w:rPr>
              <w:t>»</w:t>
            </w:r>
            <w:r w:rsidRPr="00725CC6">
              <w:rPr>
                <w:b/>
                <w:sz w:val="24"/>
                <w:szCs w:val="24"/>
              </w:rPr>
              <w:t xml:space="preserve">  </w:t>
            </w:r>
            <w:r w:rsidR="00E12036">
              <w:rPr>
                <w:b/>
                <w:sz w:val="24"/>
                <w:szCs w:val="24"/>
              </w:rPr>
              <w:t>___________</w:t>
            </w:r>
            <w:r w:rsidRPr="00725CC6">
              <w:rPr>
                <w:b/>
                <w:sz w:val="24"/>
                <w:szCs w:val="24"/>
              </w:rPr>
              <w:t xml:space="preserve"> 20</w:t>
            </w:r>
            <w:r w:rsidR="006A23B8">
              <w:rPr>
                <w:b/>
                <w:sz w:val="24"/>
                <w:szCs w:val="24"/>
              </w:rPr>
              <w:t>20</w:t>
            </w:r>
            <w:r w:rsidRPr="00725CC6">
              <w:rPr>
                <w:b/>
                <w:sz w:val="24"/>
                <w:szCs w:val="24"/>
              </w:rPr>
              <w:t> г.</w:t>
            </w:r>
            <w:bookmarkEnd w:id="1"/>
          </w:p>
        </w:tc>
      </w:tr>
    </w:tbl>
    <w:p w:rsidR="002B33A1" w:rsidRPr="00725CC6" w:rsidRDefault="002B33A1" w:rsidP="002B33A1">
      <w:pPr>
        <w:ind w:firstLine="708"/>
        <w:jc w:val="both"/>
        <w:rPr>
          <w:b/>
          <w:sz w:val="24"/>
          <w:szCs w:val="24"/>
        </w:rPr>
      </w:pPr>
    </w:p>
    <w:p w:rsidR="002B33A1" w:rsidRPr="00725CC6" w:rsidRDefault="007753B4" w:rsidP="00D43F3C">
      <w:pPr>
        <w:pStyle w:val="paragraph"/>
        <w:ind w:firstLine="705"/>
        <w:jc w:val="both"/>
        <w:textAlignment w:val="baseline"/>
      </w:pPr>
      <w:r w:rsidRPr="007753B4">
        <w:rPr>
          <w:b/>
          <w:color w:val="000000"/>
        </w:rPr>
        <w:t>Частное  учреждение здравоохранения «Клиническая больница «РЖД-Медицина» города Астрахань»</w:t>
      </w:r>
      <w:r w:rsidR="002B33A1">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sidR="007311F3">
        <w:rPr>
          <w:b/>
          <w:color w:val="000000"/>
        </w:rPr>
        <w:t>»</w:t>
      </w:r>
      <w:r w:rsidRPr="007753B4">
        <w:rPr>
          <w:b/>
          <w:color w:val="000000"/>
        </w:rPr>
        <w:t xml:space="preserve"> г</w:t>
      </w:r>
      <w:proofErr w:type="gramStart"/>
      <w:r w:rsidRPr="007753B4">
        <w:rPr>
          <w:b/>
          <w:color w:val="000000"/>
        </w:rPr>
        <w:t>.А</w:t>
      </w:r>
      <w:proofErr w:type="gramEnd"/>
      <w:r w:rsidRPr="007753B4">
        <w:rPr>
          <w:b/>
          <w:color w:val="000000"/>
        </w:rPr>
        <w:t>страхань»</w:t>
      </w:r>
      <w:r w:rsidR="002B33A1">
        <w:rPr>
          <w:b/>
          <w:color w:val="000000"/>
        </w:rPr>
        <w:t>)</w:t>
      </w:r>
      <w:r w:rsidR="002B33A1">
        <w:rPr>
          <w:b/>
        </w:rPr>
        <w:t>,</w:t>
      </w:r>
      <w:r w:rsidR="002B33A1">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D43F3C">
        <w:t xml:space="preserve">, и </w:t>
      </w:r>
      <w:r w:rsidR="00E12036">
        <w:rPr>
          <w:b/>
          <w:bCs/>
        </w:rPr>
        <w:t>___________________________________</w:t>
      </w:r>
      <w:r w:rsidR="00D43F3C" w:rsidRPr="00390469">
        <w:t xml:space="preserve">, </w:t>
      </w:r>
      <w:r w:rsidR="002B33A1" w:rsidRPr="00390469">
        <w:t>именуемое далее</w:t>
      </w:r>
      <w:r w:rsidR="003750C1" w:rsidRPr="00390469">
        <w:t xml:space="preserve"> «Исполнитель», в лице</w:t>
      </w:r>
      <w:r w:rsidR="0078471B" w:rsidRPr="00390469">
        <w:t xml:space="preserve"> </w:t>
      </w:r>
      <w:r w:rsidR="003750C1" w:rsidRPr="00390469">
        <w:t xml:space="preserve"> </w:t>
      </w:r>
      <w:r w:rsidR="00E12036">
        <w:t>___________________________________</w:t>
      </w:r>
      <w:r w:rsidR="00D43F3C" w:rsidRPr="00390469">
        <w:t xml:space="preserve"> </w:t>
      </w:r>
      <w:r w:rsidR="00275AB1" w:rsidRPr="00390469">
        <w:t xml:space="preserve">действующего на основании </w:t>
      </w:r>
      <w:r w:rsidR="00E12036">
        <w:t>___________</w:t>
      </w:r>
      <w:r w:rsidR="00301880" w:rsidRPr="00390469">
        <w:t xml:space="preserve"> и Лицензии на </w:t>
      </w:r>
      <w:r w:rsidR="00D43F3C" w:rsidRPr="00390469">
        <w:t xml:space="preserve">осуществление деятельности по </w:t>
      </w:r>
      <w:r w:rsidR="00E12036">
        <w:t>_________________</w:t>
      </w:r>
      <w:r w:rsidR="00301880" w:rsidRPr="00390469">
        <w:t xml:space="preserve"> № </w:t>
      </w:r>
      <w:r w:rsidR="00E12036">
        <w:t>________</w:t>
      </w:r>
      <w:r w:rsidR="00301880" w:rsidRPr="00390469">
        <w:t xml:space="preserve"> от </w:t>
      </w:r>
      <w:r w:rsidR="00E12036">
        <w:t>________</w:t>
      </w:r>
      <w:r w:rsidR="00D43F3C" w:rsidRPr="00390469">
        <w:t>,</w:t>
      </w:r>
      <w:r w:rsidR="00301880" w:rsidRPr="00390469">
        <w:t xml:space="preserve"> </w:t>
      </w:r>
      <w:r w:rsidR="00275AB1" w:rsidRPr="00D43F3C">
        <w:t>с другой стор</w:t>
      </w:r>
      <w:r w:rsidR="007840C2" w:rsidRPr="00D43F3C">
        <w:t>оны, именуемые далее «Стороны»</w:t>
      </w:r>
      <w:r w:rsidR="00301880" w:rsidRPr="00D43F3C">
        <w:t xml:space="preserve">, </w:t>
      </w:r>
      <w:r w:rsidR="00275AB1" w:rsidRPr="00D43F3C">
        <w:t>заключили настоящий Договор о нижеследующем</w:t>
      </w:r>
      <w:r w:rsidR="002B33A1" w:rsidRPr="00D43F3C">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 xml:space="preserve">Оказать </w:t>
      </w:r>
      <w:r w:rsidR="007311F3" w:rsidRPr="007311F3">
        <w:rPr>
          <w:bCs/>
          <w:sz w:val="24"/>
          <w:szCs w:val="24"/>
        </w:rPr>
        <w:t xml:space="preserve">услуги </w:t>
      </w:r>
      <w:r w:rsidR="00233B4E" w:rsidRPr="00233B4E">
        <w:rPr>
          <w:bCs/>
          <w:sz w:val="24"/>
          <w:szCs w:val="24"/>
        </w:rPr>
        <w:t xml:space="preserve">по осуществлению лабораторных и инструментальных методов дозиметрии </w:t>
      </w:r>
      <w:r w:rsidRPr="006A23B8">
        <w:rPr>
          <w:sz w:val="24"/>
          <w:szCs w:val="24"/>
        </w:rPr>
        <w:t xml:space="preserve">в соответствии </w:t>
      </w:r>
      <w:r w:rsidR="006A23B8">
        <w:rPr>
          <w:sz w:val="24"/>
          <w:szCs w:val="24"/>
        </w:rPr>
        <w:t>с</w:t>
      </w:r>
      <w:r w:rsidRPr="003750C1">
        <w:rPr>
          <w:sz w:val="24"/>
          <w:szCs w:val="24"/>
        </w:rPr>
        <w:t xml:space="preserve"> Требованиями к </w:t>
      </w:r>
      <w:r w:rsidR="0078471B">
        <w:rPr>
          <w:sz w:val="24"/>
          <w:szCs w:val="24"/>
        </w:rPr>
        <w:t>оказанию услуг</w:t>
      </w:r>
      <w:r w:rsidR="006A23B8">
        <w:rPr>
          <w:sz w:val="24"/>
          <w:szCs w:val="24"/>
        </w:rPr>
        <w:t xml:space="preserve"> (Приложение №1</w:t>
      </w:r>
      <w:r w:rsidR="003750C1">
        <w:rPr>
          <w:sz w:val="24"/>
          <w:szCs w:val="24"/>
        </w:rPr>
        <w:t>)</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E12036"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71354A" w:rsidRPr="00275AB1">
        <w:rPr>
          <w:sz w:val="24"/>
          <w:szCs w:val="24"/>
        </w:rPr>
        <w:t>оказания услуг</w:t>
      </w:r>
      <w:r w:rsidRPr="00275AB1">
        <w:rPr>
          <w:sz w:val="24"/>
          <w:szCs w:val="24"/>
        </w:rPr>
        <w:t>:</w:t>
      </w:r>
      <w:r w:rsidR="00275AB1" w:rsidRPr="00275AB1">
        <w:rPr>
          <w:sz w:val="24"/>
          <w:szCs w:val="24"/>
        </w:rPr>
        <w:t xml:space="preserve"> </w:t>
      </w:r>
      <w:r w:rsidR="00295A59" w:rsidRPr="00295A59">
        <w:rPr>
          <w:sz w:val="24"/>
          <w:szCs w:val="24"/>
        </w:rPr>
        <w:t xml:space="preserve">в течение 12 (двенадцати) месяцев </w:t>
      </w:r>
      <w:proofErr w:type="gramStart"/>
      <w:r w:rsidR="00295A59" w:rsidRPr="00295A59">
        <w:rPr>
          <w:sz w:val="24"/>
          <w:szCs w:val="24"/>
        </w:rPr>
        <w:t>с даты заключения</w:t>
      </w:r>
      <w:proofErr w:type="gramEnd"/>
      <w:r w:rsidR="00295A59" w:rsidRPr="00295A59">
        <w:rPr>
          <w:sz w:val="24"/>
          <w:szCs w:val="24"/>
        </w:rPr>
        <w:t xml:space="preserve"> договора в соответствии с Календарным планом-графиком услуг (Приложение №2 к настоящему Договору)</w:t>
      </w:r>
      <w:r w:rsidR="007311F3" w:rsidRPr="007311F3">
        <w:rPr>
          <w:sz w:val="24"/>
          <w:szCs w:val="24"/>
        </w:rPr>
        <w:t xml:space="preserve">. </w:t>
      </w:r>
    </w:p>
    <w:p w:rsidR="002B33A1" w:rsidRPr="003750C1" w:rsidRDefault="002B33A1" w:rsidP="002B33A1">
      <w:pPr>
        <w:pStyle w:val="a8"/>
        <w:ind w:firstLine="709"/>
        <w:jc w:val="both"/>
      </w:pPr>
      <w:r w:rsidRPr="003750C1">
        <w:t xml:space="preserve">1.3. </w:t>
      </w:r>
      <w:r w:rsidR="0071354A">
        <w:t>Оказание услуг</w:t>
      </w:r>
      <w:r w:rsidRPr="003750C1">
        <w:t xml:space="preserve"> осуществляется по адресу:</w:t>
      </w:r>
      <w:r w:rsidR="003750C1">
        <w:t xml:space="preserve"> </w:t>
      </w:r>
      <w:r w:rsidR="007311F3">
        <w:t>__________________________</w:t>
      </w:r>
      <w:r w:rsidR="00275AB1">
        <w:t>.</w:t>
      </w:r>
      <w:r w:rsidR="007311F3" w:rsidRPr="007311F3">
        <w:rPr>
          <w:bCs/>
          <w:color w:val="000000"/>
        </w:rPr>
        <w:t xml:space="preserve"> </w:t>
      </w:r>
    </w:p>
    <w:p w:rsidR="002B33A1" w:rsidRPr="003750C1" w:rsidRDefault="00275AB1" w:rsidP="003750C1">
      <w:pPr>
        <w:pStyle w:val="a8"/>
        <w:ind w:firstLine="709"/>
        <w:jc w:val="center"/>
        <w:rPr>
          <w:b/>
        </w:rPr>
      </w:pPr>
      <w:bookmarkStart w:id="3" w:name="zID"/>
      <w:bookmarkEnd w:id="3"/>
      <w:r>
        <w:rPr>
          <w:b/>
        </w:rPr>
        <w:t>2. Срок действия договора</w:t>
      </w:r>
    </w:p>
    <w:p w:rsidR="00275AB1" w:rsidRPr="00275AB1" w:rsidRDefault="002B33A1" w:rsidP="00275AB1">
      <w:pPr>
        <w:pStyle w:val="a8"/>
        <w:spacing w:after="0"/>
        <w:ind w:firstLine="709"/>
        <w:jc w:val="both"/>
      </w:pPr>
      <w:r w:rsidRPr="00275AB1">
        <w:t xml:space="preserve">2.1. </w:t>
      </w:r>
      <w:r w:rsidR="00275AB1" w:rsidRPr="00275AB1">
        <w:t>Настоящий Договор вступает в силу с момента его заключ</w:t>
      </w:r>
      <w:r w:rsidR="00E12036">
        <w:t xml:space="preserve">ения Сторонами и действует до </w:t>
      </w:r>
      <w:r w:rsidR="00275AB1" w:rsidRPr="00275AB1">
        <w:t>полного исполнения Сторонами своих обязательств по настоящему Договору.</w:t>
      </w:r>
    </w:p>
    <w:p w:rsidR="00275AB1" w:rsidRDefault="00275AB1" w:rsidP="00275AB1">
      <w:pPr>
        <w:pStyle w:val="a8"/>
        <w:spacing w:after="0"/>
        <w:ind w:firstLine="709"/>
        <w:jc w:val="both"/>
        <w:rPr>
          <w:sz w:val="22"/>
          <w:szCs w:val="22"/>
        </w:rPr>
      </w:pPr>
    </w:p>
    <w:p w:rsidR="002B33A1" w:rsidRPr="00275AB1" w:rsidRDefault="002B33A1" w:rsidP="00275AB1">
      <w:pPr>
        <w:pStyle w:val="a8"/>
        <w:spacing w:after="0"/>
        <w:ind w:firstLine="709"/>
        <w:jc w:val="center"/>
        <w:rPr>
          <w:b/>
        </w:rPr>
      </w:pPr>
      <w:r w:rsidRPr="00275AB1">
        <w:rPr>
          <w:b/>
        </w:rPr>
        <w:t xml:space="preserve">3. Стоимость </w:t>
      </w:r>
      <w:r w:rsidR="00275AB1">
        <w:rPr>
          <w:b/>
        </w:rPr>
        <w:t xml:space="preserve">оказания </w:t>
      </w:r>
      <w:r w:rsidRPr="00275AB1">
        <w:rPr>
          <w:b/>
        </w:rPr>
        <w:t>услуг и порядок оплаты</w:t>
      </w:r>
      <w:bookmarkStart w:id="4" w:name="zСт1"/>
      <w:bookmarkStart w:id="5" w:name="zSt1"/>
      <w:bookmarkEnd w:id="4"/>
      <w:bookmarkEnd w:id="5"/>
    </w:p>
    <w:p w:rsidR="00DC61DB" w:rsidRDefault="00D43F3C" w:rsidP="00DC61DB">
      <w:pPr>
        <w:widowControl/>
        <w:autoSpaceDE/>
        <w:autoSpaceDN/>
        <w:adjustRightInd/>
        <w:spacing w:before="120" w:after="120"/>
        <w:ind w:firstLine="709"/>
        <w:jc w:val="both"/>
        <w:rPr>
          <w:sz w:val="24"/>
          <w:szCs w:val="24"/>
        </w:rPr>
      </w:pPr>
      <w:r>
        <w:rPr>
          <w:sz w:val="24"/>
          <w:szCs w:val="24"/>
        </w:rPr>
        <w:t xml:space="preserve">3.1. </w:t>
      </w:r>
      <w:r w:rsidR="00DC61DB" w:rsidRPr="009C5292">
        <w:rPr>
          <w:sz w:val="24"/>
          <w:szCs w:val="24"/>
        </w:rPr>
        <w:t xml:space="preserve">Стоимость услуг по </w:t>
      </w:r>
      <w:r w:rsidR="00DC61DB">
        <w:rPr>
          <w:sz w:val="24"/>
          <w:szCs w:val="24"/>
        </w:rPr>
        <w:t>настоящему договору составляет __________ (_________________________) рублей __ копеек,</w:t>
      </w:r>
      <w:r w:rsidR="00DC61DB" w:rsidRPr="00275AB1">
        <w:rPr>
          <w:sz w:val="24"/>
          <w:szCs w:val="24"/>
        </w:rPr>
        <w:t xml:space="preserve"> </w:t>
      </w:r>
      <w:r w:rsidR="00DC61DB">
        <w:rPr>
          <w:sz w:val="24"/>
          <w:szCs w:val="24"/>
        </w:rPr>
        <w:t>включая НДС/</w:t>
      </w:r>
      <w:proofErr w:type="gramStart"/>
      <w:r w:rsidR="00DC61DB" w:rsidRPr="00275AB1">
        <w:rPr>
          <w:sz w:val="24"/>
          <w:szCs w:val="24"/>
        </w:rPr>
        <w:t>НДС</w:t>
      </w:r>
      <w:proofErr w:type="gramEnd"/>
      <w:r w:rsidR="00DC61DB" w:rsidRPr="00275AB1">
        <w:rPr>
          <w:sz w:val="24"/>
          <w:szCs w:val="24"/>
        </w:rPr>
        <w:t xml:space="preserve"> не облагается (</w:t>
      </w:r>
      <w:r w:rsidR="00DC61DB">
        <w:rPr>
          <w:sz w:val="24"/>
          <w:szCs w:val="24"/>
        </w:rPr>
        <w:t>основание -_______________</w:t>
      </w:r>
      <w:r w:rsidR="00DC61DB" w:rsidRPr="00275AB1">
        <w:rPr>
          <w:sz w:val="24"/>
          <w:szCs w:val="24"/>
        </w:rPr>
        <w:t>)</w:t>
      </w:r>
      <w:r w:rsidR="00DC61DB">
        <w:rPr>
          <w:sz w:val="24"/>
          <w:szCs w:val="24"/>
        </w:rPr>
        <w:t>.</w:t>
      </w:r>
    </w:p>
    <w:p w:rsidR="00DC61DB" w:rsidRPr="0071354A" w:rsidRDefault="00DC61DB" w:rsidP="00DC61DB">
      <w:pPr>
        <w:pStyle w:val="a8"/>
        <w:tabs>
          <w:tab w:val="left" w:pos="567"/>
        </w:tabs>
        <w:spacing w:after="0"/>
        <w:jc w:val="both"/>
      </w:pPr>
      <w:r>
        <w:tab/>
      </w:r>
      <w:r w:rsidRPr="0071354A">
        <w:t>В стоимость услуг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8"/>
        <w:tabs>
          <w:tab w:val="left" w:pos="567"/>
        </w:tabs>
        <w:spacing w:after="0"/>
        <w:ind w:firstLine="709"/>
        <w:jc w:val="both"/>
      </w:pPr>
      <w:r w:rsidRPr="0071354A">
        <w:t xml:space="preserve">3.2. 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17</w:t>
      </w:r>
      <w:r w:rsidRPr="00874F03">
        <w:t xml:space="preserve"> настоящего Договора</w:t>
      </w:r>
      <w:r w:rsidR="009739C5">
        <w:t xml:space="preserve"> </w:t>
      </w:r>
      <w:r w:rsidRPr="00874F03">
        <w:t xml:space="preserve"> в </w:t>
      </w:r>
      <w:r w:rsidR="009739C5">
        <w:t xml:space="preserve"> течение </w:t>
      </w:r>
      <w:r w:rsidR="00535EC8">
        <w:t>3</w:t>
      </w:r>
      <w:r w:rsidR="00275AB1" w:rsidRPr="00275AB1">
        <w:t>0 (</w:t>
      </w:r>
      <w:r w:rsidR="00535EC8">
        <w:t>тридцати</w:t>
      </w:r>
      <w:r w:rsidR="00275AB1" w:rsidRPr="00275AB1">
        <w:t>)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актов сдачи-приемки услуг (2 экз.), при условии отсутствия замечаний к качеству оказанных услуг</w:t>
      </w:r>
      <w:r w:rsidRPr="009739C5">
        <w:t>.</w:t>
      </w:r>
    </w:p>
    <w:p w:rsidR="002B33A1" w:rsidRPr="00874F03" w:rsidRDefault="002B33A1" w:rsidP="002B33A1">
      <w:pPr>
        <w:pStyle w:val="a8"/>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lastRenderedPageBreak/>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w:t>
      </w:r>
      <w:r w:rsidR="00275AB1">
        <w:rPr>
          <w:sz w:val="24"/>
          <w:szCs w:val="24"/>
        </w:rPr>
        <w:t>услуг</w:t>
      </w:r>
      <w:r w:rsidRPr="00913598">
        <w:rPr>
          <w:sz w:val="24"/>
          <w:szCs w:val="24"/>
        </w:rPr>
        <w:t xml:space="preserve">,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
        <w:ind w:firstLine="709"/>
        <w:rPr>
          <w:rFonts w:ascii="Times New Roman" w:hAnsi="Times New Roman"/>
          <w:sz w:val="24"/>
          <w:szCs w:val="24"/>
        </w:rPr>
      </w:pPr>
      <w:r w:rsidRPr="00FB3E2B">
        <w:rPr>
          <w:rFonts w:ascii="Times New Roman" w:hAnsi="Times New Roman" w:cs="Times New Roman"/>
          <w:sz w:val="24"/>
          <w:szCs w:val="24"/>
        </w:rPr>
        <w:lastRenderedPageBreak/>
        <w:t>5.4.8.</w:t>
      </w:r>
      <w:r w:rsidRPr="00FB3E2B">
        <w:rPr>
          <w:rFonts w:ascii="Times New Roman" w:hAnsi="Times New Roman"/>
          <w:sz w:val="24"/>
          <w:szCs w:val="24"/>
        </w:rPr>
        <w:t xml:space="preserve"> При </w:t>
      </w:r>
      <w:r w:rsidR="00275AB1">
        <w:rPr>
          <w:rFonts w:ascii="Times New Roman" w:hAnsi="Times New Roman"/>
          <w:sz w:val="24"/>
          <w:szCs w:val="24"/>
        </w:rPr>
        <w:t>оказании услуг</w:t>
      </w:r>
      <w:r w:rsidRPr="00FB3E2B">
        <w:rPr>
          <w:rFonts w:ascii="Times New Roman" w:hAnsi="Times New Roman"/>
          <w:sz w:val="24"/>
          <w:szCs w:val="24"/>
        </w:rPr>
        <w:t xml:space="preserve">,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w:t>
      </w:r>
      <w:r w:rsidR="00275AB1">
        <w:rPr>
          <w:rFonts w:ascii="Times New Roman" w:hAnsi="Times New Roman" w:cs="Times New Roman"/>
          <w:sz w:val="24"/>
          <w:szCs w:val="24"/>
        </w:rPr>
        <w:t>услуги</w:t>
      </w:r>
      <w:r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33A1" w:rsidRPr="00725CC6" w:rsidRDefault="002B33A1" w:rsidP="002B33A1">
      <w:pPr>
        <w:pStyle w:val="a8"/>
        <w:tabs>
          <w:tab w:val="left" w:pos="567"/>
        </w:tabs>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2B33A1" w:rsidRPr="00390469" w:rsidRDefault="002B33A1" w:rsidP="002B33A1">
      <w:pPr>
        <w:pStyle w:val="Text"/>
        <w:spacing w:after="0"/>
        <w:ind w:firstLine="709"/>
        <w:jc w:val="both"/>
        <w:rPr>
          <w:szCs w:val="24"/>
          <w:lang w:val="ru-RU" w:eastAsia="ru-RU"/>
        </w:rPr>
      </w:pPr>
      <w:r w:rsidRPr="001546CC">
        <w:rPr>
          <w:szCs w:val="24"/>
          <w:lang w:val="ru-RU" w:eastAsia="ru-RU"/>
        </w:rPr>
        <w:t xml:space="preserve">Каналы </w:t>
      </w:r>
      <w:r w:rsidRPr="00390469">
        <w:rPr>
          <w:szCs w:val="24"/>
          <w:lang w:val="ru-RU" w:eastAsia="ru-RU"/>
        </w:rPr>
        <w:t>уведомления Исполнителя о нарушениях каких-либо положений пункта 7.1 настоящего раздела:</w:t>
      </w:r>
      <w:r w:rsidR="00F21AB2" w:rsidRPr="00390469">
        <w:rPr>
          <w:szCs w:val="24"/>
          <w:lang w:val="ru-RU" w:eastAsia="ru-RU"/>
        </w:rPr>
        <w:t xml:space="preserve"> </w:t>
      </w:r>
      <w:r w:rsidR="00E12036">
        <w:rPr>
          <w:szCs w:val="24"/>
          <w:lang w:val="ru-RU" w:eastAsia="ru-RU"/>
        </w:rPr>
        <w:t>_____________</w:t>
      </w:r>
    </w:p>
    <w:p w:rsidR="002B33A1" w:rsidRPr="00FE59EB" w:rsidRDefault="00F21AB2" w:rsidP="002B33A1">
      <w:pPr>
        <w:pStyle w:val="Text"/>
        <w:spacing w:after="0"/>
        <w:ind w:firstLine="709"/>
        <w:jc w:val="both"/>
        <w:rPr>
          <w:szCs w:val="24"/>
          <w:lang w:val="ru-RU"/>
        </w:rPr>
      </w:pPr>
      <w:r w:rsidRPr="00390469">
        <w:rPr>
          <w:szCs w:val="24"/>
          <w:lang w:val="ru-RU" w:eastAsia="ru-RU"/>
        </w:rPr>
        <w:t xml:space="preserve">тел. </w:t>
      </w:r>
      <w:r w:rsidR="00E12036">
        <w:rPr>
          <w:szCs w:val="24"/>
          <w:lang w:val="ru-RU" w:eastAsia="ru-RU"/>
        </w:rPr>
        <w:t>_________________</w:t>
      </w:r>
      <w:r w:rsidR="00C50DD3" w:rsidRPr="00390469">
        <w:rPr>
          <w:szCs w:val="24"/>
          <w:lang w:val="ru-RU" w:eastAsia="ru-RU"/>
        </w:rPr>
        <w:t xml:space="preserve">, </w:t>
      </w:r>
      <w:r w:rsidR="002B33A1" w:rsidRPr="00390469">
        <w:rPr>
          <w:szCs w:val="24"/>
          <w:lang w:val="ru-RU" w:eastAsia="ru-RU"/>
        </w:rPr>
        <w:t xml:space="preserve">электронная почта </w:t>
      </w:r>
      <w:r w:rsidR="00E12036">
        <w:rPr>
          <w:szCs w:val="24"/>
          <w:lang w:val="ru-RU" w:eastAsia="ru-RU"/>
        </w:rPr>
        <w:t>________________</w:t>
      </w:r>
      <w:r w:rsidR="00C50DD3" w:rsidRPr="00390469">
        <w:rPr>
          <w:szCs w:val="24"/>
          <w:lang w:val="ru-RU" w:eastAsia="ru-RU"/>
        </w:rPr>
        <w:t>.</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7753B4" w:rsidP="00A2124B">
      <w:pPr>
        <w:pStyle w:val="Standard"/>
        <w:spacing w:line="276" w:lineRule="auto"/>
        <w:ind w:firstLine="708"/>
        <w:jc w:val="both"/>
        <w:rPr>
          <w:shd w:val="clear" w:color="auto" w:fill="FFFFFF"/>
        </w:rPr>
      </w:pPr>
      <w:r w:rsidRPr="007753B4">
        <w:rPr>
          <w:shd w:val="clear" w:color="auto" w:fill="FFFFFF"/>
        </w:rPr>
        <w:lastRenderedPageBreak/>
        <w:t>ЧУЗ «КБ «</w:t>
      </w:r>
      <w:proofErr w:type="spellStart"/>
      <w:r w:rsidRPr="007753B4">
        <w:rPr>
          <w:shd w:val="clear" w:color="auto" w:fill="FFFFFF"/>
        </w:rPr>
        <w:t>РЖД-Медицина</w:t>
      </w:r>
      <w:proofErr w:type="spellEnd"/>
      <w:r w:rsidRPr="007753B4">
        <w:rPr>
          <w:shd w:val="clear" w:color="auto" w:fill="FFFFFF"/>
        </w:rPr>
        <w:t xml:space="preserve"> г.Астрахань»</w:t>
      </w:r>
      <w:r w:rsidR="00A2124B">
        <w:rPr>
          <w:shd w:val="clear" w:color="auto" w:fill="FFFFFF"/>
        </w:rPr>
        <w:t xml:space="preserve"> - факс:</w:t>
      </w:r>
      <w:r w:rsidR="00A2124B">
        <w:t>(8512) 32-76-85; тел. 32-36-41</w:t>
      </w:r>
      <w:r w:rsidR="00A2124B">
        <w:rPr>
          <w:shd w:val="clear" w:color="auto" w:fill="FFFFFF"/>
        </w:rPr>
        <w:t>; электронная почта:</w:t>
      </w:r>
      <w:r w:rsidR="00C50DD3">
        <w:rPr>
          <w:shd w:val="clear" w:color="auto" w:fill="FFFFFF"/>
        </w:rPr>
        <w:t xml:space="preserve"> </w:t>
      </w:r>
      <w:proofErr w:type="spellStart"/>
      <w:r w:rsidR="00A2124B">
        <w:rPr>
          <w:shd w:val="clear" w:color="auto" w:fill="FFFFFF"/>
          <w:lang w:val="en-US"/>
        </w:rPr>
        <w:t>astnuz</w:t>
      </w:r>
      <w:proofErr w:type="spellEnd"/>
      <w:r w:rsidR="00A2124B">
        <w:rPr>
          <w:shd w:val="clear" w:color="auto" w:fill="FFFFFF"/>
        </w:rPr>
        <w:t>@</w:t>
      </w:r>
      <w:r w:rsidR="00A2124B">
        <w:rPr>
          <w:shd w:val="clear" w:color="auto" w:fill="FFFFFF"/>
          <w:lang w:val="en-US"/>
        </w:rPr>
        <w:t>mail</w:t>
      </w:r>
      <w:r w:rsidR="00A2124B">
        <w:rPr>
          <w:shd w:val="clear" w:color="auto" w:fill="FFFFFF"/>
        </w:rPr>
        <w:t>.</w:t>
      </w:r>
      <w:proofErr w:type="spellStart"/>
      <w:r w:rsidR="00A2124B">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r>
        <w:rPr>
          <w:sz w:val="24"/>
          <w:szCs w:val="24"/>
        </w:rPr>
        <w:t>зарегистрирован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t>предъявление налоговыми органами требований к Исполнитель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r w:rsidR="00275AB1" w:rsidRPr="00275AB1">
        <w:rPr>
          <w:sz w:val="24"/>
          <w:szCs w:val="24"/>
        </w:rPr>
        <w:t xml:space="preserve"> 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w:t>
      </w:r>
      <w:r w:rsidR="00275AB1" w:rsidRPr="00275AB1">
        <w:rPr>
          <w:sz w:val="24"/>
          <w:szCs w:val="24"/>
        </w:rPr>
        <w:lastRenderedPageBreak/>
        <w:t>обязуется возместить Заказчику убытки, который последний понес вследствие таких нарушений.</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275AB1" w:rsidRDefault="00DC3803" w:rsidP="001546CC">
      <w:pPr>
        <w:ind w:firstLine="851"/>
        <w:jc w:val="center"/>
        <w:rPr>
          <w:b/>
          <w:sz w:val="24"/>
          <w:szCs w:val="24"/>
        </w:rPr>
      </w:pPr>
      <w:r w:rsidRPr="00275AB1">
        <w:rPr>
          <w:b/>
          <w:sz w:val="24"/>
          <w:szCs w:val="24"/>
        </w:rPr>
        <w:t>9</w:t>
      </w:r>
      <w:r w:rsidR="002B33A1" w:rsidRPr="00275AB1">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8"/>
        <w:tabs>
          <w:tab w:val="left" w:pos="567"/>
        </w:tabs>
        <w:spacing w:after="0"/>
        <w:jc w:val="both"/>
      </w:pPr>
      <w:bookmarkStart w:id="11" w:name="zKonf"/>
      <w:bookmarkEnd w:id="11"/>
      <w:r>
        <w:tab/>
        <w:t>10.1.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5AB1">
        <w:t>оказания услуг</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8"/>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8"/>
        <w:tabs>
          <w:tab w:val="left" w:pos="567"/>
        </w:tabs>
        <w:spacing w:after="0"/>
        <w:jc w:val="both"/>
      </w:pPr>
      <w:r>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8"/>
        <w:tabs>
          <w:tab w:val="left" w:pos="567"/>
        </w:tabs>
        <w:spacing w:after="0"/>
        <w:jc w:val="both"/>
      </w:pPr>
      <w:r>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lastRenderedPageBreak/>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7"/>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7"/>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275AB1">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7"/>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8"/>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w:t>
      </w:r>
      <w:r w:rsidR="00496A64">
        <w:rPr>
          <w:sz w:val="24"/>
          <w:szCs w:val="24"/>
        </w:rPr>
        <w:t>Настоящий договор может быть прекращен по инициативе Заказчика на любом этапе оказания услуг в случае ненадлежащего оказания услуг Исполнителем</w:t>
      </w:r>
      <w:r w:rsidR="004F1BB9">
        <w:rPr>
          <w:sz w:val="24"/>
          <w:szCs w:val="24"/>
        </w:rPr>
        <w:t>,</w:t>
      </w:r>
      <w:r w:rsidR="004F1BB9" w:rsidRPr="004F1BB9">
        <w:rPr>
          <w:sz w:val="24"/>
          <w:szCs w:val="24"/>
        </w:rPr>
        <w:t xml:space="preserve"> </w:t>
      </w:r>
      <w:r w:rsidR="004F1BB9">
        <w:rPr>
          <w:sz w:val="24"/>
          <w:szCs w:val="24"/>
        </w:rPr>
        <w:t>несоответствия</w:t>
      </w:r>
      <w:r w:rsidR="004F1BB9" w:rsidRPr="00725CC6">
        <w:rPr>
          <w:sz w:val="24"/>
          <w:szCs w:val="24"/>
        </w:rPr>
        <w:t xml:space="preserve"> результатов </w:t>
      </w:r>
      <w:r w:rsidR="004F1BB9" w:rsidRPr="00E54A48">
        <w:rPr>
          <w:i/>
          <w:sz w:val="24"/>
          <w:szCs w:val="24"/>
        </w:rPr>
        <w:t>услуг</w:t>
      </w:r>
      <w:r w:rsidR="004F1BB9" w:rsidRPr="00725CC6">
        <w:rPr>
          <w:sz w:val="24"/>
          <w:szCs w:val="24"/>
        </w:rPr>
        <w:t xml:space="preserve"> требованиям настоящего Договора</w:t>
      </w:r>
      <w:r w:rsidR="004F1BB9">
        <w:rPr>
          <w:sz w:val="24"/>
          <w:szCs w:val="24"/>
        </w:rPr>
        <w:t xml:space="preserve"> и стандартам качества оказываемых услуг, применяемым в соответствии с действующим законодательством к услугам, являющимся предметом настоящего Договора</w:t>
      </w:r>
      <w:r w:rsidR="002B33A1" w:rsidRPr="00725CC6">
        <w:rPr>
          <w:sz w:val="24"/>
          <w:szCs w:val="24"/>
        </w:rPr>
        <w:t xml:space="preserve">. </w:t>
      </w:r>
      <w:r w:rsidR="004F1BB9">
        <w:rPr>
          <w:sz w:val="24"/>
          <w:szCs w:val="24"/>
        </w:rPr>
        <w:t xml:space="preserve">Уведомление о расторжении настоящего Договора направляется Заказчиком в адрес Исполнителя не позднее 5 (пяти) календарных дней до даты расторжения настоящего Договора. </w:t>
      </w:r>
      <w:r w:rsidR="002B33A1" w:rsidRPr="00725CC6">
        <w:rPr>
          <w:sz w:val="24"/>
          <w:szCs w:val="24"/>
        </w:rPr>
        <w:t xml:space="preserve">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 xml:space="preserve">.4.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w:t>
      </w:r>
      <w:r w:rsidR="002B33A1" w:rsidRPr="00725CC6">
        <w:rPr>
          <w:sz w:val="24"/>
          <w:szCs w:val="24"/>
        </w:rPr>
        <w:lastRenderedPageBreak/>
        <w:t>расторжении настоящего Договора или подписания соглашения о расторжении настоящего Договора</w:t>
      </w:r>
      <w:r w:rsidR="002B33A1" w:rsidRPr="00725CC6">
        <w:rPr>
          <w:i/>
          <w:sz w:val="24"/>
          <w:szCs w:val="24"/>
        </w:rPr>
        <w:t xml:space="preserve">. </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B33A1" w:rsidRPr="00725CC6" w:rsidRDefault="00DC3803" w:rsidP="002B33A1">
      <w:pPr>
        <w:ind w:firstLine="709"/>
        <w:jc w:val="both"/>
        <w:rPr>
          <w:sz w:val="24"/>
          <w:szCs w:val="24"/>
        </w:rPr>
      </w:pPr>
      <w:r>
        <w:rPr>
          <w:sz w:val="24"/>
          <w:szCs w:val="24"/>
        </w:rPr>
        <w:t>12</w:t>
      </w:r>
      <w:r w:rsidR="002B33A1" w:rsidRPr="00725CC6">
        <w:rPr>
          <w:sz w:val="24"/>
          <w:szCs w:val="24"/>
        </w:rPr>
        <w:t>.6. Договор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33A1" w:rsidRPr="00725CC6" w:rsidRDefault="00DC3803" w:rsidP="002B33A1">
      <w:pPr>
        <w:pStyle w:val="a8"/>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8"/>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8"/>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8"/>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w:t>
      </w:r>
      <w:r w:rsidR="00275AB1">
        <w:t>ом в разделе 17</w:t>
      </w:r>
      <w:r w:rsidR="002B33A1" w:rsidRPr="00725CC6">
        <w:t xml:space="preserve"> настоящего Договора.</w:t>
      </w:r>
    </w:p>
    <w:p w:rsidR="002B33A1" w:rsidRPr="00725CC6" w:rsidRDefault="00DC3803" w:rsidP="002B33A1">
      <w:pPr>
        <w:pStyle w:val="a8"/>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xml:space="preserve">. Права на результаты </w:t>
      </w:r>
      <w:r w:rsidR="00275AB1">
        <w:rPr>
          <w:rFonts w:ascii="Times New Roman" w:hAnsi="Times New Roman"/>
          <w:sz w:val="24"/>
          <w:szCs w:val="24"/>
        </w:rPr>
        <w:t>услуг</w:t>
      </w:r>
      <w:r w:rsidR="002B33A1" w:rsidRPr="00725CC6">
        <w:rPr>
          <w:rFonts w:ascii="Times New Roman" w:hAnsi="Times New Roman"/>
          <w:sz w:val="24"/>
          <w:szCs w:val="24"/>
        </w:rPr>
        <w:t xml:space="preserve">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8"/>
        <w:tabs>
          <w:tab w:val="left" w:pos="-6804"/>
        </w:tabs>
        <w:spacing w:after="0"/>
        <w:ind w:firstLine="709"/>
        <w:jc w:val="both"/>
      </w:pPr>
      <w:r w:rsidRPr="00725CC6">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8"/>
        <w:tabs>
          <w:tab w:val="left" w:pos="-6804"/>
        </w:tabs>
        <w:spacing w:after="0"/>
        <w:ind w:firstLine="709"/>
        <w:jc w:val="both"/>
      </w:pPr>
      <w:r>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8"/>
        <w:tabs>
          <w:tab w:val="left" w:pos="-6804"/>
        </w:tabs>
        <w:spacing w:after="0"/>
        <w:ind w:firstLine="709"/>
        <w:jc w:val="both"/>
      </w:pPr>
      <w:r>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8"/>
        <w:tabs>
          <w:tab w:val="left" w:pos="-6804"/>
        </w:tabs>
        <w:spacing w:after="0"/>
        <w:ind w:firstLine="709"/>
        <w:jc w:val="both"/>
      </w:pPr>
      <w:r>
        <w:lastRenderedPageBreak/>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Default="00DC3803" w:rsidP="002B33A1">
      <w:pPr>
        <w:pStyle w:val="a8"/>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2B33A1" w:rsidRPr="0090121A" w:rsidRDefault="00295A59" w:rsidP="002B33A1">
      <w:pPr>
        <w:pStyle w:val="3"/>
        <w:tabs>
          <w:tab w:val="left" w:pos="0"/>
        </w:tabs>
        <w:spacing w:after="0"/>
        <w:ind w:firstLine="851"/>
        <w:jc w:val="both"/>
        <w:rPr>
          <w:sz w:val="24"/>
          <w:szCs w:val="24"/>
        </w:rPr>
      </w:pPr>
      <w:r>
        <w:rPr>
          <w:sz w:val="24"/>
          <w:szCs w:val="24"/>
        </w:rPr>
        <w:t>1. Приложение №1</w:t>
      </w:r>
      <w:r w:rsidR="002B33A1" w:rsidRPr="00725CC6">
        <w:rPr>
          <w:sz w:val="24"/>
          <w:szCs w:val="24"/>
        </w:rPr>
        <w:t xml:space="preserve"> – Требования</w:t>
      </w:r>
      <w:r w:rsidR="002B33A1">
        <w:rPr>
          <w:sz w:val="24"/>
          <w:szCs w:val="24"/>
        </w:rPr>
        <w:t xml:space="preserve"> к </w:t>
      </w:r>
      <w:r w:rsidR="00851039">
        <w:rPr>
          <w:sz w:val="24"/>
          <w:szCs w:val="24"/>
        </w:rPr>
        <w:t>оказанию услуг</w:t>
      </w:r>
      <w:r w:rsidR="002B33A1" w:rsidRPr="0090121A">
        <w:rPr>
          <w:sz w:val="24"/>
          <w:szCs w:val="24"/>
        </w:rPr>
        <w:t>.</w:t>
      </w:r>
    </w:p>
    <w:p w:rsidR="002B33A1" w:rsidRPr="0090121A" w:rsidRDefault="00295A59" w:rsidP="002B33A1">
      <w:pPr>
        <w:pStyle w:val="3"/>
        <w:tabs>
          <w:tab w:val="left" w:pos="0"/>
        </w:tabs>
        <w:spacing w:after="0"/>
        <w:ind w:firstLine="851"/>
        <w:jc w:val="both"/>
        <w:rPr>
          <w:sz w:val="24"/>
          <w:szCs w:val="24"/>
        </w:rPr>
      </w:pPr>
      <w:r>
        <w:rPr>
          <w:sz w:val="24"/>
          <w:szCs w:val="24"/>
        </w:rPr>
        <w:t>2. Приложение № 2</w:t>
      </w:r>
      <w:r w:rsidR="002B33A1" w:rsidRPr="0090121A">
        <w:rPr>
          <w:sz w:val="24"/>
          <w:szCs w:val="24"/>
        </w:rPr>
        <w:t xml:space="preserve"> – Календарный план-график </w:t>
      </w:r>
      <w:r w:rsidR="00851039">
        <w:rPr>
          <w:sz w:val="24"/>
          <w:szCs w:val="24"/>
        </w:rPr>
        <w:t>оказания услуг</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10065" w:type="dxa"/>
        <w:tblInd w:w="108" w:type="dxa"/>
        <w:tblLook w:val="04A0"/>
      </w:tblPr>
      <w:tblGrid>
        <w:gridCol w:w="5245"/>
        <w:gridCol w:w="4820"/>
      </w:tblGrid>
      <w:tr w:rsidR="0090121A" w:rsidRPr="00390469" w:rsidTr="00C50DD3">
        <w:trPr>
          <w:trHeight w:val="4426"/>
        </w:trPr>
        <w:tc>
          <w:tcPr>
            <w:tcW w:w="5245" w:type="dxa"/>
          </w:tcPr>
          <w:p w:rsidR="0090121A" w:rsidRPr="00390469" w:rsidRDefault="0090121A" w:rsidP="009A00A1">
            <w:pPr>
              <w:pBdr>
                <w:bottom w:val="single" w:sz="12" w:space="1" w:color="auto"/>
              </w:pBdr>
              <w:spacing w:line="276" w:lineRule="auto"/>
              <w:ind w:right="-1" w:hanging="42"/>
              <w:jc w:val="center"/>
              <w:rPr>
                <w:sz w:val="24"/>
                <w:szCs w:val="24"/>
              </w:rPr>
            </w:pPr>
            <w:r w:rsidRPr="00390469">
              <w:rPr>
                <w:sz w:val="24"/>
                <w:szCs w:val="24"/>
              </w:rPr>
              <w:t>Исполнитель:</w:t>
            </w:r>
          </w:p>
          <w:p w:rsidR="00604BE2" w:rsidRPr="00390469" w:rsidRDefault="00604BE2" w:rsidP="00E12036">
            <w:pPr>
              <w:pStyle w:val="WW-2"/>
              <w:snapToGrid w:val="0"/>
              <w:spacing w:after="0" w:line="240" w:lineRule="auto"/>
              <w:jc w:val="both"/>
            </w:pPr>
          </w:p>
        </w:tc>
        <w:tc>
          <w:tcPr>
            <w:tcW w:w="4820" w:type="dxa"/>
          </w:tcPr>
          <w:p w:rsidR="0090121A" w:rsidRPr="00390469" w:rsidRDefault="0090121A" w:rsidP="009A00A1">
            <w:pPr>
              <w:spacing w:line="276" w:lineRule="auto"/>
              <w:jc w:val="center"/>
              <w:rPr>
                <w:sz w:val="24"/>
                <w:szCs w:val="24"/>
              </w:rPr>
            </w:pPr>
            <w:r w:rsidRPr="00390469">
              <w:rPr>
                <w:sz w:val="24"/>
                <w:szCs w:val="24"/>
              </w:rPr>
              <w:t>Заказчик:</w:t>
            </w:r>
          </w:p>
          <w:p w:rsidR="0090121A" w:rsidRPr="00390469" w:rsidRDefault="007753B4" w:rsidP="00642ED6">
            <w:pPr>
              <w:pStyle w:val="ac"/>
              <w:rPr>
                <w:rFonts w:ascii="Times New Roman" w:hAnsi="Times New Roman" w:cs="Times New Roman"/>
                <w:sz w:val="24"/>
                <w:szCs w:val="24"/>
                <w:lang w:val="ru-RU"/>
              </w:rPr>
            </w:pPr>
            <w:r w:rsidRPr="00390469">
              <w:rPr>
                <w:rFonts w:ascii="Times New Roman" w:hAnsi="Times New Roman" w:cs="Times New Roman"/>
                <w:b/>
                <w:sz w:val="24"/>
                <w:szCs w:val="24"/>
                <w:lang w:val="ru-RU"/>
              </w:rPr>
              <w:t>ЧУЗ «КБ «</w:t>
            </w:r>
            <w:proofErr w:type="spellStart"/>
            <w:r w:rsidRPr="00390469">
              <w:rPr>
                <w:rFonts w:ascii="Times New Roman" w:hAnsi="Times New Roman" w:cs="Times New Roman"/>
                <w:b/>
                <w:sz w:val="24"/>
                <w:szCs w:val="24"/>
                <w:lang w:val="ru-RU"/>
              </w:rPr>
              <w:t>РЖД-Медицина</w:t>
            </w:r>
            <w:proofErr w:type="spellEnd"/>
            <w:r w:rsidRPr="00390469">
              <w:rPr>
                <w:rFonts w:ascii="Times New Roman" w:hAnsi="Times New Roman" w:cs="Times New Roman"/>
                <w:b/>
                <w:sz w:val="24"/>
                <w:szCs w:val="24"/>
                <w:lang w:val="ru-RU"/>
              </w:rPr>
              <w:t xml:space="preserve"> г.Астрахань»</w:t>
            </w:r>
          </w:p>
          <w:p w:rsidR="0090121A" w:rsidRPr="00390469" w:rsidRDefault="0090121A" w:rsidP="00642ED6">
            <w:pPr>
              <w:pStyle w:val="ac"/>
              <w:rPr>
                <w:rFonts w:ascii="Times New Roman" w:hAnsi="Times New Roman" w:cs="Times New Roman"/>
                <w:sz w:val="24"/>
                <w:szCs w:val="24"/>
                <w:lang w:val="ru-RU"/>
              </w:rPr>
            </w:pPr>
            <w:r w:rsidRPr="00390469">
              <w:rPr>
                <w:rFonts w:ascii="Times New Roman" w:hAnsi="Times New Roman" w:cs="Times New Roman"/>
                <w:sz w:val="24"/>
                <w:szCs w:val="24"/>
                <w:lang w:val="ru-RU"/>
              </w:rPr>
              <w:t>414041,   г. Астрахань, ул. Сун Ят-Сена,62</w:t>
            </w:r>
          </w:p>
          <w:p w:rsidR="0090121A" w:rsidRPr="00390469" w:rsidRDefault="0090121A" w:rsidP="00642ED6">
            <w:pPr>
              <w:pStyle w:val="ac"/>
              <w:rPr>
                <w:rFonts w:ascii="Times New Roman" w:hAnsi="Times New Roman" w:cs="Times New Roman"/>
                <w:sz w:val="24"/>
                <w:szCs w:val="24"/>
                <w:lang w:val="ru-RU"/>
              </w:rPr>
            </w:pPr>
            <w:r w:rsidRPr="00390469">
              <w:rPr>
                <w:rFonts w:ascii="Times New Roman" w:hAnsi="Times New Roman" w:cs="Times New Roman"/>
                <w:sz w:val="24"/>
                <w:szCs w:val="24"/>
                <w:lang w:val="ru-RU"/>
              </w:rPr>
              <w:t>БАНК  -  Филиал № 2351  ВТБ (ПАО) г. Краснодар</w:t>
            </w:r>
          </w:p>
          <w:p w:rsidR="0090121A" w:rsidRPr="00390469" w:rsidRDefault="0090121A" w:rsidP="00642ED6">
            <w:pPr>
              <w:pStyle w:val="ac"/>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р</w:t>
            </w:r>
            <w:proofErr w:type="gramEnd"/>
            <w:r w:rsidRPr="00390469">
              <w:rPr>
                <w:rFonts w:ascii="Times New Roman" w:hAnsi="Times New Roman" w:cs="Times New Roman"/>
                <w:sz w:val="24"/>
                <w:szCs w:val="24"/>
                <w:lang w:val="ru-RU"/>
              </w:rPr>
              <w:t>/с  – 40703810915200007997</w:t>
            </w:r>
          </w:p>
          <w:p w:rsidR="0090121A" w:rsidRPr="00390469" w:rsidRDefault="0090121A" w:rsidP="00642ED6">
            <w:pPr>
              <w:pStyle w:val="ac"/>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к</w:t>
            </w:r>
            <w:proofErr w:type="gramEnd"/>
            <w:r w:rsidRPr="00390469">
              <w:rPr>
                <w:rFonts w:ascii="Times New Roman" w:hAnsi="Times New Roman" w:cs="Times New Roman"/>
                <w:sz w:val="24"/>
                <w:szCs w:val="24"/>
                <w:lang w:val="ru-RU"/>
              </w:rPr>
              <w:t xml:space="preserve">/счет  - 30101810703490000758  </w:t>
            </w:r>
          </w:p>
          <w:p w:rsidR="0090121A" w:rsidRPr="00390469" w:rsidRDefault="0090121A" w:rsidP="00642ED6">
            <w:pPr>
              <w:pStyle w:val="ac"/>
              <w:rPr>
                <w:rFonts w:ascii="Times New Roman" w:hAnsi="Times New Roman" w:cs="Times New Roman"/>
                <w:sz w:val="24"/>
                <w:szCs w:val="24"/>
                <w:lang w:val="ru-RU"/>
              </w:rPr>
            </w:pPr>
            <w:r w:rsidRPr="00390469">
              <w:rPr>
                <w:rFonts w:ascii="Times New Roman" w:hAnsi="Times New Roman" w:cs="Times New Roman"/>
                <w:sz w:val="24"/>
                <w:szCs w:val="24"/>
                <w:lang w:val="ru-RU"/>
              </w:rPr>
              <w:t>ГРКЦ ГУ Банка России по Краснодарскому краю Банка России</w:t>
            </w:r>
          </w:p>
          <w:p w:rsidR="0090121A" w:rsidRPr="00390469" w:rsidRDefault="0090121A" w:rsidP="00642ED6">
            <w:pPr>
              <w:pStyle w:val="ac"/>
              <w:rPr>
                <w:rFonts w:ascii="Times New Roman" w:hAnsi="Times New Roman" w:cs="Times New Roman"/>
                <w:sz w:val="24"/>
                <w:szCs w:val="24"/>
                <w:lang w:val="ru-RU"/>
              </w:rPr>
            </w:pPr>
            <w:r w:rsidRPr="00390469">
              <w:rPr>
                <w:rFonts w:ascii="Times New Roman" w:hAnsi="Times New Roman" w:cs="Times New Roman"/>
                <w:sz w:val="24"/>
                <w:szCs w:val="24"/>
                <w:lang w:val="ru-RU"/>
              </w:rPr>
              <w:t>БИК 040349758</w:t>
            </w:r>
          </w:p>
          <w:p w:rsidR="0090121A" w:rsidRPr="00390469" w:rsidRDefault="0090121A" w:rsidP="00642ED6">
            <w:pPr>
              <w:pStyle w:val="ac"/>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ОКТМО - 12701000001  </w:t>
            </w:r>
          </w:p>
          <w:p w:rsidR="0090121A" w:rsidRPr="00390469" w:rsidRDefault="0090121A" w:rsidP="00642ED6">
            <w:pPr>
              <w:pStyle w:val="ac"/>
              <w:rPr>
                <w:rFonts w:ascii="Times New Roman" w:hAnsi="Times New Roman" w:cs="Times New Roman"/>
                <w:sz w:val="24"/>
                <w:szCs w:val="24"/>
                <w:lang w:val="ru-RU"/>
              </w:rPr>
            </w:pPr>
            <w:r w:rsidRPr="00390469">
              <w:rPr>
                <w:rFonts w:ascii="Times New Roman" w:hAnsi="Times New Roman" w:cs="Times New Roman"/>
                <w:sz w:val="24"/>
                <w:szCs w:val="24"/>
                <w:lang w:val="ru-RU"/>
              </w:rPr>
              <w:t>ОГРН – 1043000707243</w:t>
            </w:r>
          </w:p>
          <w:p w:rsidR="0090121A" w:rsidRPr="00390469" w:rsidRDefault="0090121A" w:rsidP="00642ED6">
            <w:pPr>
              <w:pStyle w:val="ac"/>
              <w:rPr>
                <w:rFonts w:ascii="Times New Roman" w:hAnsi="Times New Roman" w:cs="Times New Roman"/>
                <w:sz w:val="24"/>
                <w:szCs w:val="24"/>
                <w:lang w:val="ru-RU"/>
              </w:rPr>
            </w:pPr>
            <w:r w:rsidRPr="00390469">
              <w:rPr>
                <w:rFonts w:ascii="Times New Roman" w:hAnsi="Times New Roman" w:cs="Times New Roman"/>
                <w:sz w:val="24"/>
                <w:szCs w:val="24"/>
                <w:lang w:val="ru-RU"/>
              </w:rPr>
              <w:t>ИНН / КПП   3015066391 / 301501001</w:t>
            </w:r>
          </w:p>
          <w:p w:rsidR="0090121A" w:rsidRPr="00390469" w:rsidRDefault="0090121A" w:rsidP="00642ED6">
            <w:pPr>
              <w:pStyle w:val="ac"/>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тел./факс 8 (8512) 32-36-41/32-76-85 </w:t>
            </w:r>
          </w:p>
          <w:p w:rsidR="0090121A" w:rsidRPr="00390469" w:rsidRDefault="0090121A" w:rsidP="00642ED6">
            <w:pPr>
              <w:pStyle w:val="ac"/>
              <w:rPr>
                <w:rFonts w:ascii="Times New Roman" w:hAnsi="Times New Roman" w:cs="Times New Roman"/>
                <w:spacing w:val="20"/>
                <w:sz w:val="24"/>
                <w:szCs w:val="24"/>
                <w:lang w:val="ru-RU"/>
              </w:rPr>
            </w:pPr>
            <w:r w:rsidRPr="00390469">
              <w:rPr>
                <w:rFonts w:ascii="Times New Roman" w:hAnsi="Times New Roman" w:cs="Times New Roman"/>
                <w:sz w:val="24"/>
                <w:szCs w:val="24"/>
              </w:rPr>
              <w:t>e</w:t>
            </w:r>
            <w:r w:rsidRPr="00390469">
              <w:rPr>
                <w:rFonts w:ascii="Times New Roman" w:hAnsi="Times New Roman" w:cs="Times New Roman"/>
                <w:sz w:val="24"/>
                <w:szCs w:val="24"/>
                <w:lang w:val="ru-RU"/>
              </w:rPr>
              <w:t>-</w:t>
            </w:r>
            <w:r w:rsidRPr="00390469">
              <w:rPr>
                <w:rFonts w:ascii="Times New Roman" w:hAnsi="Times New Roman" w:cs="Times New Roman"/>
                <w:sz w:val="24"/>
                <w:szCs w:val="24"/>
              </w:rPr>
              <w:t>mail</w:t>
            </w:r>
            <w:r w:rsidRPr="00390469">
              <w:rPr>
                <w:rFonts w:ascii="Times New Roman" w:hAnsi="Times New Roman" w:cs="Times New Roman"/>
                <w:sz w:val="24"/>
                <w:szCs w:val="24"/>
                <w:lang w:val="ru-RU"/>
              </w:rPr>
              <w:t xml:space="preserve">: </w:t>
            </w:r>
            <w:hyperlink r:id="rId7" w:history="1">
              <w:r w:rsidRPr="00390469">
                <w:rPr>
                  <w:rStyle w:val="ae"/>
                  <w:rFonts w:ascii="Times New Roman" w:hAnsi="Times New Roman" w:cs="Times New Roman"/>
                  <w:spacing w:val="20"/>
                  <w:sz w:val="24"/>
                  <w:szCs w:val="24"/>
                </w:rPr>
                <w:t>astnuz</w:t>
              </w:r>
              <w:r w:rsidRPr="00390469">
                <w:rPr>
                  <w:rStyle w:val="ae"/>
                  <w:rFonts w:ascii="Times New Roman" w:hAnsi="Times New Roman" w:cs="Times New Roman"/>
                  <w:spacing w:val="20"/>
                  <w:sz w:val="24"/>
                  <w:szCs w:val="24"/>
                  <w:lang w:val="ru-RU"/>
                </w:rPr>
                <w:t>@</w:t>
              </w:r>
              <w:r w:rsidRPr="00390469">
                <w:rPr>
                  <w:rStyle w:val="ae"/>
                  <w:rFonts w:ascii="Times New Roman" w:hAnsi="Times New Roman" w:cs="Times New Roman"/>
                  <w:spacing w:val="20"/>
                  <w:sz w:val="24"/>
                  <w:szCs w:val="24"/>
                </w:rPr>
                <w:t>mail</w:t>
              </w:r>
              <w:r w:rsidRPr="00390469">
                <w:rPr>
                  <w:rStyle w:val="ae"/>
                  <w:rFonts w:ascii="Times New Roman" w:hAnsi="Times New Roman" w:cs="Times New Roman"/>
                  <w:spacing w:val="20"/>
                  <w:sz w:val="24"/>
                  <w:szCs w:val="24"/>
                  <w:lang w:val="ru-RU"/>
                </w:rPr>
                <w:t>.</w:t>
              </w:r>
              <w:proofErr w:type="spellStart"/>
              <w:r w:rsidRPr="00390469">
                <w:rPr>
                  <w:rStyle w:val="ae"/>
                  <w:rFonts w:ascii="Times New Roman" w:hAnsi="Times New Roman" w:cs="Times New Roman"/>
                  <w:spacing w:val="20"/>
                  <w:sz w:val="24"/>
                  <w:szCs w:val="24"/>
                </w:rPr>
                <w:t>ru</w:t>
              </w:r>
              <w:proofErr w:type="spellEnd"/>
            </w:hyperlink>
          </w:p>
          <w:p w:rsidR="0090121A" w:rsidRPr="00390469" w:rsidRDefault="0090121A" w:rsidP="009A00A1">
            <w:pPr>
              <w:spacing w:line="276" w:lineRule="auto"/>
              <w:ind w:left="175"/>
              <w:rPr>
                <w:sz w:val="24"/>
                <w:szCs w:val="24"/>
              </w:rPr>
            </w:pPr>
          </w:p>
        </w:tc>
      </w:tr>
      <w:tr w:rsidR="0090121A" w:rsidTr="00C50DD3">
        <w:trPr>
          <w:trHeight w:val="1561"/>
        </w:trPr>
        <w:tc>
          <w:tcPr>
            <w:tcW w:w="5245" w:type="dxa"/>
          </w:tcPr>
          <w:p w:rsidR="0090121A" w:rsidRPr="00390469" w:rsidRDefault="0090121A" w:rsidP="009A00A1">
            <w:pPr>
              <w:spacing w:line="276" w:lineRule="auto"/>
              <w:jc w:val="both"/>
              <w:rPr>
                <w:bCs/>
                <w:sz w:val="24"/>
                <w:szCs w:val="24"/>
              </w:rPr>
            </w:pPr>
            <w:r w:rsidRPr="00390469">
              <w:rPr>
                <w:bCs/>
                <w:sz w:val="24"/>
                <w:szCs w:val="24"/>
              </w:rPr>
              <w:t xml:space="preserve">  </w:t>
            </w:r>
            <w:r w:rsidRPr="00390469">
              <w:rPr>
                <w:bCs/>
                <w:sz w:val="24"/>
                <w:szCs w:val="24"/>
              </w:rPr>
              <w:tab/>
            </w:r>
            <w:r w:rsidRPr="00390469">
              <w:rPr>
                <w:bCs/>
                <w:sz w:val="24"/>
                <w:szCs w:val="24"/>
              </w:rPr>
              <w:tab/>
              <w:t xml:space="preserve">    </w:t>
            </w:r>
          </w:p>
          <w:p w:rsidR="007840C2" w:rsidRDefault="007840C2" w:rsidP="009A00A1">
            <w:pPr>
              <w:spacing w:line="276" w:lineRule="auto"/>
              <w:jc w:val="both"/>
              <w:rPr>
                <w:bCs/>
                <w:sz w:val="24"/>
                <w:szCs w:val="24"/>
              </w:rPr>
            </w:pPr>
          </w:p>
          <w:p w:rsidR="00E12036" w:rsidRDefault="00E12036" w:rsidP="009A00A1">
            <w:pPr>
              <w:spacing w:line="276" w:lineRule="auto"/>
              <w:jc w:val="both"/>
              <w:rPr>
                <w:bCs/>
                <w:sz w:val="24"/>
                <w:szCs w:val="24"/>
              </w:rPr>
            </w:pPr>
          </w:p>
          <w:p w:rsidR="00E12036" w:rsidRPr="00390469" w:rsidRDefault="00E12036" w:rsidP="009A00A1">
            <w:pPr>
              <w:spacing w:line="276" w:lineRule="auto"/>
              <w:jc w:val="both"/>
              <w:rPr>
                <w:bCs/>
                <w:sz w:val="24"/>
                <w:szCs w:val="24"/>
              </w:rPr>
            </w:pPr>
          </w:p>
          <w:p w:rsidR="00FE59EB" w:rsidRPr="00390469" w:rsidRDefault="0090121A" w:rsidP="00FE59EB">
            <w:pPr>
              <w:spacing w:line="276" w:lineRule="auto"/>
              <w:jc w:val="both"/>
              <w:rPr>
                <w:sz w:val="24"/>
                <w:szCs w:val="24"/>
              </w:rPr>
            </w:pPr>
            <w:r w:rsidRPr="00390469">
              <w:rPr>
                <w:bCs/>
                <w:sz w:val="24"/>
                <w:szCs w:val="24"/>
              </w:rPr>
              <w:t>_________________</w:t>
            </w:r>
            <w:r w:rsidRPr="00390469">
              <w:rPr>
                <w:sz w:val="24"/>
                <w:szCs w:val="24"/>
              </w:rPr>
              <w:t xml:space="preserve"> </w:t>
            </w:r>
            <w:r w:rsidR="00E12036">
              <w:rPr>
                <w:sz w:val="22"/>
                <w:szCs w:val="22"/>
              </w:rPr>
              <w:t>_____________</w:t>
            </w:r>
          </w:p>
          <w:p w:rsidR="0090121A" w:rsidRPr="00390469" w:rsidRDefault="0090121A" w:rsidP="00FE59EB">
            <w:pPr>
              <w:spacing w:line="276" w:lineRule="auto"/>
              <w:jc w:val="both"/>
              <w:rPr>
                <w:sz w:val="22"/>
                <w:szCs w:val="22"/>
              </w:rPr>
            </w:pPr>
            <w:r w:rsidRPr="00390469">
              <w:rPr>
                <w:sz w:val="24"/>
                <w:szCs w:val="24"/>
              </w:rPr>
              <w:t>М.П.</w:t>
            </w:r>
          </w:p>
        </w:tc>
        <w:tc>
          <w:tcPr>
            <w:tcW w:w="4820" w:type="dxa"/>
          </w:tcPr>
          <w:p w:rsidR="0090121A" w:rsidRPr="00390469" w:rsidRDefault="0090121A" w:rsidP="009A00A1">
            <w:pPr>
              <w:spacing w:line="276" w:lineRule="auto"/>
              <w:rPr>
                <w:sz w:val="24"/>
                <w:szCs w:val="24"/>
              </w:rPr>
            </w:pPr>
          </w:p>
          <w:p w:rsidR="006131BB" w:rsidRPr="00390469" w:rsidRDefault="0090121A" w:rsidP="009A00A1">
            <w:pPr>
              <w:spacing w:line="276" w:lineRule="auto"/>
              <w:rPr>
                <w:sz w:val="24"/>
                <w:szCs w:val="24"/>
              </w:rPr>
            </w:pPr>
            <w:r w:rsidRPr="00390469">
              <w:rPr>
                <w:sz w:val="24"/>
                <w:szCs w:val="24"/>
              </w:rPr>
              <w:t xml:space="preserve">Главный врач </w:t>
            </w:r>
          </w:p>
          <w:p w:rsidR="0090121A" w:rsidRPr="00390469" w:rsidRDefault="007753B4" w:rsidP="009A00A1">
            <w:pPr>
              <w:spacing w:line="276" w:lineRule="auto"/>
              <w:rPr>
                <w:sz w:val="24"/>
                <w:szCs w:val="24"/>
              </w:rPr>
            </w:pPr>
            <w:r w:rsidRPr="00390469">
              <w:rPr>
                <w:sz w:val="24"/>
                <w:szCs w:val="24"/>
              </w:rPr>
              <w:t>ЧУЗ «КБ «</w:t>
            </w:r>
            <w:proofErr w:type="spellStart"/>
            <w:r w:rsidRPr="00390469">
              <w:rPr>
                <w:sz w:val="24"/>
                <w:szCs w:val="24"/>
              </w:rPr>
              <w:t>РЖД-Медицина</w:t>
            </w:r>
            <w:proofErr w:type="spellEnd"/>
            <w:r w:rsidRPr="00390469">
              <w:rPr>
                <w:sz w:val="24"/>
                <w:szCs w:val="24"/>
              </w:rPr>
              <w:t xml:space="preserve"> г.Астрахань»</w:t>
            </w:r>
            <w:r w:rsidR="0090121A" w:rsidRPr="00390469">
              <w:rPr>
                <w:sz w:val="24"/>
                <w:szCs w:val="24"/>
              </w:rPr>
              <w:t xml:space="preserve"> </w:t>
            </w:r>
          </w:p>
          <w:p w:rsidR="0090121A" w:rsidRPr="00390469" w:rsidRDefault="0090121A" w:rsidP="009A00A1">
            <w:pPr>
              <w:spacing w:line="276" w:lineRule="auto"/>
              <w:rPr>
                <w:sz w:val="24"/>
                <w:szCs w:val="24"/>
              </w:rPr>
            </w:pPr>
          </w:p>
          <w:p w:rsidR="0090121A" w:rsidRPr="00390469" w:rsidRDefault="0090121A" w:rsidP="009A00A1">
            <w:pPr>
              <w:spacing w:line="276" w:lineRule="auto"/>
              <w:rPr>
                <w:sz w:val="24"/>
                <w:szCs w:val="24"/>
              </w:rPr>
            </w:pPr>
            <w:r w:rsidRPr="00390469">
              <w:rPr>
                <w:sz w:val="24"/>
                <w:szCs w:val="24"/>
              </w:rPr>
              <w:t>_____________________ В.А.Бондарев</w:t>
            </w:r>
          </w:p>
          <w:p w:rsidR="0090121A" w:rsidRDefault="0090121A" w:rsidP="009A00A1">
            <w:pPr>
              <w:spacing w:line="276" w:lineRule="auto"/>
              <w:rPr>
                <w:b/>
                <w:sz w:val="28"/>
                <w:szCs w:val="28"/>
              </w:rPr>
            </w:pPr>
            <w:r w:rsidRPr="00390469">
              <w:rPr>
                <w:sz w:val="24"/>
                <w:szCs w:val="24"/>
              </w:rPr>
              <w:t>М.П.</w:t>
            </w:r>
          </w:p>
        </w:tc>
      </w:tr>
    </w:tbl>
    <w:p w:rsidR="002B33A1" w:rsidRDefault="002B33A1" w:rsidP="002B33A1">
      <w:pPr>
        <w:jc w:val="right"/>
        <w:rPr>
          <w:sz w:val="24"/>
          <w:szCs w:val="24"/>
        </w:rPr>
      </w:pPr>
    </w:p>
    <w:p w:rsidR="00C50DD3" w:rsidRDefault="008A6A3B" w:rsidP="00871DAC">
      <w:pPr>
        <w:widowControl/>
        <w:autoSpaceDE/>
        <w:autoSpaceDN/>
        <w:adjustRightInd/>
        <w:spacing w:after="200" w:line="276" w:lineRule="auto"/>
        <w:jc w:val="right"/>
        <w:rPr>
          <w:sz w:val="22"/>
          <w:szCs w:val="22"/>
        </w:rPr>
      </w:pPr>
      <w:r>
        <w:rPr>
          <w:b/>
          <w:sz w:val="22"/>
          <w:szCs w:val="22"/>
        </w:rPr>
        <w:br w:type="page"/>
      </w:r>
    </w:p>
    <w:p w:rsidR="00C50DD3" w:rsidRDefault="00C50DD3" w:rsidP="002B33A1">
      <w:pPr>
        <w:jc w:val="right"/>
        <w:rPr>
          <w:sz w:val="22"/>
          <w:szCs w:val="22"/>
        </w:rPr>
      </w:pPr>
    </w:p>
    <w:p w:rsidR="00C50DD3" w:rsidRDefault="00C50DD3" w:rsidP="002B33A1">
      <w:pPr>
        <w:jc w:val="right"/>
        <w:rPr>
          <w:sz w:val="22"/>
          <w:szCs w:val="22"/>
        </w:rPr>
      </w:pPr>
    </w:p>
    <w:p w:rsidR="002B33A1" w:rsidRPr="00C165C1" w:rsidRDefault="00871DAC" w:rsidP="002B33A1">
      <w:pPr>
        <w:jc w:val="right"/>
        <w:rPr>
          <w:sz w:val="22"/>
          <w:szCs w:val="22"/>
        </w:rPr>
      </w:pPr>
      <w:r>
        <w:rPr>
          <w:sz w:val="22"/>
          <w:szCs w:val="22"/>
        </w:rPr>
        <w:t>Приложение № 1</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871DAC" w:rsidRDefault="002B33A1" w:rsidP="002B33A1">
      <w:pPr>
        <w:keepNext/>
        <w:jc w:val="center"/>
        <w:outlineLvl w:val="4"/>
        <w:rPr>
          <w:b/>
          <w:bCs/>
          <w:snapToGrid w:val="0"/>
          <w:sz w:val="24"/>
          <w:szCs w:val="24"/>
        </w:rPr>
      </w:pPr>
      <w:r w:rsidRPr="00871DAC">
        <w:rPr>
          <w:b/>
          <w:bCs/>
          <w:snapToGrid w:val="0"/>
          <w:sz w:val="24"/>
          <w:szCs w:val="24"/>
        </w:rPr>
        <w:t xml:space="preserve">Требования к </w:t>
      </w:r>
      <w:r w:rsidR="00B17DE4" w:rsidRPr="00871DAC">
        <w:rPr>
          <w:b/>
          <w:bCs/>
          <w:snapToGrid w:val="0"/>
          <w:sz w:val="24"/>
          <w:szCs w:val="24"/>
        </w:rPr>
        <w:t>оказанию услуг</w:t>
      </w:r>
    </w:p>
    <w:p w:rsidR="002B33A1" w:rsidRPr="00871DAC" w:rsidRDefault="002B33A1" w:rsidP="002B33A1">
      <w:pPr>
        <w:jc w:val="both"/>
        <w:rPr>
          <w:b/>
          <w:sz w:val="24"/>
          <w:szCs w:val="24"/>
        </w:rPr>
      </w:pPr>
    </w:p>
    <w:p w:rsidR="00233B4E" w:rsidRPr="009F1177" w:rsidRDefault="00233B4E" w:rsidP="00233B4E">
      <w:pPr>
        <w:widowControl/>
        <w:autoSpaceDE/>
        <w:autoSpaceDN/>
        <w:adjustRightInd/>
        <w:jc w:val="center"/>
        <w:rPr>
          <w:b/>
          <w:bCs/>
          <w:sz w:val="28"/>
          <w:szCs w:val="28"/>
        </w:rPr>
      </w:pPr>
      <w:r w:rsidRPr="00F05BF6">
        <w:rPr>
          <w:b/>
          <w:bCs/>
          <w:sz w:val="28"/>
          <w:szCs w:val="28"/>
        </w:rPr>
        <w:t xml:space="preserve">оказание услуг </w:t>
      </w:r>
      <w:r w:rsidRPr="009F1177">
        <w:rPr>
          <w:b/>
          <w:bCs/>
          <w:sz w:val="28"/>
          <w:szCs w:val="28"/>
        </w:rPr>
        <w:t>по осуществлению лабораторных</w:t>
      </w:r>
    </w:p>
    <w:p w:rsidR="00233B4E" w:rsidRDefault="00233B4E" w:rsidP="00233B4E">
      <w:pPr>
        <w:jc w:val="center"/>
        <w:rPr>
          <w:b/>
          <w:sz w:val="28"/>
          <w:szCs w:val="28"/>
        </w:rPr>
      </w:pPr>
      <w:r w:rsidRPr="009F1177">
        <w:rPr>
          <w:b/>
          <w:bCs/>
          <w:sz w:val="28"/>
          <w:szCs w:val="28"/>
        </w:rPr>
        <w:t>и инструментальных методов дозиметрии</w:t>
      </w:r>
      <w:r w:rsidRPr="00F05BF6">
        <w:rPr>
          <w:b/>
          <w:bCs/>
          <w:sz w:val="28"/>
          <w:szCs w:val="28"/>
        </w:rPr>
        <w:t xml:space="preserve"> для нужд</w:t>
      </w:r>
      <w:r w:rsidRPr="005977DE">
        <w:rPr>
          <w:b/>
          <w:bCs/>
          <w:sz w:val="28"/>
          <w:szCs w:val="28"/>
        </w:rPr>
        <w:t xml:space="preserve"> Ч</w:t>
      </w:r>
      <w:r w:rsidRPr="005977DE">
        <w:rPr>
          <w:b/>
          <w:sz w:val="28"/>
          <w:szCs w:val="28"/>
        </w:rPr>
        <w:t>УЗ «КБ «</w:t>
      </w:r>
      <w:proofErr w:type="spellStart"/>
      <w:r w:rsidRPr="005977DE">
        <w:rPr>
          <w:b/>
          <w:sz w:val="28"/>
          <w:szCs w:val="28"/>
        </w:rPr>
        <w:t>РЖД-Медицина</w:t>
      </w:r>
      <w:proofErr w:type="spellEnd"/>
      <w:r w:rsidRPr="005977DE">
        <w:rPr>
          <w:b/>
          <w:sz w:val="28"/>
          <w:szCs w:val="28"/>
        </w:rPr>
        <w:t>» г. Астрахань»</w:t>
      </w:r>
    </w:p>
    <w:p w:rsidR="00233B4E" w:rsidRPr="00233B4E" w:rsidRDefault="00233B4E" w:rsidP="00233B4E">
      <w:pPr>
        <w:pStyle w:val="ac"/>
        <w:spacing w:line="0" w:lineRule="atLeast"/>
        <w:jc w:val="both"/>
        <w:rPr>
          <w:rFonts w:ascii="Times New Roman" w:hAnsi="Times New Roman"/>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2204"/>
        <w:gridCol w:w="5043"/>
        <w:gridCol w:w="1202"/>
        <w:gridCol w:w="1317"/>
      </w:tblGrid>
      <w:tr w:rsidR="00233B4E" w:rsidRPr="009F1177" w:rsidTr="0055603D">
        <w:trPr>
          <w:tblHeader/>
        </w:trPr>
        <w:tc>
          <w:tcPr>
            <w:tcW w:w="321" w:type="pct"/>
            <w:vAlign w:val="center"/>
          </w:tcPr>
          <w:p w:rsidR="00233B4E" w:rsidRPr="009F1177" w:rsidRDefault="00233B4E" w:rsidP="0055603D">
            <w:pPr>
              <w:pStyle w:val="ac"/>
              <w:spacing w:line="0" w:lineRule="atLeast"/>
              <w:jc w:val="center"/>
              <w:rPr>
                <w:rFonts w:ascii="Times New Roman" w:hAnsi="Times New Roman"/>
              </w:rPr>
            </w:pPr>
            <w:r w:rsidRPr="009F1177">
              <w:rPr>
                <w:rFonts w:ascii="Times New Roman" w:hAnsi="Times New Roman"/>
              </w:rPr>
              <w:t>№</w:t>
            </w:r>
          </w:p>
          <w:p w:rsidR="00233B4E" w:rsidRPr="009F1177" w:rsidRDefault="00233B4E" w:rsidP="0055603D">
            <w:pPr>
              <w:pStyle w:val="ac"/>
              <w:spacing w:line="0" w:lineRule="atLeast"/>
              <w:jc w:val="center"/>
              <w:rPr>
                <w:rFonts w:ascii="Times New Roman" w:hAnsi="Times New Roman"/>
              </w:rPr>
            </w:pPr>
            <w:r w:rsidRPr="009F1177">
              <w:rPr>
                <w:rFonts w:ascii="Times New Roman" w:hAnsi="Times New Roman"/>
              </w:rPr>
              <w:t>п/п</w:t>
            </w:r>
          </w:p>
        </w:tc>
        <w:tc>
          <w:tcPr>
            <w:tcW w:w="897" w:type="pct"/>
            <w:vAlign w:val="center"/>
          </w:tcPr>
          <w:p w:rsidR="00233B4E" w:rsidRPr="009F1177" w:rsidRDefault="00233B4E" w:rsidP="0055603D">
            <w:pPr>
              <w:pStyle w:val="ac"/>
              <w:spacing w:line="0" w:lineRule="atLeast"/>
              <w:jc w:val="center"/>
              <w:rPr>
                <w:rFonts w:ascii="Times New Roman" w:hAnsi="Times New Roman"/>
              </w:rPr>
            </w:pPr>
            <w:proofErr w:type="spellStart"/>
            <w:r w:rsidRPr="009F1177">
              <w:rPr>
                <w:rFonts w:ascii="Times New Roman" w:hAnsi="Times New Roman"/>
              </w:rPr>
              <w:t>Наименование</w:t>
            </w:r>
            <w:proofErr w:type="spellEnd"/>
          </w:p>
          <w:p w:rsidR="00233B4E" w:rsidRPr="009F1177" w:rsidRDefault="00233B4E" w:rsidP="0055603D">
            <w:pPr>
              <w:pStyle w:val="ac"/>
              <w:spacing w:line="0" w:lineRule="atLeast"/>
              <w:jc w:val="center"/>
              <w:rPr>
                <w:rFonts w:ascii="Times New Roman" w:hAnsi="Times New Roman"/>
              </w:rPr>
            </w:pPr>
            <w:proofErr w:type="spellStart"/>
            <w:r w:rsidRPr="009F1177">
              <w:rPr>
                <w:rFonts w:ascii="Times New Roman" w:hAnsi="Times New Roman"/>
              </w:rPr>
              <w:t>услуг</w:t>
            </w:r>
            <w:proofErr w:type="spellEnd"/>
          </w:p>
        </w:tc>
        <w:tc>
          <w:tcPr>
            <w:tcW w:w="2949" w:type="pct"/>
            <w:vAlign w:val="center"/>
          </w:tcPr>
          <w:p w:rsidR="00233B4E" w:rsidRPr="009F1177" w:rsidRDefault="00233B4E" w:rsidP="0055603D">
            <w:pPr>
              <w:pStyle w:val="ac"/>
              <w:spacing w:line="0" w:lineRule="atLeast"/>
              <w:jc w:val="center"/>
              <w:rPr>
                <w:rFonts w:ascii="Times New Roman" w:hAnsi="Times New Roman"/>
              </w:rPr>
            </w:pPr>
            <w:proofErr w:type="spellStart"/>
            <w:r w:rsidRPr="009F1177">
              <w:rPr>
                <w:rFonts w:ascii="Times New Roman" w:hAnsi="Times New Roman"/>
              </w:rPr>
              <w:t>Технические</w:t>
            </w:r>
            <w:proofErr w:type="spellEnd"/>
            <w:r w:rsidRPr="009F1177">
              <w:rPr>
                <w:rFonts w:ascii="Times New Roman" w:hAnsi="Times New Roman"/>
              </w:rPr>
              <w:t xml:space="preserve"> </w:t>
            </w:r>
            <w:proofErr w:type="spellStart"/>
            <w:r w:rsidRPr="009F1177">
              <w:rPr>
                <w:rFonts w:ascii="Times New Roman" w:hAnsi="Times New Roman"/>
              </w:rPr>
              <w:t>характеристики</w:t>
            </w:r>
            <w:proofErr w:type="spellEnd"/>
          </w:p>
        </w:tc>
        <w:tc>
          <w:tcPr>
            <w:tcW w:w="449" w:type="pct"/>
            <w:vAlign w:val="center"/>
          </w:tcPr>
          <w:p w:rsidR="00233B4E" w:rsidRPr="009F1177" w:rsidRDefault="00233B4E" w:rsidP="0055603D">
            <w:pPr>
              <w:pStyle w:val="ac"/>
              <w:spacing w:line="0" w:lineRule="atLeast"/>
              <w:jc w:val="center"/>
              <w:rPr>
                <w:rFonts w:ascii="Times New Roman" w:hAnsi="Times New Roman"/>
              </w:rPr>
            </w:pPr>
            <w:proofErr w:type="spellStart"/>
            <w:r w:rsidRPr="009F1177">
              <w:rPr>
                <w:rFonts w:ascii="Times New Roman" w:hAnsi="Times New Roman"/>
              </w:rPr>
              <w:t>Ед</w:t>
            </w:r>
            <w:proofErr w:type="spellEnd"/>
            <w:r w:rsidRPr="009F1177">
              <w:rPr>
                <w:rFonts w:ascii="Times New Roman" w:hAnsi="Times New Roman"/>
              </w:rPr>
              <w:t xml:space="preserve">. </w:t>
            </w:r>
            <w:proofErr w:type="spellStart"/>
            <w:r w:rsidRPr="009F1177">
              <w:rPr>
                <w:rFonts w:ascii="Times New Roman" w:hAnsi="Times New Roman"/>
              </w:rPr>
              <w:t>изм</w:t>
            </w:r>
            <w:r w:rsidRPr="009F1177">
              <w:rPr>
                <w:rFonts w:ascii="Times New Roman" w:hAnsi="Times New Roman"/>
              </w:rPr>
              <w:t>е</w:t>
            </w:r>
            <w:r w:rsidRPr="009F1177">
              <w:rPr>
                <w:rFonts w:ascii="Times New Roman" w:hAnsi="Times New Roman"/>
              </w:rPr>
              <w:t>рения</w:t>
            </w:r>
            <w:proofErr w:type="spellEnd"/>
          </w:p>
        </w:tc>
        <w:tc>
          <w:tcPr>
            <w:tcW w:w="385" w:type="pct"/>
            <w:vAlign w:val="center"/>
          </w:tcPr>
          <w:p w:rsidR="00233B4E" w:rsidRPr="009F1177" w:rsidRDefault="00233B4E" w:rsidP="0055603D">
            <w:pPr>
              <w:pStyle w:val="ac"/>
              <w:spacing w:line="0" w:lineRule="atLeast"/>
              <w:jc w:val="center"/>
              <w:rPr>
                <w:rFonts w:ascii="Times New Roman" w:hAnsi="Times New Roman"/>
              </w:rPr>
            </w:pPr>
            <w:proofErr w:type="spellStart"/>
            <w:r w:rsidRPr="009F1177">
              <w:rPr>
                <w:rFonts w:ascii="Times New Roman" w:hAnsi="Times New Roman"/>
              </w:rPr>
              <w:t>Кол</w:t>
            </w:r>
            <w:r w:rsidRPr="009F1177">
              <w:rPr>
                <w:rFonts w:ascii="Times New Roman" w:hAnsi="Times New Roman"/>
              </w:rPr>
              <w:t>и</w:t>
            </w:r>
            <w:r w:rsidRPr="009F1177">
              <w:rPr>
                <w:rFonts w:ascii="Times New Roman" w:hAnsi="Times New Roman"/>
              </w:rPr>
              <w:t>чество</w:t>
            </w:r>
            <w:proofErr w:type="spellEnd"/>
          </w:p>
        </w:tc>
      </w:tr>
      <w:tr w:rsidR="00233B4E" w:rsidRPr="009F1177" w:rsidTr="0055603D">
        <w:trPr>
          <w:tblHeader/>
        </w:trPr>
        <w:tc>
          <w:tcPr>
            <w:tcW w:w="321" w:type="pct"/>
            <w:vAlign w:val="center"/>
          </w:tcPr>
          <w:p w:rsidR="00233B4E" w:rsidRPr="009F1177" w:rsidRDefault="00233B4E" w:rsidP="0055603D">
            <w:pPr>
              <w:pStyle w:val="ac"/>
              <w:spacing w:line="0" w:lineRule="atLeast"/>
              <w:jc w:val="center"/>
              <w:rPr>
                <w:rFonts w:ascii="Times New Roman" w:hAnsi="Times New Roman"/>
              </w:rPr>
            </w:pPr>
            <w:r w:rsidRPr="009F1177">
              <w:rPr>
                <w:rFonts w:ascii="Times New Roman" w:hAnsi="Times New Roman"/>
              </w:rPr>
              <w:t>1</w:t>
            </w:r>
          </w:p>
        </w:tc>
        <w:tc>
          <w:tcPr>
            <w:tcW w:w="897" w:type="pct"/>
            <w:vAlign w:val="center"/>
          </w:tcPr>
          <w:p w:rsidR="00233B4E" w:rsidRPr="009F1177" w:rsidRDefault="00233B4E" w:rsidP="0055603D">
            <w:pPr>
              <w:pStyle w:val="ac"/>
              <w:spacing w:line="0" w:lineRule="atLeast"/>
              <w:jc w:val="center"/>
              <w:rPr>
                <w:rFonts w:ascii="Times New Roman" w:hAnsi="Times New Roman"/>
              </w:rPr>
            </w:pPr>
            <w:r w:rsidRPr="009F1177">
              <w:rPr>
                <w:rFonts w:ascii="Times New Roman" w:hAnsi="Times New Roman"/>
              </w:rPr>
              <w:t>2</w:t>
            </w:r>
          </w:p>
        </w:tc>
        <w:tc>
          <w:tcPr>
            <w:tcW w:w="2949" w:type="pct"/>
            <w:vAlign w:val="center"/>
          </w:tcPr>
          <w:p w:rsidR="00233B4E" w:rsidRPr="009F1177" w:rsidRDefault="00233B4E" w:rsidP="0055603D">
            <w:pPr>
              <w:pStyle w:val="ac"/>
              <w:spacing w:line="0" w:lineRule="atLeast"/>
              <w:jc w:val="center"/>
              <w:rPr>
                <w:rFonts w:ascii="Times New Roman" w:hAnsi="Times New Roman"/>
              </w:rPr>
            </w:pPr>
            <w:r w:rsidRPr="009F1177">
              <w:rPr>
                <w:rFonts w:ascii="Times New Roman" w:hAnsi="Times New Roman"/>
              </w:rPr>
              <w:t>3</w:t>
            </w:r>
          </w:p>
        </w:tc>
        <w:tc>
          <w:tcPr>
            <w:tcW w:w="449" w:type="pct"/>
            <w:vAlign w:val="center"/>
          </w:tcPr>
          <w:p w:rsidR="00233B4E" w:rsidRPr="009F1177" w:rsidRDefault="00233B4E" w:rsidP="0055603D">
            <w:pPr>
              <w:pStyle w:val="ac"/>
              <w:spacing w:line="0" w:lineRule="atLeast"/>
              <w:jc w:val="center"/>
              <w:rPr>
                <w:rFonts w:ascii="Times New Roman" w:hAnsi="Times New Roman"/>
              </w:rPr>
            </w:pPr>
            <w:r w:rsidRPr="009F1177">
              <w:rPr>
                <w:rFonts w:ascii="Times New Roman" w:hAnsi="Times New Roman"/>
              </w:rPr>
              <w:t>4</w:t>
            </w:r>
          </w:p>
        </w:tc>
        <w:tc>
          <w:tcPr>
            <w:tcW w:w="385" w:type="pct"/>
            <w:vAlign w:val="center"/>
          </w:tcPr>
          <w:p w:rsidR="00233B4E" w:rsidRPr="009F1177" w:rsidRDefault="00233B4E" w:rsidP="0055603D">
            <w:pPr>
              <w:pStyle w:val="ac"/>
              <w:spacing w:line="0" w:lineRule="atLeast"/>
              <w:jc w:val="center"/>
              <w:rPr>
                <w:rFonts w:ascii="Times New Roman" w:hAnsi="Times New Roman"/>
              </w:rPr>
            </w:pPr>
            <w:r w:rsidRPr="009F1177">
              <w:rPr>
                <w:rFonts w:ascii="Times New Roman" w:hAnsi="Times New Roman"/>
              </w:rPr>
              <w:t>5</w:t>
            </w:r>
          </w:p>
        </w:tc>
      </w:tr>
      <w:tr w:rsidR="00233B4E" w:rsidRPr="009F1177" w:rsidTr="0055603D">
        <w:tc>
          <w:tcPr>
            <w:tcW w:w="321" w:type="pct"/>
          </w:tcPr>
          <w:p w:rsidR="00233B4E" w:rsidRPr="009F1177" w:rsidRDefault="00233B4E" w:rsidP="0055603D">
            <w:pPr>
              <w:pStyle w:val="ac"/>
              <w:spacing w:line="0" w:lineRule="atLeast"/>
              <w:jc w:val="center"/>
              <w:rPr>
                <w:rFonts w:ascii="Times New Roman" w:hAnsi="Times New Roman"/>
              </w:rPr>
            </w:pPr>
            <w:r w:rsidRPr="009F1177">
              <w:rPr>
                <w:rFonts w:ascii="Times New Roman" w:hAnsi="Times New Roman"/>
              </w:rPr>
              <w:t>1.</w:t>
            </w:r>
          </w:p>
        </w:tc>
        <w:tc>
          <w:tcPr>
            <w:tcW w:w="897" w:type="pct"/>
          </w:tcPr>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Измерение:</w:t>
            </w:r>
          </w:p>
          <w:p w:rsidR="00233B4E" w:rsidRPr="00233B4E" w:rsidRDefault="00233B4E" w:rsidP="0055603D">
            <w:pPr>
              <w:pStyle w:val="ac"/>
              <w:spacing w:line="0" w:lineRule="atLeast"/>
              <w:jc w:val="both"/>
              <w:rPr>
                <w:rFonts w:ascii="Times New Roman" w:hAnsi="Times New Roman"/>
                <w:bCs/>
                <w:lang w:val="ru-RU"/>
              </w:rPr>
            </w:pPr>
            <w:r w:rsidRPr="00233B4E">
              <w:rPr>
                <w:rFonts w:ascii="Times New Roman" w:hAnsi="Times New Roman"/>
                <w:bCs/>
                <w:lang w:val="ru-RU"/>
              </w:rPr>
              <w:t>Индивидуального эквивалента дозы ф</w:t>
            </w:r>
            <w:r w:rsidRPr="00233B4E">
              <w:rPr>
                <w:rFonts w:ascii="Times New Roman" w:hAnsi="Times New Roman"/>
                <w:bCs/>
                <w:lang w:val="ru-RU"/>
              </w:rPr>
              <w:t>о</w:t>
            </w:r>
            <w:r w:rsidRPr="00233B4E">
              <w:rPr>
                <w:rFonts w:ascii="Times New Roman" w:hAnsi="Times New Roman"/>
                <w:bCs/>
                <w:lang w:val="ru-RU"/>
              </w:rPr>
              <w:t>тонного излучения</w:t>
            </w:r>
          </w:p>
          <w:p w:rsidR="00233B4E" w:rsidRPr="009F1177" w:rsidRDefault="00233B4E" w:rsidP="0055603D">
            <w:pPr>
              <w:spacing w:line="0" w:lineRule="atLeast"/>
              <w:ind w:right="-28"/>
              <w:jc w:val="both"/>
              <w:rPr>
                <w:bCs/>
                <w:sz w:val="22"/>
                <w:szCs w:val="22"/>
              </w:rPr>
            </w:pPr>
            <w:r w:rsidRPr="009F1177">
              <w:rPr>
                <w:bCs/>
                <w:sz w:val="22"/>
                <w:szCs w:val="22"/>
              </w:rPr>
              <w:t xml:space="preserve">(ИЭД) </w:t>
            </w:r>
            <w:r w:rsidRPr="009F1177">
              <w:rPr>
                <w:bCs/>
                <w:sz w:val="22"/>
                <w:szCs w:val="22"/>
                <w:lang w:val="en-US"/>
              </w:rPr>
              <w:t>Hp</w:t>
            </w:r>
            <w:r w:rsidRPr="009F1177">
              <w:rPr>
                <w:bCs/>
                <w:sz w:val="22"/>
                <w:szCs w:val="22"/>
              </w:rPr>
              <w:t xml:space="preserve"> (10)=</w:t>
            </w:r>
            <w:r w:rsidRPr="009F1177">
              <w:rPr>
                <w:bCs/>
                <w:sz w:val="22"/>
                <w:szCs w:val="22"/>
                <w:lang w:val="en-US"/>
              </w:rPr>
              <w:t>Hp</w:t>
            </w:r>
            <w:r w:rsidRPr="009F1177">
              <w:rPr>
                <w:bCs/>
                <w:sz w:val="22"/>
                <w:szCs w:val="22"/>
              </w:rPr>
              <w:t xml:space="preserve"> (2</w:t>
            </w:r>
            <w:r w:rsidRPr="009F1177">
              <w:rPr>
                <w:sz w:val="22"/>
                <w:szCs w:val="22"/>
              </w:rPr>
              <w:t>•</w:t>
            </w:r>
            <w:r w:rsidRPr="009F1177">
              <w:rPr>
                <w:bCs/>
                <w:sz w:val="22"/>
                <w:szCs w:val="22"/>
              </w:rPr>
              <w:t>10</w:t>
            </w:r>
            <w:r w:rsidRPr="009F1177">
              <w:rPr>
                <w:bCs/>
                <w:sz w:val="22"/>
                <w:szCs w:val="22"/>
                <w:vertAlign w:val="superscript"/>
              </w:rPr>
              <w:t>-5</w:t>
            </w:r>
            <w:r w:rsidRPr="009F1177">
              <w:rPr>
                <w:bCs/>
                <w:sz w:val="22"/>
                <w:szCs w:val="22"/>
              </w:rPr>
              <w:t>-1</w:t>
            </w:r>
            <w:r w:rsidRPr="009F1177">
              <w:rPr>
                <w:sz w:val="22"/>
                <w:szCs w:val="22"/>
              </w:rPr>
              <w:t>•</w:t>
            </w:r>
            <w:r w:rsidRPr="009F1177">
              <w:rPr>
                <w:bCs/>
                <w:sz w:val="22"/>
                <w:szCs w:val="22"/>
              </w:rPr>
              <w:t>10</w:t>
            </w:r>
            <w:r w:rsidRPr="009F1177">
              <w:rPr>
                <w:bCs/>
                <w:sz w:val="22"/>
                <w:szCs w:val="22"/>
                <w:vertAlign w:val="superscript"/>
              </w:rPr>
              <w:t xml:space="preserve">1 </w:t>
            </w:r>
            <w:proofErr w:type="spellStart"/>
            <w:r w:rsidRPr="009F1177">
              <w:rPr>
                <w:bCs/>
                <w:sz w:val="22"/>
                <w:szCs w:val="22"/>
              </w:rPr>
              <w:t>мЗв</w:t>
            </w:r>
            <w:proofErr w:type="spellEnd"/>
            <w:r w:rsidRPr="009F1177">
              <w:rPr>
                <w:bCs/>
                <w:sz w:val="22"/>
                <w:szCs w:val="22"/>
              </w:rPr>
              <w:t>)</w:t>
            </w:r>
          </w:p>
          <w:p w:rsidR="00233B4E" w:rsidRPr="009F1177" w:rsidRDefault="00233B4E" w:rsidP="0055603D">
            <w:pPr>
              <w:spacing w:line="0" w:lineRule="atLeast"/>
              <w:ind w:right="-28"/>
              <w:jc w:val="both"/>
              <w:rPr>
                <w:sz w:val="22"/>
                <w:szCs w:val="22"/>
              </w:rPr>
            </w:pPr>
          </w:p>
          <w:p w:rsidR="00233B4E" w:rsidRPr="009F1177" w:rsidRDefault="00233B4E" w:rsidP="0055603D">
            <w:pPr>
              <w:spacing w:line="0" w:lineRule="atLeast"/>
              <w:ind w:right="-28"/>
              <w:jc w:val="both"/>
              <w:rPr>
                <w:sz w:val="22"/>
                <w:szCs w:val="22"/>
              </w:rPr>
            </w:pPr>
            <w:proofErr w:type="spellStart"/>
            <w:r w:rsidRPr="009F1177">
              <w:rPr>
                <w:sz w:val="22"/>
                <w:szCs w:val="22"/>
              </w:rPr>
              <w:t>Амбиентного</w:t>
            </w:r>
            <w:proofErr w:type="spellEnd"/>
            <w:r w:rsidRPr="009F1177">
              <w:rPr>
                <w:sz w:val="22"/>
                <w:szCs w:val="22"/>
              </w:rPr>
              <w:t xml:space="preserve"> эквив</w:t>
            </w:r>
            <w:r w:rsidRPr="009F1177">
              <w:rPr>
                <w:sz w:val="22"/>
                <w:szCs w:val="22"/>
              </w:rPr>
              <w:t>а</w:t>
            </w:r>
            <w:r w:rsidRPr="009F1177">
              <w:rPr>
                <w:sz w:val="22"/>
                <w:szCs w:val="22"/>
              </w:rPr>
              <w:t>лента дозы фотонного излучения</w:t>
            </w:r>
          </w:p>
          <w:p w:rsidR="00233B4E" w:rsidRPr="009F1177" w:rsidRDefault="00233B4E" w:rsidP="0055603D">
            <w:pPr>
              <w:spacing w:line="0" w:lineRule="atLeast"/>
              <w:ind w:right="-28"/>
              <w:jc w:val="both"/>
              <w:rPr>
                <w:sz w:val="22"/>
                <w:szCs w:val="22"/>
              </w:rPr>
            </w:pPr>
            <w:r w:rsidRPr="009F1177">
              <w:rPr>
                <w:bCs/>
                <w:sz w:val="22"/>
                <w:szCs w:val="22"/>
              </w:rPr>
              <w:t>(АЭД) (2</w:t>
            </w:r>
            <w:r w:rsidRPr="009F1177">
              <w:rPr>
                <w:sz w:val="22"/>
                <w:szCs w:val="22"/>
              </w:rPr>
              <w:t>•</w:t>
            </w:r>
            <w:r w:rsidRPr="009F1177">
              <w:rPr>
                <w:bCs/>
                <w:sz w:val="22"/>
                <w:szCs w:val="22"/>
              </w:rPr>
              <w:t>10</w:t>
            </w:r>
            <w:r w:rsidRPr="009F1177">
              <w:rPr>
                <w:bCs/>
                <w:sz w:val="22"/>
                <w:szCs w:val="22"/>
                <w:vertAlign w:val="superscript"/>
              </w:rPr>
              <w:t>-5</w:t>
            </w:r>
            <w:r w:rsidRPr="009F1177">
              <w:rPr>
                <w:bCs/>
                <w:sz w:val="22"/>
                <w:szCs w:val="22"/>
              </w:rPr>
              <w:t>-1</w:t>
            </w:r>
            <w:r w:rsidRPr="009F1177">
              <w:rPr>
                <w:sz w:val="22"/>
                <w:szCs w:val="22"/>
              </w:rPr>
              <w:t>•</w:t>
            </w:r>
            <w:r w:rsidRPr="009F1177">
              <w:rPr>
                <w:bCs/>
                <w:sz w:val="22"/>
                <w:szCs w:val="22"/>
              </w:rPr>
              <w:t>10</w:t>
            </w:r>
            <w:r w:rsidRPr="009F1177">
              <w:rPr>
                <w:bCs/>
                <w:sz w:val="22"/>
                <w:szCs w:val="22"/>
                <w:vertAlign w:val="superscript"/>
              </w:rPr>
              <w:t>1</w:t>
            </w:r>
            <w:r w:rsidRPr="009F1177">
              <w:rPr>
                <w:bCs/>
                <w:sz w:val="22"/>
                <w:szCs w:val="22"/>
              </w:rPr>
              <w:t xml:space="preserve"> </w:t>
            </w:r>
            <w:proofErr w:type="spellStart"/>
            <w:r w:rsidRPr="009F1177">
              <w:rPr>
                <w:bCs/>
                <w:sz w:val="22"/>
                <w:szCs w:val="22"/>
              </w:rPr>
              <w:t>мЗв</w:t>
            </w:r>
            <w:proofErr w:type="spellEnd"/>
            <w:r w:rsidRPr="009F1177">
              <w:rPr>
                <w:bCs/>
                <w:sz w:val="22"/>
                <w:szCs w:val="22"/>
              </w:rPr>
              <w:t>)</w:t>
            </w:r>
          </w:p>
        </w:tc>
        <w:tc>
          <w:tcPr>
            <w:tcW w:w="2949" w:type="pct"/>
          </w:tcPr>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bCs/>
                <w:lang w:val="ru-RU"/>
              </w:rPr>
              <w:t xml:space="preserve">Индивидуальный эквивалент дозы фотонного излучения (ИЭД) </w:t>
            </w:r>
            <w:r w:rsidRPr="009F1177">
              <w:rPr>
                <w:rFonts w:ascii="Times New Roman" w:hAnsi="Times New Roman"/>
                <w:bCs/>
              </w:rPr>
              <w:t>Hp</w:t>
            </w:r>
            <w:r w:rsidRPr="00233B4E">
              <w:rPr>
                <w:rFonts w:ascii="Times New Roman" w:hAnsi="Times New Roman"/>
                <w:bCs/>
                <w:lang w:val="ru-RU"/>
              </w:rPr>
              <w:t xml:space="preserve"> (10)=</w:t>
            </w:r>
            <w:r w:rsidRPr="009F1177">
              <w:rPr>
                <w:rFonts w:ascii="Times New Roman" w:hAnsi="Times New Roman"/>
                <w:bCs/>
              </w:rPr>
              <w:t>Hp</w:t>
            </w:r>
            <w:r w:rsidRPr="00233B4E">
              <w:rPr>
                <w:rFonts w:ascii="Times New Roman" w:hAnsi="Times New Roman"/>
                <w:bCs/>
                <w:lang w:val="ru-RU"/>
              </w:rPr>
              <w:t xml:space="preserve"> (2</w:t>
            </w:r>
            <w:r w:rsidRPr="00233B4E">
              <w:rPr>
                <w:rFonts w:ascii="Times New Roman" w:hAnsi="Times New Roman"/>
                <w:lang w:val="ru-RU"/>
              </w:rPr>
              <w:t>•</w:t>
            </w:r>
            <w:r w:rsidRPr="00233B4E">
              <w:rPr>
                <w:rFonts w:ascii="Times New Roman" w:hAnsi="Times New Roman"/>
                <w:bCs/>
                <w:lang w:val="ru-RU"/>
              </w:rPr>
              <w:t>10</w:t>
            </w:r>
            <w:r w:rsidRPr="00233B4E">
              <w:rPr>
                <w:rFonts w:ascii="Times New Roman" w:hAnsi="Times New Roman"/>
                <w:bCs/>
                <w:vertAlign w:val="superscript"/>
                <w:lang w:val="ru-RU"/>
              </w:rPr>
              <w:t>-5</w:t>
            </w:r>
            <w:r w:rsidRPr="00233B4E">
              <w:rPr>
                <w:rFonts w:ascii="Times New Roman" w:hAnsi="Times New Roman"/>
                <w:bCs/>
                <w:lang w:val="ru-RU"/>
              </w:rPr>
              <w:t>-1</w:t>
            </w:r>
            <w:r w:rsidRPr="00233B4E">
              <w:rPr>
                <w:rFonts w:ascii="Times New Roman" w:hAnsi="Times New Roman"/>
                <w:lang w:val="ru-RU"/>
              </w:rPr>
              <w:t>•</w:t>
            </w:r>
            <w:r w:rsidRPr="00233B4E">
              <w:rPr>
                <w:rFonts w:ascii="Times New Roman" w:hAnsi="Times New Roman"/>
                <w:bCs/>
                <w:lang w:val="ru-RU"/>
              </w:rPr>
              <w:t>10</w:t>
            </w:r>
            <w:r w:rsidRPr="00233B4E">
              <w:rPr>
                <w:rFonts w:ascii="Times New Roman" w:hAnsi="Times New Roman"/>
                <w:bCs/>
                <w:vertAlign w:val="superscript"/>
                <w:lang w:val="ru-RU"/>
              </w:rPr>
              <w:t xml:space="preserve">1 </w:t>
            </w:r>
            <w:proofErr w:type="spellStart"/>
            <w:r w:rsidRPr="00233B4E">
              <w:rPr>
                <w:rFonts w:ascii="Times New Roman" w:hAnsi="Times New Roman"/>
                <w:bCs/>
                <w:lang w:val="ru-RU"/>
              </w:rPr>
              <w:t>мЗв</w:t>
            </w:r>
            <w:proofErr w:type="spellEnd"/>
            <w:r w:rsidRPr="00233B4E">
              <w:rPr>
                <w:rFonts w:ascii="Times New Roman" w:hAnsi="Times New Roman"/>
                <w:bCs/>
                <w:lang w:val="ru-RU"/>
              </w:rPr>
              <w:t xml:space="preserve">) с использованием </w:t>
            </w:r>
            <w:r w:rsidRPr="00233B4E">
              <w:rPr>
                <w:rFonts w:ascii="Times New Roman" w:hAnsi="Times New Roman"/>
                <w:b/>
                <w:lang w:val="ru-RU"/>
              </w:rPr>
              <w:t>индивидуальных дозиметров ДТУ-01</w:t>
            </w:r>
            <w:r w:rsidRPr="00233B4E">
              <w:rPr>
                <w:rFonts w:ascii="Times New Roman" w:hAnsi="Times New Roman"/>
                <w:lang w:val="ru-RU"/>
              </w:rPr>
              <w:t xml:space="preserve"> с детекторами типа ДТГ - 4 на основе фтористого лития в соответствии с аттест</w:t>
            </w:r>
            <w:r w:rsidRPr="00233B4E">
              <w:rPr>
                <w:rFonts w:ascii="Times New Roman" w:hAnsi="Times New Roman"/>
                <w:lang w:val="ru-RU"/>
              </w:rPr>
              <w:t>а</w:t>
            </w:r>
            <w:r w:rsidRPr="00233B4E">
              <w:rPr>
                <w:rFonts w:ascii="Times New Roman" w:hAnsi="Times New Roman"/>
                <w:lang w:val="ru-RU"/>
              </w:rPr>
              <w:t>том аккредитации испытательной лаборатории, выданным Федеральной службой по аккредитации.</w:t>
            </w:r>
          </w:p>
          <w:p w:rsidR="00233B4E" w:rsidRPr="00233B4E" w:rsidRDefault="00233B4E" w:rsidP="0055603D">
            <w:pPr>
              <w:pStyle w:val="ac"/>
              <w:spacing w:line="0" w:lineRule="atLeast"/>
              <w:jc w:val="both"/>
              <w:rPr>
                <w:rFonts w:ascii="Times New Roman" w:hAnsi="Times New Roman"/>
                <w:bCs/>
                <w:lang w:val="ru-RU"/>
              </w:rPr>
            </w:pPr>
          </w:p>
          <w:p w:rsidR="00233B4E" w:rsidRPr="009F1177" w:rsidRDefault="00233B4E" w:rsidP="0055603D">
            <w:pPr>
              <w:spacing w:line="0" w:lineRule="atLeast"/>
              <w:ind w:right="-28"/>
              <w:jc w:val="both"/>
              <w:rPr>
                <w:bCs/>
                <w:sz w:val="22"/>
                <w:szCs w:val="22"/>
              </w:rPr>
            </w:pPr>
            <w:proofErr w:type="spellStart"/>
            <w:r w:rsidRPr="009F1177">
              <w:rPr>
                <w:sz w:val="22"/>
                <w:szCs w:val="22"/>
              </w:rPr>
              <w:t>Амбиентный</w:t>
            </w:r>
            <w:proofErr w:type="spellEnd"/>
            <w:r w:rsidRPr="009F1177">
              <w:rPr>
                <w:sz w:val="22"/>
                <w:szCs w:val="22"/>
              </w:rPr>
              <w:t xml:space="preserve"> эквивалент дозы фотонного излучения </w:t>
            </w:r>
            <w:r w:rsidRPr="009F1177">
              <w:rPr>
                <w:bCs/>
                <w:sz w:val="22"/>
                <w:szCs w:val="22"/>
              </w:rPr>
              <w:t>(АЭД)</w:t>
            </w:r>
          </w:p>
          <w:p w:rsidR="00233B4E" w:rsidRPr="00233B4E" w:rsidRDefault="00233B4E" w:rsidP="0055603D">
            <w:pPr>
              <w:pStyle w:val="ac"/>
              <w:spacing w:line="0" w:lineRule="atLeast"/>
              <w:jc w:val="both"/>
              <w:rPr>
                <w:rFonts w:ascii="Times New Roman" w:hAnsi="Times New Roman"/>
                <w:bCs/>
                <w:lang w:val="ru-RU"/>
              </w:rPr>
            </w:pPr>
            <w:r w:rsidRPr="00233B4E">
              <w:rPr>
                <w:rFonts w:ascii="Times New Roman" w:hAnsi="Times New Roman"/>
                <w:bCs/>
                <w:lang w:val="ru-RU"/>
              </w:rPr>
              <w:t>(2</w:t>
            </w:r>
            <w:r w:rsidRPr="00233B4E">
              <w:rPr>
                <w:rFonts w:ascii="Times New Roman" w:hAnsi="Times New Roman"/>
                <w:lang w:val="ru-RU"/>
              </w:rPr>
              <w:t>•</w:t>
            </w:r>
            <w:r w:rsidRPr="00233B4E">
              <w:rPr>
                <w:rFonts w:ascii="Times New Roman" w:hAnsi="Times New Roman"/>
                <w:bCs/>
                <w:lang w:val="ru-RU"/>
              </w:rPr>
              <w:t>10</w:t>
            </w:r>
            <w:r w:rsidRPr="00233B4E">
              <w:rPr>
                <w:rFonts w:ascii="Times New Roman" w:hAnsi="Times New Roman"/>
                <w:bCs/>
                <w:vertAlign w:val="superscript"/>
                <w:lang w:val="ru-RU"/>
              </w:rPr>
              <w:t>-5</w:t>
            </w:r>
            <w:r w:rsidRPr="00233B4E">
              <w:rPr>
                <w:rFonts w:ascii="Times New Roman" w:hAnsi="Times New Roman"/>
                <w:bCs/>
                <w:lang w:val="ru-RU"/>
              </w:rPr>
              <w:t>-1</w:t>
            </w:r>
            <w:r w:rsidRPr="00233B4E">
              <w:rPr>
                <w:rFonts w:ascii="Times New Roman" w:hAnsi="Times New Roman"/>
                <w:lang w:val="ru-RU"/>
              </w:rPr>
              <w:t>•</w:t>
            </w:r>
            <w:r w:rsidRPr="00233B4E">
              <w:rPr>
                <w:rFonts w:ascii="Times New Roman" w:hAnsi="Times New Roman"/>
                <w:bCs/>
                <w:lang w:val="ru-RU"/>
              </w:rPr>
              <w:t>10</w:t>
            </w:r>
            <w:r w:rsidRPr="00233B4E">
              <w:rPr>
                <w:rFonts w:ascii="Times New Roman" w:hAnsi="Times New Roman"/>
                <w:bCs/>
                <w:vertAlign w:val="superscript"/>
                <w:lang w:val="ru-RU"/>
              </w:rPr>
              <w:t>1</w:t>
            </w:r>
            <w:r w:rsidRPr="00233B4E">
              <w:rPr>
                <w:rFonts w:ascii="Times New Roman" w:hAnsi="Times New Roman"/>
                <w:bCs/>
                <w:lang w:val="ru-RU"/>
              </w:rPr>
              <w:t xml:space="preserve"> </w:t>
            </w:r>
            <w:proofErr w:type="spellStart"/>
            <w:r w:rsidRPr="00233B4E">
              <w:rPr>
                <w:rFonts w:ascii="Times New Roman" w:hAnsi="Times New Roman"/>
                <w:bCs/>
                <w:lang w:val="ru-RU"/>
              </w:rPr>
              <w:t>мЗв</w:t>
            </w:r>
            <w:proofErr w:type="spellEnd"/>
            <w:r w:rsidRPr="00233B4E">
              <w:rPr>
                <w:rFonts w:ascii="Times New Roman" w:hAnsi="Times New Roman"/>
                <w:bCs/>
                <w:lang w:val="ru-RU"/>
              </w:rPr>
              <w:t xml:space="preserve">) с использованием </w:t>
            </w:r>
            <w:r w:rsidRPr="00233B4E">
              <w:rPr>
                <w:rFonts w:ascii="Times New Roman" w:hAnsi="Times New Roman"/>
                <w:lang w:val="ru-RU"/>
              </w:rPr>
              <w:t>индивидуальных дозиметров ДТУ-01 с д</w:t>
            </w:r>
            <w:r w:rsidRPr="00233B4E">
              <w:rPr>
                <w:rFonts w:ascii="Times New Roman" w:hAnsi="Times New Roman"/>
                <w:lang w:val="ru-RU"/>
              </w:rPr>
              <w:t>е</w:t>
            </w:r>
            <w:r w:rsidRPr="00233B4E">
              <w:rPr>
                <w:rFonts w:ascii="Times New Roman" w:hAnsi="Times New Roman"/>
                <w:lang w:val="ru-RU"/>
              </w:rPr>
              <w:t>текторами типа ДТГ - 4 на основе фтористого лития в соответствии с аттестатом аккредитации испытательной лаборатории, выданным Федеральной службой по аккредитации.</w:t>
            </w:r>
          </w:p>
          <w:p w:rsidR="00233B4E" w:rsidRPr="009F1177" w:rsidRDefault="00233B4E" w:rsidP="0055603D">
            <w:pPr>
              <w:spacing w:line="0" w:lineRule="atLeast"/>
              <w:jc w:val="both"/>
              <w:rPr>
                <w:bCs/>
                <w:sz w:val="22"/>
                <w:szCs w:val="22"/>
              </w:rPr>
            </w:pPr>
            <w:r w:rsidRPr="009F1177">
              <w:rPr>
                <w:bCs/>
                <w:sz w:val="22"/>
                <w:szCs w:val="22"/>
              </w:rPr>
              <w:t>Методика радиационного контроля. Методика измерений индивидуального э</w:t>
            </w:r>
            <w:r w:rsidRPr="009F1177">
              <w:rPr>
                <w:bCs/>
                <w:sz w:val="22"/>
                <w:szCs w:val="22"/>
              </w:rPr>
              <w:t>к</w:t>
            </w:r>
            <w:r w:rsidRPr="009F1177">
              <w:rPr>
                <w:bCs/>
                <w:sz w:val="22"/>
                <w:szCs w:val="22"/>
              </w:rPr>
              <w:t xml:space="preserve">вивалента дозы фотонного излучения с использованием дозиметров из состава дозиметрической термолюминесцентной установки ДВГ-02ТМ. </w:t>
            </w:r>
            <w:r w:rsidRPr="009F1177">
              <w:rPr>
                <w:sz w:val="22"/>
                <w:szCs w:val="22"/>
              </w:rPr>
              <w:t xml:space="preserve">Разработана НПП «ДОЗА» </w:t>
            </w:r>
            <w:r w:rsidRPr="009F1177">
              <w:rPr>
                <w:bCs/>
                <w:sz w:val="22"/>
                <w:szCs w:val="22"/>
              </w:rPr>
              <w:t>свидетельство об аттестации №4009, 1П603 от 27.12.2011, атт</w:t>
            </w:r>
            <w:r w:rsidRPr="009F1177">
              <w:rPr>
                <w:bCs/>
                <w:sz w:val="22"/>
                <w:szCs w:val="22"/>
              </w:rPr>
              <w:t>е</w:t>
            </w:r>
            <w:r w:rsidRPr="009F1177">
              <w:rPr>
                <w:bCs/>
                <w:sz w:val="22"/>
                <w:szCs w:val="22"/>
              </w:rPr>
              <w:t>стовано в ФГУП «ВНИИФТРИ».</w:t>
            </w:r>
          </w:p>
          <w:p w:rsidR="00233B4E" w:rsidRPr="009F1177" w:rsidRDefault="00233B4E" w:rsidP="0055603D">
            <w:pPr>
              <w:spacing w:line="0" w:lineRule="atLeast"/>
              <w:jc w:val="both"/>
              <w:rPr>
                <w:sz w:val="22"/>
                <w:szCs w:val="22"/>
              </w:rPr>
            </w:pPr>
            <w:r w:rsidRPr="009F1177">
              <w:rPr>
                <w:bCs/>
                <w:sz w:val="22"/>
                <w:szCs w:val="22"/>
              </w:rPr>
              <w:t>Методика радиационного контроля. Методика измерений</w:t>
            </w:r>
            <w:proofErr w:type="gramStart"/>
            <w:r w:rsidRPr="009F1177">
              <w:rPr>
                <w:sz w:val="22"/>
                <w:szCs w:val="22"/>
              </w:rPr>
              <w:t>.</w:t>
            </w:r>
            <w:proofErr w:type="gramEnd"/>
            <w:r w:rsidRPr="009F1177">
              <w:rPr>
                <w:sz w:val="22"/>
                <w:szCs w:val="22"/>
              </w:rPr>
              <w:t xml:space="preserve"> </w:t>
            </w:r>
            <w:proofErr w:type="spellStart"/>
            <w:proofErr w:type="gramStart"/>
            <w:r w:rsidRPr="009F1177">
              <w:rPr>
                <w:sz w:val="22"/>
                <w:szCs w:val="22"/>
              </w:rPr>
              <w:t>а</w:t>
            </w:r>
            <w:proofErr w:type="gramEnd"/>
            <w:r w:rsidRPr="009F1177">
              <w:rPr>
                <w:sz w:val="22"/>
                <w:szCs w:val="22"/>
              </w:rPr>
              <w:t>мбиентного</w:t>
            </w:r>
            <w:proofErr w:type="spellEnd"/>
            <w:r w:rsidRPr="009F1177">
              <w:rPr>
                <w:sz w:val="22"/>
                <w:szCs w:val="22"/>
              </w:rPr>
              <w:t xml:space="preserve"> эквив</w:t>
            </w:r>
            <w:r w:rsidRPr="009F1177">
              <w:rPr>
                <w:sz w:val="22"/>
                <w:szCs w:val="22"/>
              </w:rPr>
              <w:t>а</w:t>
            </w:r>
            <w:r w:rsidRPr="009F1177">
              <w:rPr>
                <w:sz w:val="22"/>
                <w:szCs w:val="22"/>
              </w:rPr>
              <w:t>лента дозы фотонного излучения в окружающей среде с использованием доз</w:t>
            </w:r>
            <w:r w:rsidRPr="009F1177">
              <w:rPr>
                <w:sz w:val="22"/>
                <w:szCs w:val="22"/>
              </w:rPr>
              <w:t>и</w:t>
            </w:r>
            <w:r w:rsidRPr="009F1177">
              <w:rPr>
                <w:sz w:val="22"/>
                <w:szCs w:val="22"/>
              </w:rPr>
              <w:t>метров из состава дозиметрической термолюминесцентной установки ДВГ-02ТМ. Разработана НПП «ДОЗА» свидетельство об аттестации № 40090.1П602 от 27.12.2011 г, аттестовано в ФГУП «ВНИИФТРИ</w:t>
            </w:r>
          </w:p>
          <w:p w:rsidR="00233B4E" w:rsidRPr="009F1177" w:rsidRDefault="00233B4E" w:rsidP="0055603D">
            <w:pPr>
              <w:spacing w:line="0" w:lineRule="atLeast"/>
              <w:jc w:val="both"/>
              <w:rPr>
                <w:sz w:val="22"/>
                <w:szCs w:val="22"/>
              </w:rPr>
            </w:pPr>
          </w:p>
          <w:p w:rsidR="00233B4E" w:rsidRPr="009F1177" w:rsidRDefault="00233B4E" w:rsidP="0055603D">
            <w:pPr>
              <w:spacing w:line="0" w:lineRule="atLeast"/>
              <w:jc w:val="both"/>
              <w:rPr>
                <w:b/>
                <w:sz w:val="22"/>
                <w:szCs w:val="22"/>
              </w:rPr>
            </w:pPr>
            <w:r w:rsidRPr="009F1177">
              <w:rPr>
                <w:b/>
                <w:sz w:val="22"/>
                <w:szCs w:val="22"/>
              </w:rPr>
              <w:t>Требования к качеству услуг:</w:t>
            </w:r>
          </w:p>
          <w:p w:rsidR="00233B4E" w:rsidRPr="009F1177" w:rsidRDefault="00233B4E" w:rsidP="0055603D">
            <w:pPr>
              <w:spacing w:line="0" w:lineRule="atLeast"/>
              <w:jc w:val="both"/>
              <w:rPr>
                <w:sz w:val="22"/>
                <w:szCs w:val="22"/>
              </w:rPr>
            </w:pPr>
            <w:r w:rsidRPr="009F1177">
              <w:rPr>
                <w:sz w:val="22"/>
                <w:szCs w:val="22"/>
              </w:rPr>
              <w:t xml:space="preserve">Качество услуг должно соответствовать требованиям нормативов, стандартов: </w:t>
            </w:r>
            <w:proofErr w:type="spellStart"/>
            <w:r w:rsidRPr="009F1177">
              <w:rPr>
                <w:sz w:val="22"/>
                <w:szCs w:val="22"/>
              </w:rPr>
              <w:t>СанПиН</w:t>
            </w:r>
            <w:proofErr w:type="spellEnd"/>
            <w:r w:rsidRPr="009F1177">
              <w:rPr>
                <w:sz w:val="22"/>
                <w:szCs w:val="22"/>
              </w:rPr>
              <w:t xml:space="preserve"> 2.6.1.2523-09 «Нормы радиационной безопасности (НРБ-99/2009)», СП 2.6.1.2612-10 «Основные санитарные правила обеспечения радиационной </w:t>
            </w:r>
            <w:r w:rsidRPr="009F1177">
              <w:rPr>
                <w:sz w:val="22"/>
                <w:szCs w:val="22"/>
              </w:rPr>
              <w:lastRenderedPageBreak/>
              <w:t>без</w:t>
            </w:r>
            <w:r w:rsidRPr="009F1177">
              <w:rPr>
                <w:sz w:val="22"/>
                <w:szCs w:val="22"/>
              </w:rPr>
              <w:t>о</w:t>
            </w:r>
            <w:r w:rsidRPr="009F1177">
              <w:rPr>
                <w:sz w:val="22"/>
                <w:szCs w:val="22"/>
              </w:rPr>
              <w:t xml:space="preserve">пасности (ОСПОРБ 99/2010)», </w:t>
            </w:r>
            <w:proofErr w:type="spellStart"/>
            <w:r w:rsidRPr="009F1177">
              <w:rPr>
                <w:sz w:val="22"/>
                <w:szCs w:val="22"/>
              </w:rPr>
              <w:t>СанПиН</w:t>
            </w:r>
            <w:proofErr w:type="spellEnd"/>
            <w:r w:rsidRPr="009F1177">
              <w:rPr>
                <w:sz w:val="22"/>
                <w:szCs w:val="22"/>
              </w:rPr>
              <w:t xml:space="preserve"> 2.6.1.3488-17 «Гигиенические требования по обеспечению радиационной безопасности при обращении с лучевыми до</w:t>
            </w:r>
            <w:r w:rsidRPr="009F1177">
              <w:rPr>
                <w:sz w:val="22"/>
                <w:szCs w:val="22"/>
              </w:rPr>
              <w:t>с</w:t>
            </w:r>
            <w:r w:rsidRPr="009F1177">
              <w:rPr>
                <w:sz w:val="22"/>
                <w:szCs w:val="22"/>
              </w:rPr>
              <w:t xml:space="preserve">мотровыми установками», МР № 01/8152-8-26 от 29 июля 2008г «Проведение радиационного контроля </w:t>
            </w:r>
            <w:proofErr w:type="spellStart"/>
            <w:r w:rsidRPr="009F1177">
              <w:rPr>
                <w:sz w:val="22"/>
                <w:szCs w:val="22"/>
              </w:rPr>
              <w:t>инспекционно-досмотровых</w:t>
            </w:r>
            <w:proofErr w:type="spellEnd"/>
            <w:r w:rsidRPr="009F1177">
              <w:rPr>
                <w:sz w:val="22"/>
                <w:szCs w:val="22"/>
              </w:rPr>
              <w:t xml:space="preserve"> ускорительных компле</w:t>
            </w:r>
            <w:r w:rsidRPr="009F1177">
              <w:rPr>
                <w:sz w:val="22"/>
                <w:szCs w:val="22"/>
              </w:rPr>
              <w:t>к</w:t>
            </w:r>
            <w:r w:rsidRPr="009F1177">
              <w:rPr>
                <w:sz w:val="22"/>
                <w:szCs w:val="22"/>
              </w:rPr>
              <w:t>сов». Приказ МЗ РФ от 31.07.2000 № 298 «Об утверждении Положения о единой государственной системе контроля и учёта индивидуальных доз облучения гр</w:t>
            </w:r>
            <w:r w:rsidRPr="009F1177">
              <w:rPr>
                <w:sz w:val="22"/>
                <w:szCs w:val="22"/>
              </w:rPr>
              <w:t>а</w:t>
            </w:r>
            <w:r w:rsidRPr="009F1177">
              <w:rPr>
                <w:sz w:val="22"/>
                <w:szCs w:val="22"/>
              </w:rPr>
              <w:t>ждан». Качество оборудования, инструмента, необходимых для оказания услуг, должно соответствовать требованиям нормативных документов.</w:t>
            </w:r>
          </w:p>
        </w:tc>
        <w:tc>
          <w:tcPr>
            <w:tcW w:w="449" w:type="pct"/>
            <w:vAlign w:val="center"/>
          </w:tcPr>
          <w:p w:rsidR="00233B4E" w:rsidRPr="009F1177" w:rsidRDefault="00233B4E" w:rsidP="0055603D">
            <w:pPr>
              <w:pStyle w:val="ac"/>
              <w:spacing w:line="0" w:lineRule="atLeast"/>
              <w:jc w:val="center"/>
              <w:rPr>
                <w:rFonts w:ascii="Times New Roman" w:hAnsi="Times New Roman"/>
              </w:rPr>
            </w:pPr>
            <w:proofErr w:type="spellStart"/>
            <w:proofErr w:type="gramStart"/>
            <w:r w:rsidRPr="009F1177">
              <w:rPr>
                <w:rFonts w:ascii="Times New Roman" w:hAnsi="Times New Roman"/>
              </w:rPr>
              <w:lastRenderedPageBreak/>
              <w:t>шт</w:t>
            </w:r>
            <w:proofErr w:type="spellEnd"/>
            <w:proofErr w:type="gramEnd"/>
            <w:r w:rsidRPr="009F1177">
              <w:rPr>
                <w:rFonts w:ascii="Times New Roman" w:hAnsi="Times New Roman"/>
              </w:rPr>
              <w:t>.</w:t>
            </w:r>
          </w:p>
        </w:tc>
        <w:tc>
          <w:tcPr>
            <w:tcW w:w="385" w:type="pct"/>
            <w:vAlign w:val="center"/>
          </w:tcPr>
          <w:p w:rsidR="00233B4E" w:rsidRPr="009F1177" w:rsidRDefault="00233B4E" w:rsidP="0055603D">
            <w:pPr>
              <w:pStyle w:val="ac"/>
              <w:spacing w:line="0" w:lineRule="atLeast"/>
              <w:jc w:val="center"/>
              <w:rPr>
                <w:rFonts w:ascii="Times New Roman" w:hAnsi="Times New Roman"/>
              </w:rPr>
            </w:pPr>
            <w:r w:rsidRPr="009F1177">
              <w:rPr>
                <w:rFonts w:ascii="Times New Roman" w:hAnsi="Times New Roman"/>
              </w:rPr>
              <w:t>136</w:t>
            </w:r>
          </w:p>
        </w:tc>
      </w:tr>
      <w:tr w:rsidR="00233B4E" w:rsidRPr="009F1177" w:rsidTr="0055603D">
        <w:tc>
          <w:tcPr>
            <w:tcW w:w="321" w:type="pct"/>
          </w:tcPr>
          <w:p w:rsidR="00233B4E" w:rsidRPr="009F1177" w:rsidRDefault="00233B4E" w:rsidP="0055603D">
            <w:pPr>
              <w:pStyle w:val="ac"/>
              <w:spacing w:line="0" w:lineRule="atLeast"/>
              <w:jc w:val="center"/>
              <w:rPr>
                <w:rFonts w:ascii="Times New Roman" w:hAnsi="Times New Roman"/>
              </w:rPr>
            </w:pPr>
            <w:r w:rsidRPr="009F1177">
              <w:rPr>
                <w:rFonts w:ascii="Times New Roman" w:hAnsi="Times New Roman"/>
              </w:rPr>
              <w:lastRenderedPageBreak/>
              <w:t>3.</w:t>
            </w:r>
          </w:p>
        </w:tc>
        <w:tc>
          <w:tcPr>
            <w:tcW w:w="897" w:type="pct"/>
          </w:tcPr>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Измерение:</w:t>
            </w:r>
          </w:p>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Поглощенная доза рентгеновского изл</w:t>
            </w:r>
            <w:r w:rsidRPr="00233B4E">
              <w:rPr>
                <w:rFonts w:ascii="Times New Roman" w:hAnsi="Times New Roman"/>
                <w:lang w:val="ru-RU"/>
              </w:rPr>
              <w:t>у</w:t>
            </w:r>
            <w:r w:rsidRPr="00233B4E">
              <w:rPr>
                <w:rFonts w:ascii="Times New Roman" w:hAnsi="Times New Roman"/>
                <w:lang w:val="ru-RU"/>
              </w:rPr>
              <w:t>чения (радиационный выход рентгеновского излучателя)</w:t>
            </w:r>
            <w:r w:rsidRPr="00233B4E">
              <w:rPr>
                <w:rFonts w:ascii="Times New Roman" w:hAnsi="Times New Roman"/>
                <w:bCs/>
                <w:lang w:val="ru-RU"/>
              </w:rPr>
              <w:t xml:space="preserve"> (5•10</w:t>
            </w:r>
            <w:r w:rsidRPr="00233B4E">
              <w:rPr>
                <w:rFonts w:ascii="Times New Roman" w:hAnsi="Times New Roman"/>
                <w:bCs/>
                <w:vertAlign w:val="superscript"/>
                <w:lang w:val="ru-RU"/>
              </w:rPr>
              <w:t>-6</w:t>
            </w:r>
            <w:r w:rsidRPr="00233B4E">
              <w:rPr>
                <w:rFonts w:ascii="Times New Roman" w:hAnsi="Times New Roman"/>
                <w:bCs/>
                <w:lang w:val="ru-RU"/>
              </w:rPr>
              <w:t xml:space="preserve"> -0,4) Гр</w:t>
            </w:r>
          </w:p>
          <w:p w:rsidR="00233B4E" w:rsidRPr="00233B4E" w:rsidRDefault="00233B4E" w:rsidP="0055603D">
            <w:pPr>
              <w:pStyle w:val="ac"/>
              <w:spacing w:line="0" w:lineRule="atLeast"/>
              <w:jc w:val="both"/>
              <w:rPr>
                <w:rFonts w:ascii="Times New Roman" w:hAnsi="Times New Roman"/>
                <w:lang w:val="ru-RU"/>
              </w:rPr>
            </w:pPr>
          </w:p>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Произведение погл</w:t>
            </w:r>
            <w:r w:rsidRPr="00233B4E">
              <w:rPr>
                <w:rFonts w:ascii="Times New Roman" w:hAnsi="Times New Roman"/>
                <w:lang w:val="ru-RU"/>
              </w:rPr>
              <w:t>о</w:t>
            </w:r>
            <w:r w:rsidRPr="00233B4E">
              <w:rPr>
                <w:rFonts w:ascii="Times New Roman" w:hAnsi="Times New Roman"/>
                <w:lang w:val="ru-RU"/>
              </w:rPr>
              <w:t>щенной дозы в фант</w:t>
            </w:r>
            <w:r w:rsidRPr="00233B4E">
              <w:rPr>
                <w:rFonts w:ascii="Times New Roman" w:hAnsi="Times New Roman"/>
                <w:lang w:val="ru-RU"/>
              </w:rPr>
              <w:t>о</w:t>
            </w:r>
            <w:r w:rsidRPr="00233B4E">
              <w:rPr>
                <w:rFonts w:ascii="Times New Roman" w:hAnsi="Times New Roman"/>
                <w:lang w:val="ru-RU"/>
              </w:rPr>
              <w:t>ме на длину рентг</w:t>
            </w:r>
            <w:r w:rsidRPr="00233B4E">
              <w:rPr>
                <w:rFonts w:ascii="Times New Roman" w:hAnsi="Times New Roman"/>
                <w:lang w:val="ru-RU"/>
              </w:rPr>
              <w:t>е</w:t>
            </w:r>
            <w:r w:rsidRPr="00233B4E">
              <w:rPr>
                <w:rFonts w:ascii="Times New Roman" w:hAnsi="Times New Roman"/>
                <w:lang w:val="ru-RU"/>
              </w:rPr>
              <w:t>новского излучения (</w:t>
            </w:r>
            <w:r w:rsidRPr="009F1177">
              <w:rPr>
                <w:rFonts w:ascii="Times New Roman" w:hAnsi="Times New Roman"/>
              </w:rPr>
              <w:t>CTDI</w:t>
            </w:r>
            <w:r w:rsidRPr="00233B4E">
              <w:rPr>
                <w:rFonts w:ascii="Times New Roman" w:hAnsi="Times New Roman"/>
                <w:lang w:val="ru-RU"/>
              </w:rPr>
              <w:t xml:space="preserve">) </w:t>
            </w:r>
            <w:r w:rsidRPr="00233B4E">
              <w:rPr>
                <w:rFonts w:ascii="Times New Roman" w:hAnsi="Times New Roman"/>
                <w:bCs/>
                <w:lang w:val="ru-RU"/>
              </w:rPr>
              <w:t>(1•10</w:t>
            </w:r>
            <w:r w:rsidRPr="00233B4E">
              <w:rPr>
                <w:rFonts w:ascii="Times New Roman" w:hAnsi="Times New Roman"/>
                <w:bCs/>
                <w:vertAlign w:val="superscript"/>
                <w:lang w:val="ru-RU"/>
              </w:rPr>
              <w:t>-9</w:t>
            </w:r>
            <w:r w:rsidRPr="00233B4E">
              <w:rPr>
                <w:rFonts w:ascii="Times New Roman" w:hAnsi="Times New Roman"/>
                <w:bCs/>
                <w:lang w:val="ru-RU"/>
              </w:rPr>
              <w:t xml:space="preserve"> – 1•10</w:t>
            </w:r>
            <w:r w:rsidRPr="00233B4E">
              <w:rPr>
                <w:rFonts w:ascii="Times New Roman" w:hAnsi="Times New Roman"/>
                <w:bCs/>
                <w:vertAlign w:val="superscript"/>
                <w:lang w:val="ru-RU"/>
              </w:rPr>
              <w:t>1</w:t>
            </w:r>
            <w:r w:rsidRPr="00233B4E">
              <w:rPr>
                <w:rFonts w:ascii="Times New Roman" w:hAnsi="Times New Roman"/>
                <w:bCs/>
                <w:lang w:val="ru-RU"/>
              </w:rPr>
              <w:t xml:space="preserve">) Гр </w:t>
            </w:r>
          </w:p>
          <w:p w:rsidR="00233B4E" w:rsidRPr="00233B4E" w:rsidRDefault="00233B4E" w:rsidP="0055603D">
            <w:pPr>
              <w:pStyle w:val="ac"/>
              <w:spacing w:line="0" w:lineRule="atLeast"/>
              <w:jc w:val="both"/>
              <w:rPr>
                <w:rFonts w:ascii="Times New Roman" w:hAnsi="Times New Roman"/>
                <w:lang w:val="ru-RU"/>
              </w:rPr>
            </w:pPr>
          </w:p>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Расчет эффективной дозы облучения пац</w:t>
            </w:r>
            <w:r w:rsidRPr="00233B4E">
              <w:rPr>
                <w:rFonts w:ascii="Times New Roman" w:hAnsi="Times New Roman"/>
                <w:lang w:val="ru-RU"/>
              </w:rPr>
              <w:t>и</w:t>
            </w:r>
            <w:r w:rsidRPr="00233B4E">
              <w:rPr>
                <w:rFonts w:ascii="Times New Roman" w:hAnsi="Times New Roman"/>
                <w:lang w:val="ru-RU"/>
              </w:rPr>
              <w:t xml:space="preserve">ентов при выполнении рентгенологического исследования на </w:t>
            </w:r>
            <w:r w:rsidRPr="00233B4E">
              <w:rPr>
                <w:rFonts w:ascii="Times New Roman" w:hAnsi="Times New Roman"/>
                <w:b/>
                <w:lang w:val="ru-RU"/>
              </w:rPr>
              <w:t>рен</w:t>
            </w:r>
            <w:r w:rsidRPr="00233B4E">
              <w:rPr>
                <w:rFonts w:ascii="Times New Roman" w:hAnsi="Times New Roman"/>
                <w:b/>
                <w:lang w:val="ru-RU"/>
              </w:rPr>
              <w:t>т</w:t>
            </w:r>
            <w:r w:rsidRPr="00233B4E">
              <w:rPr>
                <w:rFonts w:ascii="Times New Roman" w:hAnsi="Times New Roman"/>
                <w:b/>
                <w:lang w:val="ru-RU"/>
              </w:rPr>
              <w:t>геновском аппарате (Карта доз пациента)</w:t>
            </w:r>
          </w:p>
        </w:tc>
        <w:tc>
          <w:tcPr>
            <w:tcW w:w="2949" w:type="pct"/>
          </w:tcPr>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МР 0100/12.882-07-34 «Определение радиационного выхода рентгеновских изл</w:t>
            </w:r>
            <w:r w:rsidRPr="00233B4E">
              <w:rPr>
                <w:rFonts w:ascii="Times New Roman" w:hAnsi="Times New Roman"/>
                <w:lang w:val="ru-RU"/>
              </w:rPr>
              <w:t>у</w:t>
            </w:r>
            <w:r w:rsidRPr="00233B4E">
              <w:rPr>
                <w:rFonts w:ascii="Times New Roman" w:hAnsi="Times New Roman"/>
                <w:lang w:val="ru-RU"/>
              </w:rPr>
              <w:t>чателей медицинских рентгенологических аппаратов»</w:t>
            </w:r>
          </w:p>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МУ 2.6.1.2944-11 «Контроль эффективных доз облучения пациентов при пров</w:t>
            </w:r>
            <w:r w:rsidRPr="00233B4E">
              <w:rPr>
                <w:rFonts w:ascii="Times New Roman" w:hAnsi="Times New Roman"/>
                <w:lang w:val="ru-RU"/>
              </w:rPr>
              <w:t>е</w:t>
            </w:r>
            <w:r w:rsidRPr="00233B4E">
              <w:rPr>
                <w:rFonts w:ascii="Times New Roman" w:hAnsi="Times New Roman"/>
                <w:lang w:val="ru-RU"/>
              </w:rPr>
              <w:t>дении медицинских рентгенологических исследований»</w:t>
            </w:r>
          </w:p>
          <w:p w:rsidR="00233B4E" w:rsidRPr="00233B4E" w:rsidRDefault="00233B4E" w:rsidP="0055603D">
            <w:pPr>
              <w:pStyle w:val="ac"/>
              <w:spacing w:line="0" w:lineRule="atLeast"/>
              <w:jc w:val="both"/>
              <w:rPr>
                <w:rFonts w:ascii="Times New Roman" w:eastAsia="Arial" w:hAnsi="Times New Roman"/>
                <w:lang w:val="ru-RU"/>
              </w:rPr>
            </w:pPr>
            <w:r w:rsidRPr="00233B4E">
              <w:rPr>
                <w:rFonts w:ascii="Times New Roman" w:hAnsi="Times New Roman"/>
                <w:lang w:val="ru-RU"/>
              </w:rPr>
              <w:t>Руководство по эксплуатации универсального дозиметра для контроля характ</w:t>
            </w:r>
            <w:r w:rsidRPr="00233B4E">
              <w:rPr>
                <w:rFonts w:ascii="Times New Roman" w:hAnsi="Times New Roman"/>
                <w:lang w:val="ru-RU"/>
              </w:rPr>
              <w:t>е</w:t>
            </w:r>
            <w:r w:rsidRPr="00233B4E">
              <w:rPr>
                <w:rFonts w:ascii="Times New Roman" w:hAnsi="Times New Roman"/>
                <w:lang w:val="ru-RU"/>
              </w:rPr>
              <w:t>ристик рентгеновских аппаратов «</w:t>
            </w:r>
            <w:r w:rsidRPr="009F1177">
              <w:rPr>
                <w:rFonts w:ascii="Times New Roman" w:hAnsi="Times New Roman"/>
              </w:rPr>
              <w:t>Piranha</w:t>
            </w:r>
            <w:r w:rsidRPr="00233B4E">
              <w:rPr>
                <w:rFonts w:ascii="Times New Roman" w:hAnsi="Times New Roman"/>
                <w:lang w:val="ru-RU"/>
              </w:rPr>
              <w:t xml:space="preserve">» с детектором </w:t>
            </w:r>
            <w:r w:rsidRPr="009F1177">
              <w:rPr>
                <w:rFonts w:ascii="Times New Roman" w:hAnsi="Times New Roman"/>
              </w:rPr>
              <w:t>R</w:t>
            </w:r>
            <w:r w:rsidRPr="00233B4E">
              <w:rPr>
                <w:rFonts w:ascii="Times New Roman" w:hAnsi="Times New Roman"/>
                <w:lang w:val="ru-RU"/>
              </w:rPr>
              <w:t>/</w:t>
            </w:r>
            <w:r w:rsidRPr="009F1177">
              <w:rPr>
                <w:rFonts w:ascii="Times New Roman" w:hAnsi="Times New Roman"/>
              </w:rPr>
              <w:t>F</w:t>
            </w:r>
            <w:r w:rsidRPr="00233B4E">
              <w:rPr>
                <w:rFonts w:ascii="Times New Roman" w:hAnsi="Times New Roman"/>
                <w:lang w:val="ru-RU"/>
              </w:rPr>
              <w:t xml:space="preserve"> &amp; </w:t>
            </w:r>
            <w:proofErr w:type="gramStart"/>
            <w:r w:rsidRPr="009F1177">
              <w:rPr>
                <w:rFonts w:ascii="Times New Roman" w:hAnsi="Times New Roman"/>
              </w:rPr>
              <w:t>M</w:t>
            </w:r>
            <w:proofErr w:type="gramEnd"/>
            <w:r w:rsidRPr="00233B4E">
              <w:rPr>
                <w:rFonts w:ascii="Times New Roman" w:hAnsi="Times New Roman"/>
                <w:lang w:val="ru-RU"/>
              </w:rPr>
              <w:t>АМ униве</w:t>
            </w:r>
            <w:r w:rsidRPr="00233B4E">
              <w:rPr>
                <w:rFonts w:ascii="Times New Roman" w:hAnsi="Times New Roman"/>
                <w:lang w:val="ru-RU"/>
              </w:rPr>
              <w:t>р</w:t>
            </w:r>
            <w:r w:rsidRPr="00233B4E">
              <w:rPr>
                <w:rFonts w:ascii="Times New Roman" w:hAnsi="Times New Roman"/>
                <w:lang w:val="ru-RU"/>
              </w:rPr>
              <w:t>сальным. (</w:t>
            </w:r>
            <w:proofErr w:type="spellStart"/>
            <w:r w:rsidRPr="00233B4E">
              <w:rPr>
                <w:rFonts w:ascii="Times New Roman" w:hAnsi="Times New Roman"/>
                <w:lang w:val="ru-RU"/>
              </w:rPr>
              <w:t>Гос</w:t>
            </w:r>
            <w:proofErr w:type="spellEnd"/>
            <w:r w:rsidRPr="00233B4E">
              <w:rPr>
                <w:rFonts w:ascii="Times New Roman" w:hAnsi="Times New Roman"/>
                <w:lang w:val="ru-RU"/>
              </w:rPr>
              <w:t>. реестр № 52569-13) Поглощенная доза рентгеновского излучения (радиационный выход рентгеновского излучателя) (5•10</w:t>
            </w:r>
            <w:r w:rsidRPr="00233B4E">
              <w:rPr>
                <w:rFonts w:ascii="Times New Roman" w:hAnsi="Times New Roman"/>
                <w:vertAlign w:val="superscript"/>
                <w:lang w:val="ru-RU"/>
              </w:rPr>
              <w:t>-6</w:t>
            </w:r>
            <w:r w:rsidRPr="00233B4E">
              <w:rPr>
                <w:rFonts w:ascii="Times New Roman" w:hAnsi="Times New Roman"/>
                <w:lang w:val="ru-RU"/>
              </w:rPr>
              <w:t xml:space="preserve"> -0,4) Гр</w:t>
            </w:r>
          </w:p>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Произведение поглощенной дозы в фантоме на длину рентгеновского излучения (</w:t>
            </w:r>
            <w:r w:rsidRPr="009F1177">
              <w:rPr>
                <w:rFonts w:ascii="Times New Roman" w:hAnsi="Times New Roman"/>
              </w:rPr>
              <w:t>CTDI</w:t>
            </w:r>
            <w:r w:rsidRPr="00233B4E">
              <w:rPr>
                <w:rFonts w:ascii="Times New Roman" w:hAnsi="Times New Roman"/>
                <w:lang w:val="ru-RU"/>
              </w:rPr>
              <w:t>) (1•10</w:t>
            </w:r>
            <w:r w:rsidRPr="00233B4E">
              <w:rPr>
                <w:rFonts w:ascii="Times New Roman" w:hAnsi="Times New Roman"/>
                <w:vertAlign w:val="superscript"/>
                <w:lang w:val="ru-RU"/>
              </w:rPr>
              <w:t>-9</w:t>
            </w:r>
            <w:r w:rsidRPr="00233B4E">
              <w:rPr>
                <w:rFonts w:ascii="Times New Roman" w:hAnsi="Times New Roman"/>
                <w:lang w:val="ru-RU"/>
              </w:rPr>
              <w:t xml:space="preserve"> – 1•10</w:t>
            </w:r>
            <w:r w:rsidRPr="00233B4E">
              <w:rPr>
                <w:rFonts w:ascii="Times New Roman" w:hAnsi="Times New Roman"/>
                <w:vertAlign w:val="superscript"/>
                <w:lang w:val="ru-RU"/>
              </w:rPr>
              <w:t>1</w:t>
            </w:r>
            <w:r w:rsidRPr="00233B4E">
              <w:rPr>
                <w:rFonts w:ascii="Times New Roman" w:hAnsi="Times New Roman"/>
                <w:lang w:val="ru-RU"/>
              </w:rPr>
              <w:t xml:space="preserve">) Гр </w:t>
            </w:r>
          </w:p>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 xml:space="preserve">ГОСТ </w:t>
            </w:r>
            <w:proofErr w:type="gramStart"/>
            <w:r w:rsidRPr="00233B4E">
              <w:rPr>
                <w:rFonts w:ascii="Times New Roman" w:hAnsi="Times New Roman"/>
                <w:lang w:val="ru-RU"/>
              </w:rPr>
              <w:t>Р</w:t>
            </w:r>
            <w:proofErr w:type="gramEnd"/>
            <w:r w:rsidRPr="00233B4E">
              <w:rPr>
                <w:rFonts w:ascii="Times New Roman" w:hAnsi="Times New Roman"/>
                <w:lang w:val="ru-RU"/>
              </w:rPr>
              <w:t xml:space="preserve"> 50267.7-95 «Изделия медицинские электрические. Часть 2. Частные тр</w:t>
            </w:r>
            <w:r w:rsidRPr="00233B4E">
              <w:rPr>
                <w:rFonts w:ascii="Times New Roman" w:hAnsi="Times New Roman"/>
                <w:lang w:val="ru-RU"/>
              </w:rPr>
              <w:t>е</w:t>
            </w:r>
            <w:r w:rsidRPr="00233B4E">
              <w:rPr>
                <w:rFonts w:ascii="Times New Roman" w:hAnsi="Times New Roman"/>
                <w:lang w:val="ru-RU"/>
              </w:rPr>
              <w:t>бования безопасности к рентгеновским питающим устройствам диагностических рентгеновских генераторов»</w:t>
            </w:r>
          </w:p>
          <w:p w:rsidR="00233B4E" w:rsidRPr="00233B4E" w:rsidRDefault="00233B4E" w:rsidP="0055603D">
            <w:pPr>
              <w:pStyle w:val="ac"/>
              <w:spacing w:line="0" w:lineRule="atLeast"/>
              <w:jc w:val="both"/>
              <w:rPr>
                <w:rFonts w:ascii="Times New Roman" w:eastAsia="Arial" w:hAnsi="Times New Roman"/>
                <w:lang w:val="ru-RU"/>
              </w:rPr>
            </w:pPr>
            <w:r w:rsidRPr="00233B4E">
              <w:rPr>
                <w:rFonts w:ascii="Times New Roman" w:hAnsi="Times New Roman"/>
                <w:lang w:val="ru-RU"/>
              </w:rPr>
              <w:t xml:space="preserve">ГОСТ </w:t>
            </w:r>
            <w:proofErr w:type="gramStart"/>
            <w:r w:rsidRPr="00233B4E">
              <w:rPr>
                <w:rFonts w:ascii="Times New Roman" w:hAnsi="Times New Roman"/>
                <w:lang w:val="ru-RU"/>
              </w:rPr>
              <w:t>Р</w:t>
            </w:r>
            <w:proofErr w:type="gramEnd"/>
            <w:r w:rsidRPr="00233B4E">
              <w:rPr>
                <w:rFonts w:ascii="Times New Roman" w:hAnsi="Times New Roman"/>
                <w:lang w:val="ru-RU"/>
              </w:rPr>
              <w:t xml:space="preserve"> МЭК 61223-2-11-2001 «Оценка и контроль эксплуатационных параме</w:t>
            </w:r>
            <w:r w:rsidRPr="00233B4E">
              <w:rPr>
                <w:rFonts w:ascii="Times New Roman" w:hAnsi="Times New Roman"/>
                <w:lang w:val="ru-RU"/>
              </w:rPr>
              <w:t>т</w:t>
            </w:r>
            <w:r w:rsidRPr="00233B4E">
              <w:rPr>
                <w:rFonts w:ascii="Times New Roman" w:hAnsi="Times New Roman"/>
                <w:lang w:val="ru-RU"/>
              </w:rPr>
              <w:t>ров рентгеновской аппаратуры в отделениях (кабинетах) рентгенодиагностики. Часть 2-11. Испытания на постоянство параметров. Аппараты для общей прямой рентгенографии».</w:t>
            </w:r>
          </w:p>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 xml:space="preserve">ГОСТ </w:t>
            </w:r>
            <w:proofErr w:type="gramStart"/>
            <w:r w:rsidRPr="00233B4E">
              <w:rPr>
                <w:rFonts w:ascii="Times New Roman" w:hAnsi="Times New Roman"/>
                <w:lang w:val="ru-RU"/>
              </w:rPr>
              <w:t>Р</w:t>
            </w:r>
            <w:proofErr w:type="gramEnd"/>
            <w:r w:rsidRPr="00233B4E">
              <w:rPr>
                <w:rFonts w:ascii="Times New Roman" w:hAnsi="Times New Roman"/>
                <w:lang w:val="ru-RU"/>
              </w:rPr>
              <w:t xml:space="preserve"> МЭК 61223-3-1-2001 «Оценка и контроль эксплуатационных параметров рентгеновской аппаратуры в отделениях (кабинетах) рентгенодиагностики. Часть 3-2. Характеристики изображений рентгеновских аппаратов для маммографии. Приемочные испытания»</w:t>
            </w:r>
          </w:p>
          <w:p w:rsidR="00233B4E" w:rsidRPr="00233B4E" w:rsidRDefault="00233B4E" w:rsidP="0055603D">
            <w:pPr>
              <w:pStyle w:val="ac"/>
              <w:spacing w:line="0" w:lineRule="atLeast"/>
              <w:jc w:val="both"/>
              <w:rPr>
                <w:rFonts w:ascii="Times New Roman" w:hAnsi="Times New Roman"/>
                <w:lang w:val="ru-RU"/>
              </w:rPr>
            </w:pPr>
          </w:p>
          <w:p w:rsidR="00233B4E" w:rsidRPr="00233B4E" w:rsidRDefault="00233B4E" w:rsidP="0055603D">
            <w:pPr>
              <w:pStyle w:val="ac"/>
              <w:spacing w:line="0" w:lineRule="atLeast"/>
              <w:jc w:val="both"/>
              <w:rPr>
                <w:rFonts w:ascii="Times New Roman" w:eastAsia="Arial" w:hAnsi="Times New Roman"/>
                <w:lang w:val="ru-RU"/>
              </w:rPr>
            </w:pPr>
            <w:r w:rsidRPr="00233B4E">
              <w:rPr>
                <w:rFonts w:ascii="Times New Roman" w:hAnsi="Times New Roman"/>
                <w:lang w:val="ru-RU"/>
              </w:rPr>
              <w:t xml:space="preserve">Поглощенная доза в воздухе - керма 10 </w:t>
            </w:r>
            <w:proofErr w:type="spellStart"/>
            <w:r w:rsidRPr="00233B4E">
              <w:rPr>
                <w:rFonts w:ascii="Times New Roman" w:hAnsi="Times New Roman"/>
                <w:lang w:val="ru-RU"/>
              </w:rPr>
              <w:t>нГр</w:t>
            </w:r>
            <w:proofErr w:type="spellEnd"/>
            <w:r w:rsidRPr="00233B4E">
              <w:rPr>
                <w:rFonts w:ascii="Times New Roman" w:hAnsi="Times New Roman"/>
                <w:lang w:val="ru-RU"/>
              </w:rPr>
              <w:t xml:space="preserve"> ÷ 9999 Гр</w:t>
            </w:r>
          </w:p>
          <w:p w:rsidR="00233B4E" w:rsidRPr="00233B4E" w:rsidRDefault="00233B4E" w:rsidP="0055603D">
            <w:pPr>
              <w:pStyle w:val="ac"/>
              <w:spacing w:line="0" w:lineRule="atLeast"/>
              <w:jc w:val="both"/>
              <w:rPr>
                <w:rFonts w:ascii="Times New Roman" w:hAnsi="Times New Roman"/>
                <w:lang w:val="ru-RU"/>
              </w:rPr>
            </w:pPr>
          </w:p>
          <w:p w:rsidR="00233B4E" w:rsidRPr="00233B4E" w:rsidRDefault="00233B4E" w:rsidP="0055603D">
            <w:pPr>
              <w:pStyle w:val="ac"/>
              <w:spacing w:line="0" w:lineRule="atLeast"/>
              <w:jc w:val="both"/>
              <w:rPr>
                <w:rFonts w:ascii="Times New Roman" w:eastAsia="Arial" w:hAnsi="Times New Roman"/>
                <w:lang w:val="ru-RU"/>
              </w:rPr>
            </w:pPr>
            <w:r w:rsidRPr="00233B4E">
              <w:rPr>
                <w:rFonts w:ascii="Times New Roman" w:eastAsia="Arial" w:hAnsi="Times New Roman"/>
                <w:lang w:val="ru-RU"/>
              </w:rPr>
              <w:t xml:space="preserve">В соответствии с </w:t>
            </w:r>
            <w:r w:rsidRPr="00233B4E">
              <w:rPr>
                <w:rFonts w:ascii="Times New Roman" w:hAnsi="Times New Roman"/>
                <w:lang w:val="ru-RU"/>
              </w:rPr>
              <w:t>аттестатом</w:t>
            </w:r>
            <w:r w:rsidRPr="00233B4E">
              <w:rPr>
                <w:rFonts w:ascii="Times New Roman" w:eastAsia="Arial" w:hAnsi="Times New Roman"/>
                <w:lang w:val="ru-RU"/>
              </w:rPr>
              <w:t xml:space="preserve"> аккредитации</w:t>
            </w:r>
            <w:r w:rsidRPr="00233B4E">
              <w:rPr>
                <w:rFonts w:ascii="Times New Roman" w:hAnsi="Times New Roman"/>
                <w:lang w:val="ru-RU"/>
              </w:rPr>
              <w:t xml:space="preserve">, выданным Федеральной службой по аккредитации </w:t>
            </w:r>
            <w:r w:rsidRPr="00233B4E">
              <w:rPr>
                <w:rFonts w:ascii="Times New Roman" w:hAnsi="Times New Roman"/>
                <w:lang w:val="ru-RU"/>
              </w:rPr>
              <w:lastRenderedPageBreak/>
              <w:t>с областью аккредитации</w:t>
            </w:r>
            <w:r w:rsidRPr="00233B4E">
              <w:rPr>
                <w:rFonts w:ascii="Times New Roman" w:eastAsia="Arial" w:hAnsi="Times New Roman"/>
                <w:lang w:val="ru-RU"/>
              </w:rPr>
              <w:t xml:space="preserve"> и необходимой нормативно-технической документацией с выдачей протокола лабораторных испытаний</w:t>
            </w:r>
            <w:r w:rsidRPr="00233B4E">
              <w:rPr>
                <w:rFonts w:ascii="Times New Roman" w:hAnsi="Times New Roman"/>
                <w:lang w:val="ru-RU"/>
              </w:rPr>
              <w:t>.</w:t>
            </w:r>
          </w:p>
          <w:p w:rsidR="00233B4E" w:rsidRPr="00233B4E" w:rsidRDefault="00233B4E" w:rsidP="0055603D">
            <w:pPr>
              <w:pStyle w:val="ac"/>
              <w:spacing w:line="0" w:lineRule="atLeast"/>
              <w:jc w:val="both"/>
              <w:rPr>
                <w:rFonts w:ascii="Times New Roman" w:eastAsia="Arial" w:hAnsi="Times New Roman"/>
                <w:lang w:val="ru-RU"/>
              </w:rPr>
            </w:pPr>
          </w:p>
          <w:p w:rsidR="00233B4E" w:rsidRPr="00233B4E" w:rsidRDefault="00233B4E" w:rsidP="0055603D">
            <w:pPr>
              <w:pStyle w:val="ac"/>
              <w:spacing w:line="0" w:lineRule="atLeast"/>
              <w:jc w:val="both"/>
              <w:rPr>
                <w:rFonts w:ascii="Times New Roman" w:eastAsia="Arial" w:hAnsi="Times New Roman"/>
                <w:lang w:val="ru-RU"/>
              </w:rPr>
            </w:pPr>
            <w:r w:rsidRPr="00233B4E">
              <w:rPr>
                <w:rFonts w:ascii="Times New Roman" w:eastAsia="Arial" w:hAnsi="Times New Roman"/>
                <w:lang w:val="ru-RU"/>
              </w:rPr>
              <w:t>Использование Универсального дозиметра для контроля характеристик рентг</w:t>
            </w:r>
            <w:r w:rsidRPr="00233B4E">
              <w:rPr>
                <w:rFonts w:ascii="Times New Roman" w:eastAsia="Arial" w:hAnsi="Times New Roman"/>
                <w:lang w:val="ru-RU"/>
              </w:rPr>
              <w:t>е</w:t>
            </w:r>
            <w:r w:rsidRPr="00233B4E">
              <w:rPr>
                <w:rFonts w:ascii="Times New Roman" w:eastAsia="Arial" w:hAnsi="Times New Roman"/>
                <w:lang w:val="ru-RU"/>
              </w:rPr>
              <w:t>новских аппаратов «</w:t>
            </w:r>
            <w:r w:rsidRPr="009F1177">
              <w:rPr>
                <w:rFonts w:ascii="Times New Roman" w:eastAsia="Arial" w:hAnsi="Times New Roman"/>
              </w:rPr>
              <w:t>PIRANHA</w:t>
            </w:r>
            <w:r w:rsidRPr="00233B4E">
              <w:rPr>
                <w:rFonts w:ascii="Times New Roman" w:eastAsia="Arial" w:hAnsi="Times New Roman"/>
                <w:lang w:val="ru-RU"/>
              </w:rPr>
              <w:t>» и тест объектов.</w:t>
            </w:r>
          </w:p>
          <w:p w:rsidR="00233B4E" w:rsidRPr="00233B4E" w:rsidRDefault="00233B4E" w:rsidP="0055603D">
            <w:pPr>
              <w:pStyle w:val="ac"/>
              <w:spacing w:line="0" w:lineRule="atLeast"/>
              <w:jc w:val="both"/>
              <w:rPr>
                <w:rFonts w:ascii="Times New Roman" w:hAnsi="Times New Roman"/>
                <w:lang w:val="ru-RU"/>
              </w:rPr>
            </w:pPr>
          </w:p>
        </w:tc>
        <w:tc>
          <w:tcPr>
            <w:tcW w:w="449" w:type="pct"/>
          </w:tcPr>
          <w:p w:rsidR="00233B4E" w:rsidRPr="009F1177" w:rsidRDefault="00233B4E" w:rsidP="0055603D">
            <w:pPr>
              <w:pStyle w:val="ac"/>
              <w:spacing w:line="0" w:lineRule="atLeast"/>
              <w:jc w:val="center"/>
              <w:rPr>
                <w:rFonts w:ascii="Times New Roman" w:hAnsi="Times New Roman"/>
              </w:rPr>
            </w:pPr>
            <w:proofErr w:type="spellStart"/>
            <w:r w:rsidRPr="009F1177">
              <w:rPr>
                <w:rFonts w:ascii="Times New Roman" w:hAnsi="Times New Roman"/>
              </w:rPr>
              <w:lastRenderedPageBreak/>
              <w:t>Шт</w:t>
            </w:r>
            <w:proofErr w:type="spellEnd"/>
            <w:r w:rsidRPr="009F1177">
              <w:rPr>
                <w:rFonts w:ascii="Times New Roman" w:hAnsi="Times New Roman"/>
              </w:rPr>
              <w:t xml:space="preserve">. </w:t>
            </w:r>
          </w:p>
        </w:tc>
        <w:tc>
          <w:tcPr>
            <w:tcW w:w="385" w:type="pct"/>
          </w:tcPr>
          <w:p w:rsidR="00233B4E" w:rsidRPr="009F1177" w:rsidRDefault="00233B4E" w:rsidP="0055603D">
            <w:pPr>
              <w:pStyle w:val="ac"/>
              <w:spacing w:line="0" w:lineRule="atLeast"/>
              <w:jc w:val="center"/>
              <w:rPr>
                <w:rFonts w:ascii="Times New Roman" w:hAnsi="Times New Roman"/>
              </w:rPr>
            </w:pPr>
            <w:r w:rsidRPr="009F1177">
              <w:rPr>
                <w:rFonts w:ascii="Times New Roman" w:hAnsi="Times New Roman"/>
              </w:rPr>
              <w:t>7</w:t>
            </w:r>
          </w:p>
        </w:tc>
      </w:tr>
      <w:tr w:rsidR="00233B4E" w:rsidRPr="009F1177" w:rsidTr="0055603D">
        <w:tc>
          <w:tcPr>
            <w:tcW w:w="321" w:type="pct"/>
          </w:tcPr>
          <w:p w:rsidR="00233B4E" w:rsidRPr="009F1177" w:rsidRDefault="00233B4E" w:rsidP="0055603D">
            <w:pPr>
              <w:pStyle w:val="ac"/>
              <w:spacing w:line="0" w:lineRule="atLeast"/>
              <w:jc w:val="center"/>
              <w:rPr>
                <w:rFonts w:ascii="Times New Roman" w:hAnsi="Times New Roman"/>
              </w:rPr>
            </w:pPr>
            <w:r w:rsidRPr="009F1177">
              <w:rPr>
                <w:rFonts w:ascii="Times New Roman" w:hAnsi="Times New Roman"/>
              </w:rPr>
              <w:lastRenderedPageBreak/>
              <w:t>4</w:t>
            </w:r>
          </w:p>
        </w:tc>
        <w:tc>
          <w:tcPr>
            <w:tcW w:w="897" w:type="pct"/>
          </w:tcPr>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Измерение:</w:t>
            </w:r>
          </w:p>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Поглощенная доза рентгеновского изл</w:t>
            </w:r>
            <w:r w:rsidRPr="00233B4E">
              <w:rPr>
                <w:rFonts w:ascii="Times New Roman" w:hAnsi="Times New Roman"/>
                <w:lang w:val="ru-RU"/>
              </w:rPr>
              <w:t>у</w:t>
            </w:r>
            <w:r w:rsidRPr="00233B4E">
              <w:rPr>
                <w:rFonts w:ascii="Times New Roman" w:hAnsi="Times New Roman"/>
                <w:lang w:val="ru-RU"/>
              </w:rPr>
              <w:t>чения (радиационный выход рентгеновского излучателя)</w:t>
            </w:r>
            <w:r w:rsidRPr="00233B4E">
              <w:rPr>
                <w:rFonts w:ascii="Times New Roman" w:hAnsi="Times New Roman"/>
                <w:bCs/>
                <w:lang w:val="ru-RU"/>
              </w:rPr>
              <w:t xml:space="preserve"> (5•10</w:t>
            </w:r>
            <w:r w:rsidRPr="00233B4E">
              <w:rPr>
                <w:rFonts w:ascii="Times New Roman" w:hAnsi="Times New Roman"/>
                <w:bCs/>
                <w:vertAlign w:val="superscript"/>
                <w:lang w:val="ru-RU"/>
              </w:rPr>
              <w:t>-6</w:t>
            </w:r>
            <w:r w:rsidRPr="00233B4E">
              <w:rPr>
                <w:rFonts w:ascii="Times New Roman" w:hAnsi="Times New Roman"/>
                <w:bCs/>
                <w:lang w:val="ru-RU"/>
              </w:rPr>
              <w:t xml:space="preserve"> -0,4) Гр</w:t>
            </w:r>
          </w:p>
          <w:p w:rsidR="00233B4E" w:rsidRPr="00233B4E" w:rsidRDefault="00233B4E" w:rsidP="0055603D">
            <w:pPr>
              <w:pStyle w:val="ac"/>
              <w:spacing w:line="0" w:lineRule="atLeast"/>
              <w:jc w:val="both"/>
              <w:rPr>
                <w:rFonts w:ascii="Times New Roman" w:hAnsi="Times New Roman"/>
                <w:lang w:val="ru-RU"/>
              </w:rPr>
            </w:pPr>
          </w:p>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Произведение погл</w:t>
            </w:r>
            <w:r w:rsidRPr="00233B4E">
              <w:rPr>
                <w:rFonts w:ascii="Times New Roman" w:hAnsi="Times New Roman"/>
                <w:lang w:val="ru-RU"/>
              </w:rPr>
              <w:t>о</w:t>
            </w:r>
            <w:r w:rsidRPr="00233B4E">
              <w:rPr>
                <w:rFonts w:ascii="Times New Roman" w:hAnsi="Times New Roman"/>
                <w:lang w:val="ru-RU"/>
              </w:rPr>
              <w:t>щенной дозы в фант</w:t>
            </w:r>
            <w:r w:rsidRPr="00233B4E">
              <w:rPr>
                <w:rFonts w:ascii="Times New Roman" w:hAnsi="Times New Roman"/>
                <w:lang w:val="ru-RU"/>
              </w:rPr>
              <w:t>о</w:t>
            </w:r>
            <w:r w:rsidRPr="00233B4E">
              <w:rPr>
                <w:rFonts w:ascii="Times New Roman" w:hAnsi="Times New Roman"/>
                <w:lang w:val="ru-RU"/>
              </w:rPr>
              <w:t>ме на длину рентг</w:t>
            </w:r>
            <w:r w:rsidRPr="00233B4E">
              <w:rPr>
                <w:rFonts w:ascii="Times New Roman" w:hAnsi="Times New Roman"/>
                <w:lang w:val="ru-RU"/>
              </w:rPr>
              <w:t>е</w:t>
            </w:r>
            <w:r w:rsidRPr="00233B4E">
              <w:rPr>
                <w:rFonts w:ascii="Times New Roman" w:hAnsi="Times New Roman"/>
                <w:lang w:val="ru-RU"/>
              </w:rPr>
              <w:t>новского излучения (</w:t>
            </w:r>
            <w:r w:rsidRPr="009F1177">
              <w:rPr>
                <w:rFonts w:ascii="Times New Roman" w:hAnsi="Times New Roman"/>
              </w:rPr>
              <w:t>CTDI</w:t>
            </w:r>
            <w:r w:rsidRPr="00233B4E">
              <w:rPr>
                <w:rFonts w:ascii="Times New Roman" w:hAnsi="Times New Roman"/>
                <w:lang w:val="ru-RU"/>
              </w:rPr>
              <w:t xml:space="preserve">) </w:t>
            </w:r>
            <w:r w:rsidRPr="00233B4E">
              <w:rPr>
                <w:rFonts w:ascii="Times New Roman" w:hAnsi="Times New Roman"/>
                <w:bCs/>
                <w:lang w:val="ru-RU"/>
              </w:rPr>
              <w:t>(1•10</w:t>
            </w:r>
            <w:r w:rsidRPr="00233B4E">
              <w:rPr>
                <w:rFonts w:ascii="Times New Roman" w:hAnsi="Times New Roman"/>
                <w:bCs/>
                <w:vertAlign w:val="superscript"/>
                <w:lang w:val="ru-RU"/>
              </w:rPr>
              <w:t>-9</w:t>
            </w:r>
            <w:r w:rsidRPr="00233B4E">
              <w:rPr>
                <w:rFonts w:ascii="Times New Roman" w:hAnsi="Times New Roman"/>
                <w:bCs/>
                <w:lang w:val="ru-RU"/>
              </w:rPr>
              <w:t xml:space="preserve"> – 1•10</w:t>
            </w:r>
            <w:r w:rsidRPr="00233B4E">
              <w:rPr>
                <w:rFonts w:ascii="Times New Roman" w:hAnsi="Times New Roman"/>
                <w:bCs/>
                <w:vertAlign w:val="superscript"/>
                <w:lang w:val="ru-RU"/>
              </w:rPr>
              <w:t>1</w:t>
            </w:r>
            <w:r w:rsidRPr="00233B4E">
              <w:rPr>
                <w:rFonts w:ascii="Times New Roman" w:hAnsi="Times New Roman"/>
                <w:bCs/>
                <w:lang w:val="ru-RU"/>
              </w:rPr>
              <w:t xml:space="preserve">) Гр </w:t>
            </w:r>
          </w:p>
          <w:p w:rsidR="00233B4E" w:rsidRPr="00233B4E" w:rsidRDefault="00233B4E" w:rsidP="0055603D">
            <w:pPr>
              <w:pStyle w:val="ac"/>
              <w:spacing w:line="0" w:lineRule="atLeast"/>
              <w:jc w:val="both"/>
              <w:rPr>
                <w:rFonts w:ascii="Times New Roman" w:hAnsi="Times New Roman"/>
                <w:lang w:val="ru-RU"/>
              </w:rPr>
            </w:pPr>
          </w:p>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Расчет эффективной дозы облучения пац</w:t>
            </w:r>
            <w:r w:rsidRPr="00233B4E">
              <w:rPr>
                <w:rFonts w:ascii="Times New Roman" w:hAnsi="Times New Roman"/>
                <w:lang w:val="ru-RU"/>
              </w:rPr>
              <w:t>и</w:t>
            </w:r>
            <w:r w:rsidRPr="00233B4E">
              <w:rPr>
                <w:rFonts w:ascii="Times New Roman" w:hAnsi="Times New Roman"/>
                <w:lang w:val="ru-RU"/>
              </w:rPr>
              <w:t xml:space="preserve">ентов при выполнении рентгенологического исследования на </w:t>
            </w:r>
            <w:r w:rsidRPr="00233B4E">
              <w:rPr>
                <w:rFonts w:ascii="Times New Roman" w:hAnsi="Times New Roman"/>
                <w:b/>
                <w:lang w:val="ru-RU"/>
              </w:rPr>
              <w:t>ко</w:t>
            </w:r>
            <w:r w:rsidRPr="00233B4E">
              <w:rPr>
                <w:rFonts w:ascii="Times New Roman" w:hAnsi="Times New Roman"/>
                <w:b/>
                <w:lang w:val="ru-RU"/>
              </w:rPr>
              <w:t>м</w:t>
            </w:r>
            <w:r w:rsidRPr="00233B4E">
              <w:rPr>
                <w:rFonts w:ascii="Times New Roman" w:hAnsi="Times New Roman"/>
                <w:b/>
                <w:lang w:val="ru-RU"/>
              </w:rPr>
              <w:t>пьютерном томогр</w:t>
            </w:r>
            <w:r w:rsidRPr="00233B4E">
              <w:rPr>
                <w:rFonts w:ascii="Times New Roman" w:hAnsi="Times New Roman"/>
                <w:b/>
                <w:lang w:val="ru-RU"/>
              </w:rPr>
              <w:t>а</w:t>
            </w:r>
            <w:r w:rsidRPr="00233B4E">
              <w:rPr>
                <w:rFonts w:ascii="Times New Roman" w:hAnsi="Times New Roman"/>
                <w:b/>
                <w:lang w:val="ru-RU"/>
              </w:rPr>
              <w:t>фе.</w:t>
            </w:r>
          </w:p>
        </w:tc>
        <w:tc>
          <w:tcPr>
            <w:tcW w:w="2949" w:type="pct"/>
          </w:tcPr>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МР 0100/12.882-07-34 «Определение радиационного выхода рентгеновских изл</w:t>
            </w:r>
            <w:r w:rsidRPr="00233B4E">
              <w:rPr>
                <w:rFonts w:ascii="Times New Roman" w:hAnsi="Times New Roman"/>
                <w:lang w:val="ru-RU"/>
              </w:rPr>
              <w:t>у</w:t>
            </w:r>
            <w:r w:rsidRPr="00233B4E">
              <w:rPr>
                <w:rFonts w:ascii="Times New Roman" w:hAnsi="Times New Roman"/>
                <w:lang w:val="ru-RU"/>
              </w:rPr>
              <w:t>чателей медицинских рентгенологических аппаратов»</w:t>
            </w:r>
          </w:p>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МУ 2.6.1.2944-11 «Контроль эффективных доз облучения пациентов при пров</w:t>
            </w:r>
            <w:r w:rsidRPr="00233B4E">
              <w:rPr>
                <w:rFonts w:ascii="Times New Roman" w:hAnsi="Times New Roman"/>
                <w:lang w:val="ru-RU"/>
              </w:rPr>
              <w:t>е</w:t>
            </w:r>
            <w:r w:rsidRPr="00233B4E">
              <w:rPr>
                <w:rFonts w:ascii="Times New Roman" w:hAnsi="Times New Roman"/>
                <w:lang w:val="ru-RU"/>
              </w:rPr>
              <w:t>дении медицинских рентгенологических исследований»</w:t>
            </w:r>
          </w:p>
          <w:p w:rsidR="00233B4E" w:rsidRPr="00233B4E" w:rsidRDefault="00233B4E" w:rsidP="0055603D">
            <w:pPr>
              <w:pStyle w:val="ac"/>
              <w:spacing w:line="0" w:lineRule="atLeast"/>
              <w:jc w:val="both"/>
              <w:rPr>
                <w:rFonts w:ascii="Times New Roman" w:eastAsia="Arial" w:hAnsi="Times New Roman"/>
                <w:lang w:val="ru-RU"/>
              </w:rPr>
            </w:pPr>
            <w:r w:rsidRPr="00233B4E">
              <w:rPr>
                <w:rFonts w:ascii="Times New Roman" w:hAnsi="Times New Roman"/>
                <w:lang w:val="ru-RU"/>
              </w:rPr>
              <w:t>Руководство по эксплуатации универсального дозиметра для контроля характ</w:t>
            </w:r>
            <w:r w:rsidRPr="00233B4E">
              <w:rPr>
                <w:rFonts w:ascii="Times New Roman" w:hAnsi="Times New Roman"/>
                <w:lang w:val="ru-RU"/>
              </w:rPr>
              <w:t>е</w:t>
            </w:r>
            <w:r w:rsidRPr="00233B4E">
              <w:rPr>
                <w:rFonts w:ascii="Times New Roman" w:hAnsi="Times New Roman"/>
                <w:lang w:val="ru-RU"/>
              </w:rPr>
              <w:t>ристик рентгеновских аппаратов «</w:t>
            </w:r>
            <w:r w:rsidRPr="009F1177">
              <w:rPr>
                <w:rFonts w:ascii="Times New Roman" w:hAnsi="Times New Roman"/>
              </w:rPr>
              <w:t>Piranha</w:t>
            </w:r>
            <w:r w:rsidRPr="00233B4E">
              <w:rPr>
                <w:rFonts w:ascii="Times New Roman" w:hAnsi="Times New Roman"/>
                <w:lang w:val="ru-RU"/>
              </w:rPr>
              <w:t xml:space="preserve"> с детектором </w:t>
            </w:r>
            <w:r w:rsidRPr="009F1177">
              <w:rPr>
                <w:rFonts w:ascii="Times New Roman" w:hAnsi="Times New Roman"/>
              </w:rPr>
              <w:t>R</w:t>
            </w:r>
            <w:r w:rsidRPr="00233B4E">
              <w:rPr>
                <w:rFonts w:ascii="Times New Roman" w:hAnsi="Times New Roman"/>
                <w:lang w:val="ru-RU"/>
              </w:rPr>
              <w:t>/</w:t>
            </w:r>
            <w:r w:rsidRPr="009F1177">
              <w:rPr>
                <w:rFonts w:ascii="Times New Roman" w:hAnsi="Times New Roman"/>
              </w:rPr>
              <w:t>F</w:t>
            </w:r>
            <w:r w:rsidRPr="00233B4E">
              <w:rPr>
                <w:rFonts w:ascii="Times New Roman" w:hAnsi="Times New Roman"/>
                <w:lang w:val="ru-RU"/>
              </w:rPr>
              <w:t xml:space="preserve"> &amp; </w:t>
            </w:r>
            <w:proofErr w:type="gramStart"/>
            <w:r w:rsidRPr="009F1177">
              <w:rPr>
                <w:rFonts w:ascii="Times New Roman" w:hAnsi="Times New Roman"/>
              </w:rPr>
              <w:t>M</w:t>
            </w:r>
            <w:proofErr w:type="gramEnd"/>
            <w:r w:rsidRPr="00233B4E">
              <w:rPr>
                <w:rFonts w:ascii="Times New Roman" w:hAnsi="Times New Roman"/>
                <w:lang w:val="ru-RU"/>
              </w:rPr>
              <w:t>АМ универсал</w:t>
            </w:r>
            <w:r w:rsidRPr="00233B4E">
              <w:rPr>
                <w:rFonts w:ascii="Times New Roman" w:hAnsi="Times New Roman"/>
                <w:lang w:val="ru-RU"/>
              </w:rPr>
              <w:t>ь</w:t>
            </w:r>
            <w:r w:rsidRPr="00233B4E">
              <w:rPr>
                <w:rFonts w:ascii="Times New Roman" w:hAnsi="Times New Roman"/>
                <w:lang w:val="ru-RU"/>
              </w:rPr>
              <w:t>ным, детектор для компьютерной томографии. (</w:t>
            </w:r>
            <w:proofErr w:type="spellStart"/>
            <w:r w:rsidRPr="00233B4E">
              <w:rPr>
                <w:rFonts w:ascii="Times New Roman" w:hAnsi="Times New Roman"/>
                <w:lang w:val="ru-RU"/>
              </w:rPr>
              <w:t>Гос</w:t>
            </w:r>
            <w:proofErr w:type="spellEnd"/>
            <w:r w:rsidRPr="00233B4E">
              <w:rPr>
                <w:rFonts w:ascii="Times New Roman" w:hAnsi="Times New Roman"/>
                <w:lang w:val="ru-RU"/>
              </w:rPr>
              <w:t>. реестр № 52569-13) Погл</w:t>
            </w:r>
            <w:r w:rsidRPr="00233B4E">
              <w:rPr>
                <w:rFonts w:ascii="Times New Roman" w:hAnsi="Times New Roman"/>
                <w:lang w:val="ru-RU"/>
              </w:rPr>
              <w:t>о</w:t>
            </w:r>
            <w:r w:rsidRPr="00233B4E">
              <w:rPr>
                <w:rFonts w:ascii="Times New Roman" w:hAnsi="Times New Roman"/>
                <w:lang w:val="ru-RU"/>
              </w:rPr>
              <w:t>щенная доза рентгеновского излучения (радиационный выход рентгеновского излучателя) (5•10</w:t>
            </w:r>
            <w:r w:rsidRPr="00233B4E">
              <w:rPr>
                <w:rFonts w:ascii="Times New Roman" w:hAnsi="Times New Roman"/>
                <w:vertAlign w:val="superscript"/>
                <w:lang w:val="ru-RU"/>
              </w:rPr>
              <w:t>-6</w:t>
            </w:r>
            <w:r w:rsidRPr="00233B4E">
              <w:rPr>
                <w:rFonts w:ascii="Times New Roman" w:hAnsi="Times New Roman"/>
                <w:lang w:val="ru-RU"/>
              </w:rPr>
              <w:t xml:space="preserve"> -0,4) Гр</w:t>
            </w:r>
          </w:p>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Произведение поглощенной дозы в фантоме на длину рентгеновского излучения (</w:t>
            </w:r>
            <w:r w:rsidRPr="009F1177">
              <w:rPr>
                <w:rFonts w:ascii="Times New Roman" w:hAnsi="Times New Roman"/>
              </w:rPr>
              <w:t>CTDI</w:t>
            </w:r>
            <w:r w:rsidRPr="00233B4E">
              <w:rPr>
                <w:rFonts w:ascii="Times New Roman" w:hAnsi="Times New Roman"/>
                <w:lang w:val="ru-RU"/>
              </w:rPr>
              <w:t>) (1•10</w:t>
            </w:r>
            <w:r w:rsidRPr="00233B4E">
              <w:rPr>
                <w:rFonts w:ascii="Times New Roman" w:hAnsi="Times New Roman"/>
                <w:vertAlign w:val="superscript"/>
                <w:lang w:val="ru-RU"/>
              </w:rPr>
              <w:t>-9</w:t>
            </w:r>
            <w:r w:rsidRPr="00233B4E">
              <w:rPr>
                <w:rFonts w:ascii="Times New Roman" w:hAnsi="Times New Roman"/>
                <w:lang w:val="ru-RU"/>
              </w:rPr>
              <w:t xml:space="preserve"> – 1•10</w:t>
            </w:r>
            <w:r w:rsidRPr="00233B4E">
              <w:rPr>
                <w:rFonts w:ascii="Times New Roman" w:hAnsi="Times New Roman"/>
                <w:vertAlign w:val="superscript"/>
                <w:lang w:val="ru-RU"/>
              </w:rPr>
              <w:t>1</w:t>
            </w:r>
            <w:r w:rsidRPr="00233B4E">
              <w:rPr>
                <w:rFonts w:ascii="Times New Roman" w:hAnsi="Times New Roman"/>
                <w:lang w:val="ru-RU"/>
              </w:rPr>
              <w:t xml:space="preserve">) Гр </w:t>
            </w:r>
          </w:p>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 xml:space="preserve">ГОСТ </w:t>
            </w:r>
            <w:proofErr w:type="gramStart"/>
            <w:r w:rsidRPr="00233B4E">
              <w:rPr>
                <w:rFonts w:ascii="Times New Roman" w:hAnsi="Times New Roman"/>
                <w:lang w:val="ru-RU"/>
              </w:rPr>
              <w:t>Р</w:t>
            </w:r>
            <w:proofErr w:type="gramEnd"/>
            <w:r w:rsidRPr="00233B4E">
              <w:rPr>
                <w:rFonts w:ascii="Times New Roman" w:hAnsi="Times New Roman"/>
                <w:lang w:val="ru-RU"/>
              </w:rPr>
              <w:t xml:space="preserve"> МЭК 60601-2-44-2013 «Изделия медицинские электрические. Часть 2-44. Частные требования безопасности с учетом основных функциональных характ</w:t>
            </w:r>
            <w:r w:rsidRPr="00233B4E">
              <w:rPr>
                <w:rFonts w:ascii="Times New Roman" w:hAnsi="Times New Roman"/>
                <w:lang w:val="ru-RU"/>
              </w:rPr>
              <w:t>е</w:t>
            </w:r>
            <w:r w:rsidRPr="00233B4E">
              <w:rPr>
                <w:rFonts w:ascii="Times New Roman" w:hAnsi="Times New Roman"/>
                <w:lang w:val="ru-RU"/>
              </w:rPr>
              <w:t>ристик к рентгеновским компьютерным томографам»</w:t>
            </w:r>
          </w:p>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 xml:space="preserve">ГОСТ </w:t>
            </w:r>
            <w:proofErr w:type="gramStart"/>
            <w:r w:rsidRPr="00233B4E">
              <w:rPr>
                <w:rFonts w:ascii="Times New Roman" w:hAnsi="Times New Roman"/>
                <w:lang w:val="ru-RU"/>
              </w:rPr>
              <w:t>Р</w:t>
            </w:r>
            <w:proofErr w:type="gramEnd"/>
            <w:r w:rsidRPr="00233B4E">
              <w:rPr>
                <w:rFonts w:ascii="Times New Roman" w:hAnsi="Times New Roman"/>
                <w:lang w:val="ru-RU"/>
              </w:rPr>
              <w:t xml:space="preserve"> МЭК 61223-2-6-2001 «Оценка и контроль эксплуатационных параметров рентгеновской аппаратуры в отделениях (кабинетах) рентгенодиагностики. Часть 2-6. Испытания на постоянство параметров. Аппараты для </w:t>
            </w:r>
            <w:proofErr w:type="gramStart"/>
            <w:r w:rsidRPr="00233B4E">
              <w:rPr>
                <w:rFonts w:ascii="Times New Roman" w:hAnsi="Times New Roman"/>
                <w:lang w:val="ru-RU"/>
              </w:rPr>
              <w:t>рентгеновской</w:t>
            </w:r>
            <w:proofErr w:type="gramEnd"/>
            <w:r w:rsidRPr="00233B4E">
              <w:rPr>
                <w:rFonts w:ascii="Times New Roman" w:hAnsi="Times New Roman"/>
                <w:lang w:val="ru-RU"/>
              </w:rPr>
              <w:t xml:space="preserve"> ко</w:t>
            </w:r>
            <w:r w:rsidRPr="00233B4E">
              <w:rPr>
                <w:rFonts w:ascii="Times New Roman" w:hAnsi="Times New Roman"/>
                <w:lang w:val="ru-RU"/>
              </w:rPr>
              <w:t>м</w:t>
            </w:r>
            <w:r w:rsidRPr="00233B4E">
              <w:rPr>
                <w:rFonts w:ascii="Times New Roman" w:hAnsi="Times New Roman"/>
                <w:lang w:val="ru-RU"/>
              </w:rPr>
              <w:t xml:space="preserve">пьютерной </w:t>
            </w:r>
            <w:proofErr w:type="spellStart"/>
            <w:r w:rsidRPr="00233B4E">
              <w:rPr>
                <w:rFonts w:ascii="Times New Roman" w:hAnsi="Times New Roman"/>
                <w:lang w:val="ru-RU"/>
              </w:rPr>
              <w:t>томографи</w:t>
            </w:r>
            <w:proofErr w:type="spellEnd"/>
            <w:r w:rsidRPr="00233B4E">
              <w:rPr>
                <w:rFonts w:ascii="Times New Roman" w:hAnsi="Times New Roman"/>
                <w:lang w:val="ru-RU"/>
              </w:rPr>
              <w:t>»</w:t>
            </w:r>
          </w:p>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 xml:space="preserve">ГОСТ </w:t>
            </w:r>
            <w:proofErr w:type="gramStart"/>
            <w:r w:rsidRPr="00233B4E">
              <w:rPr>
                <w:rFonts w:ascii="Times New Roman" w:hAnsi="Times New Roman"/>
                <w:lang w:val="ru-RU"/>
              </w:rPr>
              <w:t>Р</w:t>
            </w:r>
            <w:proofErr w:type="gramEnd"/>
            <w:r w:rsidRPr="00233B4E">
              <w:rPr>
                <w:rFonts w:ascii="Times New Roman" w:hAnsi="Times New Roman"/>
                <w:lang w:val="ru-RU"/>
              </w:rPr>
              <w:t xml:space="preserve"> МЭК 61223-3-5-2008 «Оценка и контроль эксплуатационных параметров в отделениях лучевой диагностики. Часть 3-5. Приемочные испытания. Оценка эксплуатационных характеристик рентгеновской аппаратуры для компьютерной томографии»</w:t>
            </w:r>
          </w:p>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lang w:val="ru-RU"/>
              </w:rPr>
              <w:t xml:space="preserve">Поглощенная доза в фантоме на длине 1 </w:t>
            </w:r>
            <w:proofErr w:type="spellStart"/>
            <w:r w:rsidRPr="00233B4E">
              <w:rPr>
                <w:rFonts w:ascii="Times New Roman" w:hAnsi="Times New Roman"/>
                <w:lang w:val="ru-RU"/>
              </w:rPr>
              <w:t>нГр</w:t>
            </w:r>
            <w:proofErr w:type="spellEnd"/>
            <w:r w:rsidRPr="00233B4E">
              <w:rPr>
                <w:rFonts w:ascii="Times New Roman" w:hAnsi="Times New Roman"/>
                <w:lang w:val="ru-RU"/>
              </w:rPr>
              <w:t xml:space="preserve"> ÷ 10 Гр</w:t>
            </w:r>
          </w:p>
          <w:p w:rsidR="00233B4E" w:rsidRPr="00233B4E" w:rsidRDefault="00233B4E" w:rsidP="0055603D">
            <w:pPr>
              <w:pStyle w:val="ac"/>
              <w:spacing w:line="0" w:lineRule="atLeast"/>
              <w:jc w:val="both"/>
              <w:rPr>
                <w:rFonts w:ascii="Times New Roman" w:hAnsi="Times New Roman"/>
                <w:lang w:val="ru-RU"/>
              </w:rPr>
            </w:pPr>
          </w:p>
          <w:p w:rsidR="00233B4E" w:rsidRPr="00233B4E" w:rsidRDefault="00233B4E" w:rsidP="0055603D">
            <w:pPr>
              <w:pStyle w:val="ac"/>
              <w:spacing w:line="0" w:lineRule="atLeast"/>
              <w:jc w:val="both"/>
              <w:rPr>
                <w:rFonts w:ascii="Times New Roman" w:eastAsia="Arial" w:hAnsi="Times New Roman"/>
                <w:lang w:val="ru-RU"/>
              </w:rPr>
            </w:pPr>
            <w:r w:rsidRPr="00233B4E">
              <w:rPr>
                <w:rFonts w:ascii="Times New Roman" w:eastAsia="Arial" w:hAnsi="Times New Roman"/>
                <w:lang w:val="ru-RU"/>
              </w:rPr>
              <w:t xml:space="preserve">В соответствии с </w:t>
            </w:r>
            <w:r w:rsidRPr="00233B4E">
              <w:rPr>
                <w:rFonts w:ascii="Times New Roman" w:hAnsi="Times New Roman"/>
                <w:lang w:val="ru-RU"/>
              </w:rPr>
              <w:t>аттестатом</w:t>
            </w:r>
            <w:r w:rsidRPr="00233B4E">
              <w:rPr>
                <w:rFonts w:ascii="Times New Roman" w:eastAsia="Arial" w:hAnsi="Times New Roman"/>
                <w:lang w:val="ru-RU"/>
              </w:rPr>
              <w:t xml:space="preserve"> аккредитации</w:t>
            </w:r>
            <w:r w:rsidRPr="00233B4E">
              <w:rPr>
                <w:rFonts w:ascii="Times New Roman" w:hAnsi="Times New Roman"/>
                <w:lang w:val="ru-RU"/>
              </w:rPr>
              <w:t>, выданным Федеральной службой по аккредитации с областью аккредитации</w:t>
            </w:r>
            <w:r w:rsidRPr="00233B4E">
              <w:rPr>
                <w:rFonts w:ascii="Times New Roman" w:eastAsia="Arial" w:hAnsi="Times New Roman"/>
                <w:lang w:val="ru-RU"/>
              </w:rPr>
              <w:t xml:space="preserve"> и необходимой нормативно-технической документацией с выдачей протокола лабораторных испытаний</w:t>
            </w:r>
            <w:r w:rsidRPr="00233B4E">
              <w:rPr>
                <w:rFonts w:ascii="Times New Roman" w:hAnsi="Times New Roman"/>
                <w:lang w:val="ru-RU"/>
              </w:rPr>
              <w:t>.</w:t>
            </w:r>
          </w:p>
          <w:p w:rsidR="00233B4E" w:rsidRPr="00233B4E" w:rsidRDefault="00233B4E" w:rsidP="0055603D">
            <w:pPr>
              <w:pStyle w:val="ac"/>
              <w:spacing w:line="0" w:lineRule="atLeast"/>
              <w:jc w:val="both"/>
              <w:rPr>
                <w:rFonts w:ascii="Times New Roman" w:eastAsia="Arial" w:hAnsi="Times New Roman"/>
                <w:lang w:val="ru-RU"/>
              </w:rPr>
            </w:pPr>
          </w:p>
          <w:p w:rsidR="00233B4E" w:rsidRPr="00233B4E" w:rsidRDefault="00233B4E" w:rsidP="0055603D">
            <w:pPr>
              <w:pStyle w:val="ac"/>
              <w:spacing w:line="0" w:lineRule="atLeast"/>
              <w:jc w:val="both"/>
              <w:rPr>
                <w:rFonts w:ascii="Times New Roman" w:eastAsia="Arial" w:hAnsi="Times New Roman"/>
                <w:lang w:val="ru-RU"/>
              </w:rPr>
            </w:pPr>
            <w:r w:rsidRPr="00233B4E">
              <w:rPr>
                <w:rFonts w:ascii="Times New Roman" w:eastAsia="Arial" w:hAnsi="Times New Roman"/>
                <w:lang w:val="ru-RU"/>
              </w:rPr>
              <w:t>Использование Универсального дозиметра для контроля характеристик рентг</w:t>
            </w:r>
            <w:r w:rsidRPr="00233B4E">
              <w:rPr>
                <w:rFonts w:ascii="Times New Roman" w:eastAsia="Arial" w:hAnsi="Times New Roman"/>
                <w:lang w:val="ru-RU"/>
              </w:rPr>
              <w:t>е</w:t>
            </w:r>
            <w:r w:rsidRPr="00233B4E">
              <w:rPr>
                <w:rFonts w:ascii="Times New Roman" w:eastAsia="Arial" w:hAnsi="Times New Roman"/>
                <w:lang w:val="ru-RU"/>
              </w:rPr>
              <w:t>новских аппаратов «</w:t>
            </w:r>
            <w:r w:rsidRPr="009F1177">
              <w:rPr>
                <w:rFonts w:ascii="Times New Roman" w:eastAsia="Arial" w:hAnsi="Times New Roman"/>
              </w:rPr>
              <w:t>PIRANHA</w:t>
            </w:r>
            <w:r w:rsidRPr="00233B4E">
              <w:rPr>
                <w:rFonts w:ascii="Times New Roman" w:eastAsia="Arial" w:hAnsi="Times New Roman"/>
                <w:lang w:val="ru-RU"/>
              </w:rPr>
              <w:t>» и тест объектов.</w:t>
            </w:r>
          </w:p>
          <w:p w:rsidR="00233B4E" w:rsidRPr="00233B4E" w:rsidRDefault="00233B4E" w:rsidP="0055603D">
            <w:pPr>
              <w:pStyle w:val="ac"/>
              <w:spacing w:line="0" w:lineRule="atLeast"/>
              <w:jc w:val="both"/>
              <w:rPr>
                <w:rFonts w:ascii="Times New Roman" w:hAnsi="Times New Roman"/>
                <w:lang w:val="ru-RU"/>
              </w:rPr>
            </w:pPr>
          </w:p>
        </w:tc>
        <w:tc>
          <w:tcPr>
            <w:tcW w:w="449" w:type="pct"/>
          </w:tcPr>
          <w:p w:rsidR="00233B4E" w:rsidRPr="009F1177" w:rsidRDefault="00233B4E" w:rsidP="0055603D">
            <w:pPr>
              <w:pStyle w:val="ac"/>
              <w:spacing w:line="0" w:lineRule="atLeast"/>
              <w:jc w:val="center"/>
              <w:rPr>
                <w:rFonts w:ascii="Times New Roman" w:hAnsi="Times New Roman"/>
              </w:rPr>
            </w:pPr>
            <w:proofErr w:type="spellStart"/>
            <w:r w:rsidRPr="009F1177">
              <w:rPr>
                <w:rFonts w:ascii="Times New Roman" w:hAnsi="Times New Roman"/>
              </w:rPr>
              <w:lastRenderedPageBreak/>
              <w:t>Шт</w:t>
            </w:r>
            <w:proofErr w:type="spellEnd"/>
            <w:r w:rsidRPr="009F1177">
              <w:rPr>
                <w:rFonts w:ascii="Times New Roman" w:hAnsi="Times New Roman"/>
              </w:rPr>
              <w:t>.</w:t>
            </w:r>
          </w:p>
        </w:tc>
        <w:tc>
          <w:tcPr>
            <w:tcW w:w="385" w:type="pct"/>
          </w:tcPr>
          <w:p w:rsidR="00233B4E" w:rsidRPr="009F1177" w:rsidRDefault="00233B4E" w:rsidP="0055603D">
            <w:pPr>
              <w:pStyle w:val="ac"/>
              <w:spacing w:line="0" w:lineRule="atLeast"/>
              <w:jc w:val="center"/>
              <w:rPr>
                <w:rFonts w:ascii="Times New Roman" w:hAnsi="Times New Roman"/>
              </w:rPr>
            </w:pPr>
            <w:r w:rsidRPr="009F1177">
              <w:rPr>
                <w:rFonts w:ascii="Times New Roman" w:hAnsi="Times New Roman"/>
              </w:rPr>
              <w:t>1</w:t>
            </w:r>
          </w:p>
        </w:tc>
      </w:tr>
      <w:tr w:rsidR="00233B4E" w:rsidRPr="009F1177" w:rsidTr="0055603D">
        <w:tc>
          <w:tcPr>
            <w:tcW w:w="321" w:type="pct"/>
          </w:tcPr>
          <w:p w:rsidR="00233B4E" w:rsidRPr="009F1177" w:rsidRDefault="00233B4E" w:rsidP="0055603D">
            <w:pPr>
              <w:pStyle w:val="ac"/>
              <w:spacing w:line="0" w:lineRule="atLeast"/>
              <w:jc w:val="center"/>
              <w:rPr>
                <w:rFonts w:ascii="Times New Roman" w:hAnsi="Times New Roman"/>
              </w:rPr>
            </w:pPr>
            <w:r w:rsidRPr="009F1177">
              <w:rPr>
                <w:rFonts w:ascii="Times New Roman" w:hAnsi="Times New Roman"/>
              </w:rPr>
              <w:lastRenderedPageBreak/>
              <w:t>5</w:t>
            </w:r>
          </w:p>
        </w:tc>
        <w:tc>
          <w:tcPr>
            <w:tcW w:w="897" w:type="pct"/>
          </w:tcPr>
          <w:p w:rsidR="00233B4E" w:rsidRPr="00233B4E" w:rsidRDefault="00233B4E" w:rsidP="0055603D">
            <w:pPr>
              <w:pStyle w:val="ac"/>
              <w:spacing w:line="0" w:lineRule="atLeast"/>
              <w:jc w:val="both"/>
              <w:rPr>
                <w:rFonts w:ascii="Times New Roman" w:hAnsi="Times New Roman"/>
                <w:bCs/>
                <w:lang w:val="ru-RU"/>
              </w:rPr>
            </w:pPr>
            <w:r w:rsidRPr="00233B4E">
              <w:rPr>
                <w:rFonts w:ascii="Times New Roman" w:hAnsi="Times New Roman"/>
                <w:bCs/>
                <w:lang w:val="ru-RU"/>
              </w:rPr>
              <w:t xml:space="preserve">Измерение </w:t>
            </w:r>
          </w:p>
          <w:p w:rsidR="00233B4E" w:rsidRPr="00233B4E" w:rsidRDefault="00233B4E" w:rsidP="0055603D">
            <w:pPr>
              <w:pStyle w:val="ac"/>
              <w:spacing w:line="0" w:lineRule="atLeast"/>
              <w:jc w:val="both"/>
              <w:rPr>
                <w:rFonts w:ascii="Times New Roman" w:hAnsi="Times New Roman"/>
                <w:bCs/>
                <w:lang w:val="ru-RU"/>
              </w:rPr>
            </w:pPr>
            <w:r w:rsidRPr="00233B4E">
              <w:rPr>
                <w:rFonts w:ascii="Times New Roman" w:hAnsi="Times New Roman"/>
                <w:lang w:val="ru-RU"/>
              </w:rPr>
              <w:t xml:space="preserve">мощности </w:t>
            </w:r>
            <w:proofErr w:type="spellStart"/>
            <w:r w:rsidRPr="00233B4E">
              <w:rPr>
                <w:rFonts w:ascii="Times New Roman" w:hAnsi="Times New Roman"/>
                <w:lang w:val="ru-RU"/>
              </w:rPr>
              <w:t>амбиентн</w:t>
            </w:r>
            <w:r w:rsidRPr="00233B4E">
              <w:rPr>
                <w:rFonts w:ascii="Times New Roman" w:hAnsi="Times New Roman"/>
                <w:lang w:val="ru-RU"/>
              </w:rPr>
              <w:t>о</w:t>
            </w:r>
            <w:r w:rsidRPr="00233B4E">
              <w:rPr>
                <w:rFonts w:ascii="Times New Roman" w:hAnsi="Times New Roman"/>
                <w:lang w:val="ru-RU"/>
              </w:rPr>
              <w:t>го</w:t>
            </w:r>
            <w:proofErr w:type="spellEnd"/>
            <w:r w:rsidRPr="00233B4E">
              <w:rPr>
                <w:rFonts w:ascii="Times New Roman" w:hAnsi="Times New Roman"/>
                <w:lang w:val="ru-RU"/>
              </w:rPr>
              <w:t xml:space="preserve"> эквивалента дозы (МАЭД) рентгено</w:t>
            </w:r>
            <w:r w:rsidRPr="00233B4E">
              <w:rPr>
                <w:rFonts w:ascii="Times New Roman" w:hAnsi="Times New Roman"/>
                <w:lang w:val="ru-RU"/>
              </w:rPr>
              <w:t>в</w:t>
            </w:r>
            <w:r w:rsidRPr="00233B4E">
              <w:rPr>
                <w:rFonts w:ascii="Times New Roman" w:hAnsi="Times New Roman"/>
                <w:lang w:val="ru-RU"/>
              </w:rPr>
              <w:t>ского гам</w:t>
            </w:r>
            <w:proofErr w:type="gramStart"/>
            <w:r w:rsidRPr="00233B4E">
              <w:rPr>
                <w:rFonts w:ascii="Times New Roman" w:hAnsi="Times New Roman"/>
                <w:lang w:val="ru-RU"/>
              </w:rPr>
              <w:t>а-</w:t>
            </w:r>
            <w:proofErr w:type="gramEnd"/>
            <w:r w:rsidRPr="00233B4E">
              <w:rPr>
                <w:rFonts w:ascii="Times New Roman" w:hAnsi="Times New Roman"/>
                <w:lang w:val="ru-RU"/>
              </w:rPr>
              <w:t xml:space="preserve"> излучения на </w:t>
            </w:r>
            <w:r w:rsidRPr="00233B4E">
              <w:rPr>
                <w:rFonts w:ascii="Times New Roman" w:hAnsi="Times New Roman"/>
                <w:b/>
                <w:lang w:val="ru-RU"/>
              </w:rPr>
              <w:t>рабочих местах персонала,</w:t>
            </w:r>
            <w:r w:rsidRPr="00233B4E">
              <w:rPr>
                <w:rFonts w:ascii="Times New Roman" w:hAnsi="Times New Roman"/>
                <w:lang w:val="ru-RU"/>
              </w:rPr>
              <w:t xml:space="preserve"> в смежных помещениях и на пр</w:t>
            </w:r>
            <w:r w:rsidRPr="00233B4E">
              <w:rPr>
                <w:rFonts w:ascii="Times New Roman" w:hAnsi="Times New Roman"/>
                <w:lang w:val="ru-RU"/>
              </w:rPr>
              <w:t>и</w:t>
            </w:r>
            <w:r w:rsidRPr="00233B4E">
              <w:rPr>
                <w:rFonts w:ascii="Times New Roman" w:hAnsi="Times New Roman"/>
                <w:lang w:val="ru-RU"/>
              </w:rPr>
              <w:t>легающей территории</w:t>
            </w:r>
          </w:p>
          <w:p w:rsidR="00233B4E" w:rsidRPr="009F1177" w:rsidRDefault="00233B4E" w:rsidP="0055603D">
            <w:pPr>
              <w:pStyle w:val="ac"/>
              <w:spacing w:line="0" w:lineRule="atLeast"/>
              <w:jc w:val="both"/>
              <w:rPr>
                <w:rFonts w:ascii="Times New Roman" w:hAnsi="Times New Roman"/>
              </w:rPr>
            </w:pPr>
            <w:r w:rsidRPr="00233B4E">
              <w:rPr>
                <w:rFonts w:ascii="Times New Roman" w:hAnsi="Times New Roman"/>
                <w:bCs/>
                <w:lang w:val="ru-RU"/>
              </w:rPr>
              <w:t>при использовании ИИИ (</w:t>
            </w:r>
            <w:r w:rsidRPr="00233B4E">
              <w:rPr>
                <w:rFonts w:ascii="Times New Roman" w:hAnsi="Times New Roman"/>
                <w:lang w:val="ru-RU"/>
              </w:rPr>
              <w:t>аппараты рентгеновские медици</w:t>
            </w:r>
            <w:r w:rsidRPr="00233B4E">
              <w:rPr>
                <w:rFonts w:ascii="Times New Roman" w:hAnsi="Times New Roman"/>
                <w:lang w:val="ru-RU"/>
              </w:rPr>
              <w:t>н</w:t>
            </w:r>
            <w:r w:rsidRPr="00233B4E">
              <w:rPr>
                <w:rFonts w:ascii="Times New Roman" w:hAnsi="Times New Roman"/>
                <w:lang w:val="ru-RU"/>
              </w:rPr>
              <w:t>ские терапевтич</w:t>
            </w:r>
            <w:r w:rsidRPr="00233B4E">
              <w:rPr>
                <w:rFonts w:ascii="Times New Roman" w:hAnsi="Times New Roman"/>
                <w:lang w:val="ru-RU"/>
              </w:rPr>
              <w:t>е</w:t>
            </w:r>
            <w:r w:rsidRPr="00233B4E">
              <w:rPr>
                <w:rFonts w:ascii="Times New Roman" w:hAnsi="Times New Roman"/>
                <w:lang w:val="ru-RU"/>
              </w:rPr>
              <w:t>ские).</w:t>
            </w:r>
            <w:r w:rsidRPr="00233B4E">
              <w:rPr>
                <w:rFonts w:ascii="Times New Roman" w:hAnsi="Times New Roman"/>
                <w:bCs/>
                <w:lang w:val="ru-RU"/>
              </w:rPr>
              <w:t xml:space="preserve"> </w:t>
            </w:r>
            <w:proofErr w:type="spellStart"/>
            <w:r w:rsidRPr="009F1177">
              <w:rPr>
                <w:rFonts w:ascii="Times New Roman" w:hAnsi="Times New Roman"/>
                <w:bCs/>
              </w:rPr>
              <w:t>Диапазон</w:t>
            </w:r>
            <w:proofErr w:type="spellEnd"/>
            <w:r w:rsidRPr="009F1177">
              <w:rPr>
                <w:rFonts w:ascii="Times New Roman" w:hAnsi="Times New Roman"/>
                <w:bCs/>
              </w:rPr>
              <w:t xml:space="preserve"> </w:t>
            </w:r>
            <w:proofErr w:type="spellStart"/>
            <w:r w:rsidRPr="009F1177">
              <w:rPr>
                <w:rFonts w:ascii="Times New Roman" w:hAnsi="Times New Roman"/>
                <w:bCs/>
              </w:rPr>
              <w:t>изм</w:t>
            </w:r>
            <w:r w:rsidRPr="009F1177">
              <w:rPr>
                <w:rFonts w:ascii="Times New Roman" w:hAnsi="Times New Roman"/>
                <w:bCs/>
              </w:rPr>
              <w:t>е</w:t>
            </w:r>
            <w:r w:rsidRPr="009F1177">
              <w:rPr>
                <w:rFonts w:ascii="Times New Roman" w:hAnsi="Times New Roman"/>
                <w:bCs/>
              </w:rPr>
              <w:t>рений</w:t>
            </w:r>
            <w:proofErr w:type="spellEnd"/>
            <w:r w:rsidRPr="009F1177">
              <w:rPr>
                <w:rFonts w:ascii="Times New Roman" w:hAnsi="Times New Roman"/>
                <w:bCs/>
              </w:rPr>
              <w:t xml:space="preserve"> (0,1•10</w:t>
            </w:r>
            <w:r w:rsidRPr="009F1177">
              <w:rPr>
                <w:rFonts w:ascii="Times New Roman" w:hAnsi="Times New Roman"/>
                <w:bCs/>
                <w:vertAlign w:val="superscript"/>
              </w:rPr>
              <w:t>-6</w:t>
            </w:r>
            <w:r w:rsidRPr="009F1177">
              <w:rPr>
                <w:rFonts w:ascii="Times New Roman" w:hAnsi="Times New Roman"/>
                <w:bCs/>
              </w:rPr>
              <w:t xml:space="preserve"> – 1•10</w:t>
            </w:r>
            <w:r w:rsidRPr="009F1177">
              <w:rPr>
                <w:rFonts w:ascii="Times New Roman" w:hAnsi="Times New Roman"/>
                <w:bCs/>
                <w:vertAlign w:val="superscript"/>
              </w:rPr>
              <w:t>1</w:t>
            </w:r>
            <w:r w:rsidRPr="009F1177">
              <w:rPr>
                <w:rFonts w:ascii="Times New Roman" w:hAnsi="Times New Roman"/>
                <w:bCs/>
              </w:rPr>
              <w:t xml:space="preserve">) </w:t>
            </w:r>
            <w:proofErr w:type="spellStart"/>
            <w:r w:rsidRPr="009F1177">
              <w:rPr>
                <w:rFonts w:ascii="Times New Roman" w:hAnsi="Times New Roman"/>
                <w:bCs/>
              </w:rPr>
              <w:t>Зв</w:t>
            </w:r>
            <w:proofErr w:type="spellEnd"/>
            <w:r w:rsidRPr="009F1177">
              <w:rPr>
                <w:rFonts w:ascii="Times New Roman" w:hAnsi="Times New Roman"/>
                <w:bCs/>
              </w:rPr>
              <w:t>/ч.</w:t>
            </w:r>
          </w:p>
        </w:tc>
        <w:tc>
          <w:tcPr>
            <w:tcW w:w="2949" w:type="pct"/>
          </w:tcPr>
          <w:p w:rsidR="00233B4E" w:rsidRPr="00233B4E" w:rsidRDefault="00233B4E" w:rsidP="0055603D">
            <w:pPr>
              <w:pStyle w:val="ac"/>
              <w:spacing w:line="0" w:lineRule="atLeast"/>
              <w:jc w:val="both"/>
              <w:rPr>
                <w:rFonts w:ascii="Times New Roman" w:hAnsi="Times New Roman"/>
                <w:lang w:val="ru-RU"/>
              </w:rPr>
            </w:pPr>
            <w:r w:rsidRPr="00233B4E">
              <w:rPr>
                <w:rFonts w:ascii="Times New Roman" w:hAnsi="Times New Roman"/>
                <w:bCs/>
                <w:lang w:val="ru-RU"/>
              </w:rPr>
              <w:t>Методика радиационного контроля. Методика радиационного контроля рентг</w:t>
            </w:r>
            <w:r w:rsidRPr="00233B4E">
              <w:rPr>
                <w:rFonts w:ascii="Times New Roman" w:hAnsi="Times New Roman"/>
                <w:bCs/>
                <w:lang w:val="ru-RU"/>
              </w:rPr>
              <w:t>е</w:t>
            </w:r>
            <w:r w:rsidRPr="00233B4E">
              <w:rPr>
                <w:rFonts w:ascii="Times New Roman" w:hAnsi="Times New Roman"/>
                <w:bCs/>
                <w:lang w:val="ru-RU"/>
              </w:rPr>
              <w:t>нодиагностических и рентгенотерапевтических кабинетов.</w:t>
            </w:r>
            <w:r w:rsidRPr="00233B4E">
              <w:rPr>
                <w:rFonts w:ascii="Times New Roman" w:hAnsi="Times New Roman"/>
                <w:lang w:val="ru-RU"/>
              </w:rPr>
              <w:t xml:space="preserve"> Разработана ФГУП «ВНИИФТРИ».</w:t>
            </w:r>
          </w:p>
          <w:p w:rsidR="00233B4E" w:rsidRPr="00233B4E" w:rsidRDefault="00233B4E" w:rsidP="0055603D">
            <w:pPr>
              <w:pStyle w:val="ac"/>
              <w:spacing w:line="0" w:lineRule="atLeast"/>
              <w:jc w:val="both"/>
              <w:rPr>
                <w:rFonts w:ascii="Times New Roman" w:eastAsia="Arial" w:hAnsi="Times New Roman"/>
                <w:lang w:val="ru-RU"/>
              </w:rPr>
            </w:pPr>
            <w:r w:rsidRPr="00233B4E">
              <w:rPr>
                <w:rFonts w:ascii="Times New Roman" w:hAnsi="Times New Roman"/>
                <w:bCs/>
                <w:lang w:val="ru-RU"/>
              </w:rPr>
              <w:t>Диапазон измерений: (0,1•10</w:t>
            </w:r>
            <w:r w:rsidRPr="00233B4E">
              <w:rPr>
                <w:rFonts w:ascii="Times New Roman" w:hAnsi="Times New Roman"/>
                <w:bCs/>
                <w:vertAlign w:val="superscript"/>
                <w:lang w:val="ru-RU"/>
              </w:rPr>
              <w:t>-6</w:t>
            </w:r>
            <w:r w:rsidRPr="00233B4E">
              <w:rPr>
                <w:rFonts w:ascii="Times New Roman" w:hAnsi="Times New Roman"/>
                <w:bCs/>
                <w:lang w:val="ru-RU"/>
              </w:rPr>
              <w:t xml:space="preserve"> – 1•10</w:t>
            </w:r>
            <w:r w:rsidRPr="00233B4E">
              <w:rPr>
                <w:rFonts w:ascii="Times New Roman" w:hAnsi="Times New Roman"/>
                <w:bCs/>
                <w:vertAlign w:val="superscript"/>
                <w:lang w:val="ru-RU"/>
              </w:rPr>
              <w:t>1</w:t>
            </w:r>
            <w:r w:rsidRPr="00233B4E">
              <w:rPr>
                <w:rFonts w:ascii="Times New Roman" w:hAnsi="Times New Roman"/>
                <w:bCs/>
                <w:lang w:val="ru-RU"/>
              </w:rPr>
              <w:t>) Зв/ч</w:t>
            </w:r>
          </w:p>
          <w:p w:rsidR="00233B4E" w:rsidRPr="00233B4E" w:rsidRDefault="00233B4E" w:rsidP="0055603D">
            <w:pPr>
              <w:pStyle w:val="ac"/>
              <w:spacing w:line="0" w:lineRule="atLeast"/>
              <w:jc w:val="both"/>
              <w:rPr>
                <w:rFonts w:ascii="Times New Roman" w:eastAsia="Arial" w:hAnsi="Times New Roman"/>
                <w:lang w:val="ru-RU"/>
              </w:rPr>
            </w:pPr>
            <w:r w:rsidRPr="00233B4E">
              <w:rPr>
                <w:rFonts w:ascii="Times New Roman" w:hAnsi="Times New Roman"/>
                <w:lang w:val="ru-RU"/>
              </w:rPr>
              <w:t>Руководство по эксплуатации дозиметры рентгеновского и гамма излучения ДКС-АТ1123, (</w:t>
            </w:r>
            <w:proofErr w:type="spellStart"/>
            <w:r w:rsidRPr="00233B4E">
              <w:rPr>
                <w:rFonts w:ascii="Times New Roman" w:hAnsi="Times New Roman"/>
                <w:lang w:val="ru-RU"/>
              </w:rPr>
              <w:t>рег</w:t>
            </w:r>
            <w:proofErr w:type="spellEnd"/>
            <w:r w:rsidRPr="00233B4E">
              <w:rPr>
                <w:rFonts w:ascii="Times New Roman" w:hAnsi="Times New Roman"/>
                <w:lang w:val="ru-RU"/>
              </w:rPr>
              <w:t>. № 19793-09).</w:t>
            </w:r>
          </w:p>
          <w:p w:rsidR="00233B4E" w:rsidRPr="00233B4E" w:rsidRDefault="00233B4E" w:rsidP="0055603D">
            <w:pPr>
              <w:pStyle w:val="ac"/>
              <w:spacing w:line="0" w:lineRule="atLeast"/>
              <w:jc w:val="both"/>
              <w:rPr>
                <w:rFonts w:ascii="Times New Roman" w:eastAsia="Arial" w:hAnsi="Times New Roman"/>
                <w:lang w:val="ru-RU"/>
              </w:rPr>
            </w:pPr>
            <w:r w:rsidRPr="00233B4E">
              <w:rPr>
                <w:rFonts w:ascii="Times New Roman" w:hAnsi="Times New Roman"/>
                <w:bCs/>
                <w:lang w:val="ru-RU"/>
              </w:rPr>
              <w:t>Диапазон измерений:</w:t>
            </w:r>
            <w:r w:rsidRPr="00233B4E">
              <w:rPr>
                <w:rFonts w:ascii="Times New Roman" w:hAnsi="Times New Roman"/>
                <w:lang w:val="ru-RU"/>
              </w:rPr>
              <w:t xml:space="preserve"> (50 •10</w:t>
            </w:r>
            <w:r w:rsidRPr="00233B4E">
              <w:rPr>
                <w:rFonts w:ascii="Times New Roman" w:hAnsi="Times New Roman"/>
                <w:vertAlign w:val="superscript"/>
                <w:lang w:val="ru-RU"/>
              </w:rPr>
              <w:t>-9</w:t>
            </w:r>
            <w:r w:rsidRPr="00233B4E">
              <w:rPr>
                <w:rFonts w:ascii="Times New Roman" w:hAnsi="Times New Roman"/>
                <w:lang w:val="ru-RU"/>
              </w:rPr>
              <w:t xml:space="preserve"> – 1•10</w:t>
            </w:r>
            <w:r w:rsidRPr="00233B4E">
              <w:rPr>
                <w:rFonts w:ascii="Times New Roman" w:hAnsi="Times New Roman"/>
                <w:vertAlign w:val="superscript"/>
                <w:lang w:val="ru-RU"/>
              </w:rPr>
              <w:t>1</w:t>
            </w:r>
            <w:r w:rsidRPr="00233B4E">
              <w:rPr>
                <w:rFonts w:ascii="Times New Roman" w:hAnsi="Times New Roman"/>
                <w:lang w:val="ru-RU"/>
              </w:rPr>
              <w:t>) Зв/ч</w:t>
            </w:r>
          </w:p>
          <w:p w:rsidR="00233B4E" w:rsidRPr="00233B4E" w:rsidRDefault="00233B4E" w:rsidP="0055603D">
            <w:pPr>
              <w:pStyle w:val="ac"/>
              <w:spacing w:line="0" w:lineRule="atLeast"/>
              <w:jc w:val="both"/>
              <w:rPr>
                <w:rFonts w:ascii="Times New Roman" w:eastAsia="Arial" w:hAnsi="Times New Roman"/>
                <w:lang w:val="ru-RU"/>
              </w:rPr>
            </w:pPr>
            <w:proofErr w:type="spellStart"/>
            <w:r w:rsidRPr="00233B4E">
              <w:rPr>
                <w:rFonts w:ascii="Times New Roman" w:eastAsia="Arial" w:hAnsi="Times New Roman"/>
                <w:lang w:val="ru-RU"/>
              </w:rPr>
              <w:t>СанПиН</w:t>
            </w:r>
            <w:proofErr w:type="spellEnd"/>
            <w:r w:rsidRPr="00233B4E">
              <w:rPr>
                <w:rFonts w:ascii="Times New Roman" w:eastAsia="Arial" w:hAnsi="Times New Roman"/>
                <w:lang w:val="ru-RU"/>
              </w:rPr>
              <w:t xml:space="preserve"> 2.6.1.1192-03 «Гигиенические требования к устройству и эксплуатации рентгеновских кабинетов, аппаратов и проведению рентгенологических исслед</w:t>
            </w:r>
            <w:r w:rsidRPr="00233B4E">
              <w:rPr>
                <w:rFonts w:ascii="Times New Roman" w:eastAsia="Arial" w:hAnsi="Times New Roman"/>
                <w:lang w:val="ru-RU"/>
              </w:rPr>
              <w:t>о</w:t>
            </w:r>
            <w:r w:rsidRPr="00233B4E">
              <w:rPr>
                <w:rFonts w:ascii="Times New Roman" w:eastAsia="Arial" w:hAnsi="Times New Roman"/>
                <w:lang w:val="ru-RU"/>
              </w:rPr>
              <w:t>ваний»</w:t>
            </w:r>
          </w:p>
          <w:p w:rsidR="00233B4E" w:rsidRPr="00233B4E" w:rsidRDefault="00233B4E" w:rsidP="0055603D">
            <w:pPr>
              <w:pStyle w:val="ac"/>
              <w:spacing w:line="0" w:lineRule="atLeast"/>
              <w:jc w:val="both"/>
              <w:rPr>
                <w:rFonts w:ascii="Times New Roman" w:eastAsia="Arial" w:hAnsi="Times New Roman"/>
                <w:lang w:val="ru-RU"/>
              </w:rPr>
            </w:pPr>
          </w:p>
          <w:p w:rsidR="00233B4E" w:rsidRPr="00233B4E" w:rsidRDefault="00233B4E" w:rsidP="0055603D">
            <w:pPr>
              <w:pStyle w:val="ac"/>
              <w:spacing w:line="0" w:lineRule="atLeast"/>
              <w:jc w:val="both"/>
              <w:rPr>
                <w:rFonts w:ascii="Times New Roman" w:hAnsi="Times New Roman"/>
                <w:lang w:val="ru-RU"/>
              </w:rPr>
            </w:pPr>
            <w:r w:rsidRPr="00233B4E">
              <w:rPr>
                <w:rFonts w:ascii="Times New Roman" w:eastAsia="Arial" w:hAnsi="Times New Roman"/>
                <w:lang w:val="ru-RU"/>
              </w:rPr>
              <w:t xml:space="preserve">В соответствии с </w:t>
            </w:r>
            <w:r w:rsidRPr="00233B4E">
              <w:rPr>
                <w:rFonts w:ascii="Times New Roman" w:hAnsi="Times New Roman"/>
                <w:lang w:val="ru-RU"/>
              </w:rPr>
              <w:t>аттестатом</w:t>
            </w:r>
            <w:r w:rsidRPr="00233B4E">
              <w:rPr>
                <w:rFonts w:ascii="Times New Roman" w:eastAsia="Arial" w:hAnsi="Times New Roman"/>
                <w:lang w:val="ru-RU"/>
              </w:rPr>
              <w:t xml:space="preserve"> аккредитации</w:t>
            </w:r>
            <w:r w:rsidRPr="00233B4E">
              <w:rPr>
                <w:rFonts w:ascii="Times New Roman" w:hAnsi="Times New Roman"/>
                <w:lang w:val="ru-RU"/>
              </w:rPr>
              <w:t>, выданным Федеральной службой по аккредитации с областью аккредитации</w:t>
            </w:r>
            <w:r w:rsidRPr="00233B4E">
              <w:rPr>
                <w:rFonts w:ascii="Times New Roman" w:eastAsia="Arial" w:hAnsi="Times New Roman"/>
                <w:lang w:val="ru-RU"/>
              </w:rPr>
              <w:t xml:space="preserve"> и необходимой нормативно-технической документацией с выдачей протокола лабораторных испытаний</w:t>
            </w:r>
            <w:r w:rsidRPr="00233B4E">
              <w:rPr>
                <w:rFonts w:ascii="Times New Roman" w:hAnsi="Times New Roman"/>
                <w:lang w:val="ru-RU"/>
              </w:rPr>
              <w:t>.</w:t>
            </w:r>
          </w:p>
          <w:p w:rsidR="00233B4E" w:rsidRPr="00233B4E" w:rsidRDefault="00233B4E" w:rsidP="0055603D">
            <w:pPr>
              <w:pStyle w:val="ac"/>
              <w:spacing w:line="0" w:lineRule="atLeast"/>
              <w:jc w:val="both"/>
              <w:rPr>
                <w:rFonts w:ascii="Times New Roman" w:hAnsi="Times New Roman"/>
                <w:lang w:val="ru-RU"/>
              </w:rPr>
            </w:pPr>
          </w:p>
        </w:tc>
        <w:tc>
          <w:tcPr>
            <w:tcW w:w="449" w:type="pct"/>
          </w:tcPr>
          <w:p w:rsidR="00233B4E" w:rsidRPr="009F1177" w:rsidRDefault="00233B4E" w:rsidP="0055603D">
            <w:pPr>
              <w:pStyle w:val="ac"/>
              <w:spacing w:line="0" w:lineRule="atLeast"/>
              <w:jc w:val="center"/>
              <w:rPr>
                <w:rFonts w:ascii="Times New Roman" w:hAnsi="Times New Roman"/>
              </w:rPr>
            </w:pPr>
            <w:proofErr w:type="spellStart"/>
            <w:r w:rsidRPr="009F1177">
              <w:rPr>
                <w:rFonts w:ascii="Times New Roman" w:hAnsi="Times New Roman"/>
              </w:rPr>
              <w:t>Шт</w:t>
            </w:r>
            <w:proofErr w:type="spellEnd"/>
            <w:r w:rsidRPr="009F1177">
              <w:rPr>
                <w:rFonts w:ascii="Times New Roman" w:hAnsi="Times New Roman"/>
              </w:rPr>
              <w:t>.</w:t>
            </w:r>
          </w:p>
        </w:tc>
        <w:tc>
          <w:tcPr>
            <w:tcW w:w="385" w:type="pct"/>
          </w:tcPr>
          <w:p w:rsidR="00233B4E" w:rsidRPr="009F1177" w:rsidRDefault="00233B4E" w:rsidP="0055603D">
            <w:pPr>
              <w:pStyle w:val="ac"/>
              <w:spacing w:line="0" w:lineRule="atLeast"/>
              <w:jc w:val="center"/>
              <w:rPr>
                <w:rFonts w:ascii="Times New Roman" w:hAnsi="Times New Roman"/>
              </w:rPr>
            </w:pPr>
            <w:r w:rsidRPr="009F1177">
              <w:rPr>
                <w:rFonts w:ascii="Times New Roman" w:hAnsi="Times New Roman"/>
              </w:rPr>
              <w:t>12</w:t>
            </w:r>
          </w:p>
        </w:tc>
      </w:tr>
      <w:tr w:rsidR="00233B4E" w:rsidRPr="009F1177" w:rsidTr="0055603D">
        <w:tc>
          <w:tcPr>
            <w:tcW w:w="321" w:type="pct"/>
          </w:tcPr>
          <w:p w:rsidR="00233B4E" w:rsidRPr="009F1177" w:rsidRDefault="00233B4E" w:rsidP="0055603D">
            <w:pPr>
              <w:pStyle w:val="ac"/>
              <w:spacing w:line="0" w:lineRule="atLeast"/>
              <w:jc w:val="center"/>
              <w:rPr>
                <w:rFonts w:ascii="Times New Roman" w:hAnsi="Times New Roman"/>
              </w:rPr>
            </w:pPr>
            <w:r w:rsidRPr="009F1177">
              <w:rPr>
                <w:rFonts w:ascii="Times New Roman" w:hAnsi="Times New Roman"/>
              </w:rPr>
              <w:t>6</w:t>
            </w:r>
          </w:p>
        </w:tc>
        <w:tc>
          <w:tcPr>
            <w:tcW w:w="897" w:type="pct"/>
          </w:tcPr>
          <w:p w:rsidR="00233B4E" w:rsidRPr="009F1177" w:rsidRDefault="00233B4E" w:rsidP="0055603D">
            <w:pPr>
              <w:pStyle w:val="ac"/>
              <w:jc w:val="both"/>
              <w:rPr>
                <w:rFonts w:ascii="Times New Roman" w:hAnsi="Times New Roman"/>
              </w:rPr>
            </w:pPr>
            <w:r w:rsidRPr="00233B4E">
              <w:rPr>
                <w:rFonts w:ascii="Times New Roman" w:eastAsia="Arial" w:hAnsi="Times New Roman"/>
                <w:lang w:val="ru-RU"/>
              </w:rPr>
              <w:t>Измерение и опред</w:t>
            </w:r>
            <w:r w:rsidRPr="00233B4E">
              <w:rPr>
                <w:rFonts w:ascii="Times New Roman" w:eastAsia="Arial" w:hAnsi="Times New Roman"/>
                <w:lang w:val="ru-RU"/>
              </w:rPr>
              <w:t>е</w:t>
            </w:r>
            <w:r w:rsidRPr="00233B4E">
              <w:rPr>
                <w:rFonts w:ascii="Times New Roman" w:eastAsia="Arial" w:hAnsi="Times New Roman"/>
                <w:lang w:val="ru-RU"/>
              </w:rPr>
              <w:t>ление эксплуатацио</w:t>
            </w:r>
            <w:r w:rsidRPr="00233B4E">
              <w:rPr>
                <w:rFonts w:ascii="Times New Roman" w:eastAsia="Arial" w:hAnsi="Times New Roman"/>
                <w:lang w:val="ru-RU"/>
              </w:rPr>
              <w:t>н</w:t>
            </w:r>
            <w:r w:rsidRPr="00233B4E">
              <w:rPr>
                <w:rFonts w:ascii="Times New Roman" w:eastAsia="Arial" w:hAnsi="Times New Roman"/>
                <w:lang w:val="ru-RU"/>
              </w:rPr>
              <w:t>ных характеристик и радиационного вых</w:t>
            </w:r>
            <w:r w:rsidRPr="00233B4E">
              <w:rPr>
                <w:rFonts w:ascii="Times New Roman" w:eastAsia="Arial" w:hAnsi="Times New Roman"/>
                <w:lang w:val="ru-RU"/>
              </w:rPr>
              <w:t>о</w:t>
            </w:r>
            <w:r w:rsidRPr="00233B4E">
              <w:rPr>
                <w:rFonts w:ascii="Times New Roman" w:eastAsia="Arial" w:hAnsi="Times New Roman"/>
                <w:lang w:val="ru-RU"/>
              </w:rPr>
              <w:t xml:space="preserve">да </w:t>
            </w:r>
            <w:r w:rsidRPr="00233B4E">
              <w:rPr>
                <w:rFonts w:ascii="Times New Roman" w:eastAsia="Arial" w:hAnsi="Times New Roman"/>
                <w:b/>
                <w:lang w:val="ru-RU"/>
              </w:rPr>
              <w:t xml:space="preserve">компьютерного томографа </w:t>
            </w:r>
            <w:r w:rsidRPr="00233B4E">
              <w:rPr>
                <w:rFonts w:ascii="Times New Roman" w:eastAsia="Arial" w:hAnsi="Times New Roman"/>
                <w:lang w:val="ru-RU"/>
              </w:rPr>
              <w:t>с пом</w:t>
            </w:r>
            <w:r w:rsidRPr="00233B4E">
              <w:rPr>
                <w:rFonts w:ascii="Times New Roman" w:eastAsia="Arial" w:hAnsi="Times New Roman"/>
                <w:lang w:val="ru-RU"/>
              </w:rPr>
              <w:t>о</w:t>
            </w:r>
            <w:r w:rsidRPr="00233B4E">
              <w:rPr>
                <w:rFonts w:ascii="Times New Roman" w:eastAsia="Arial" w:hAnsi="Times New Roman"/>
                <w:lang w:val="ru-RU"/>
              </w:rPr>
              <w:t xml:space="preserve">щью </w:t>
            </w:r>
            <w:proofErr w:type="spellStart"/>
            <w:r w:rsidRPr="009F1177">
              <w:rPr>
                <w:rFonts w:ascii="Times New Roman" w:eastAsia="Arial" w:hAnsi="Times New Roman"/>
              </w:rPr>
              <w:t>Универсального</w:t>
            </w:r>
            <w:proofErr w:type="spellEnd"/>
            <w:r w:rsidRPr="009F1177">
              <w:rPr>
                <w:rFonts w:ascii="Times New Roman" w:eastAsia="Arial" w:hAnsi="Times New Roman"/>
              </w:rPr>
              <w:t xml:space="preserve"> </w:t>
            </w:r>
            <w:proofErr w:type="spellStart"/>
            <w:r w:rsidRPr="009F1177">
              <w:rPr>
                <w:rFonts w:ascii="Times New Roman" w:eastAsia="Arial" w:hAnsi="Times New Roman"/>
              </w:rPr>
              <w:t>дозиметра</w:t>
            </w:r>
            <w:proofErr w:type="spellEnd"/>
            <w:r w:rsidRPr="009F1177">
              <w:rPr>
                <w:rFonts w:ascii="Times New Roman" w:eastAsia="Arial" w:hAnsi="Times New Roman"/>
              </w:rPr>
              <w:t xml:space="preserve"> </w:t>
            </w:r>
            <w:proofErr w:type="spellStart"/>
            <w:r w:rsidRPr="009F1177">
              <w:rPr>
                <w:rFonts w:ascii="Times New Roman" w:eastAsia="Arial" w:hAnsi="Times New Roman"/>
              </w:rPr>
              <w:t>для</w:t>
            </w:r>
            <w:proofErr w:type="spellEnd"/>
            <w:r w:rsidRPr="009F1177">
              <w:rPr>
                <w:rFonts w:ascii="Times New Roman" w:eastAsia="Arial" w:hAnsi="Times New Roman"/>
              </w:rPr>
              <w:t xml:space="preserve"> </w:t>
            </w:r>
            <w:proofErr w:type="spellStart"/>
            <w:r w:rsidRPr="009F1177">
              <w:rPr>
                <w:rFonts w:ascii="Times New Roman" w:eastAsia="Arial" w:hAnsi="Times New Roman"/>
              </w:rPr>
              <w:t>контр</w:t>
            </w:r>
            <w:r w:rsidRPr="009F1177">
              <w:rPr>
                <w:rFonts w:ascii="Times New Roman" w:eastAsia="Arial" w:hAnsi="Times New Roman"/>
              </w:rPr>
              <w:t>о</w:t>
            </w:r>
            <w:r w:rsidRPr="009F1177">
              <w:rPr>
                <w:rFonts w:ascii="Times New Roman" w:eastAsia="Arial" w:hAnsi="Times New Roman"/>
              </w:rPr>
              <w:t>ля</w:t>
            </w:r>
            <w:proofErr w:type="spellEnd"/>
            <w:r w:rsidRPr="009F1177">
              <w:rPr>
                <w:rFonts w:ascii="Times New Roman" w:eastAsia="Arial" w:hAnsi="Times New Roman"/>
              </w:rPr>
              <w:t xml:space="preserve"> </w:t>
            </w:r>
            <w:proofErr w:type="spellStart"/>
            <w:r w:rsidRPr="009F1177">
              <w:rPr>
                <w:rFonts w:ascii="Times New Roman" w:eastAsia="Arial" w:hAnsi="Times New Roman"/>
              </w:rPr>
              <w:t>характеристик</w:t>
            </w:r>
            <w:proofErr w:type="spellEnd"/>
            <w:r w:rsidRPr="009F1177">
              <w:rPr>
                <w:rFonts w:ascii="Times New Roman" w:eastAsia="Arial" w:hAnsi="Times New Roman"/>
              </w:rPr>
              <w:t xml:space="preserve"> </w:t>
            </w:r>
            <w:proofErr w:type="spellStart"/>
            <w:r w:rsidRPr="009F1177">
              <w:rPr>
                <w:rFonts w:ascii="Times New Roman" w:eastAsia="Arial" w:hAnsi="Times New Roman"/>
              </w:rPr>
              <w:t>а</w:t>
            </w:r>
            <w:r w:rsidRPr="009F1177">
              <w:rPr>
                <w:rFonts w:ascii="Times New Roman" w:eastAsia="Arial" w:hAnsi="Times New Roman"/>
              </w:rPr>
              <w:t>п</w:t>
            </w:r>
            <w:r w:rsidRPr="009F1177">
              <w:rPr>
                <w:rFonts w:ascii="Times New Roman" w:eastAsia="Arial" w:hAnsi="Times New Roman"/>
              </w:rPr>
              <w:t>паратов</w:t>
            </w:r>
            <w:proofErr w:type="spellEnd"/>
          </w:p>
        </w:tc>
        <w:tc>
          <w:tcPr>
            <w:tcW w:w="2949" w:type="pct"/>
          </w:tcPr>
          <w:p w:rsidR="00233B4E" w:rsidRPr="00233B4E" w:rsidRDefault="00233B4E" w:rsidP="0055603D">
            <w:pPr>
              <w:pStyle w:val="ac"/>
              <w:jc w:val="both"/>
              <w:rPr>
                <w:rFonts w:ascii="Times New Roman" w:hAnsi="Times New Roman"/>
                <w:lang w:val="ru-RU"/>
              </w:rPr>
            </w:pPr>
            <w:r w:rsidRPr="00233B4E">
              <w:rPr>
                <w:rFonts w:ascii="Times New Roman" w:hAnsi="Times New Roman"/>
                <w:lang w:val="ru-RU"/>
              </w:rPr>
              <w:t xml:space="preserve">ГОСТ </w:t>
            </w:r>
            <w:proofErr w:type="gramStart"/>
            <w:r w:rsidRPr="00233B4E">
              <w:rPr>
                <w:rFonts w:ascii="Times New Roman" w:hAnsi="Times New Roman"/>
                <w:lang w:val="ru-RU"/>
              </w:rPr>
              <w:t>Р</w:t>
            </w:r>
            <w:proofErr w:type="gramEnd"/>
            <w:r w:rsidRPr="00233B4E">
              <w:rPr>
                <w:rFonts w:ascii="Times New Roman" w:hAnsi="Times New Roman"/>
                <w:lang w:val="ru-RU"/>
              </w:rPr>
              <w:t xml:space="preserve"> МЭК 60601-2-44-2013 «Изделия медицинские электрические. Часть 2-44. Частные требования безопасности с учетом основных функциональных характ</w:t>
            </w:r>
            <w:r w:rsidRPr="00233B4E">
              <w:rPr>
                <w:rFonts w:ascii="Times New Roman" w:hAnsi="Times New Roman"/>
                <w:lang w:val="ru-RU"/>
              </w:rPr>
              <w:t>е</w:t>
            </w:r>
            <w:r w:rsidRPr="00233B4E">
              <w:rPr>
                <w:rFonts w:ascii="Times New Roman" w:hAnsi="Times New Roman"/>
                <w:lang w:val="ru-RU"/>
              </w:rPr>
              <w:t>ристик к рентгеновским компьютерным томографам»</w:t>
            </w:r>
          </w:p>
          <w:p w:rsidR="00233B4E" w:rsidRPr="00233B4E" w:rsidRDefault="00233B4E" w:rsidP="0055603D">
            <w:pPr>
              <w:pStyle w:val="ac"/>
              <w:jc w:val="both"/>
              <w:rPr>
                <w:rFonts w:ascii="Times New Roman" w:hAnsi="Times New Roman"/>
                <w:lang w:val="ru-RU"/>
              </w:rPr>
            </w:pPr>
          </w:p>
          <w:p w:rsidR="00233B4E" w:rsidRPr="00233B4E" w:rsidRDefault="00233B4E" w:rsidP="0055603D">
            <w:pPr>
              <w:pStyle w:val="ac"/>
              <w:jc w:val="both"/>
              <w:rPr>
                <w:rFonts w:ascii="Times New Roman" w:hAnsi="Times New Roman"/>
                <w:lang w:val="ru-RU"/>
              </w:rPr>
            </w:pPr>
            <w:r w:rsidRPr="00233B4E">
              <w:rPr>
                <w:rFonts w:ascii="Times New Roman" w:hAnsi="Times New Roman"/>
                <w:lang w:val="ru-RU"/>
              </w:rPr>
              <w:t xml:space="preserve">ГОСТ </w:t>
            </w:r>
            <w:proofErr w:type="gramStart"/>
            <w:r w:rsidRPr="00233B4E">
              <w:rPr>
                <w:rFonts w:ascii="Times New Roman" w:hAnsi="Times New Roman"/>
                <w:lang w:val="ru-RU"/>
              </w:rPr>
              <w:t>Р</w:t>
            </w:r>
            <w:proofErr w:type="gramEnd"/>
            <w:r w:rsidRPr="00233B4E">
              <w:rPr>
                <w:rFonts w:ascii="Times New Roman" w:hAnsi="Times New Roman"/>
                <w:lang w:val="ru-RU"/>
              </w:rPr>
              <w:t xml:space="preserve"> МЭК 61223-2-6-2001 «Оценка и контроль эксплуатационных параметров рентгеновской аппаратуры в отделениях (кабинетах) рентгенодиагностики. Часть 2-6. Испытания на постоянство параметров. Аппараты для рентгеновской ко</w:t>
            </w:r>
            <w:r w:rsidRPr="00233B4E">
              <w:rPr>
                <w:rFonts w:ascii="Times New Roman" w:hAnsi="Times New Roman"/>
                <w:lang w:val="ru-RU"/>
              </w:rPr>
              <w:t>м</w:t>
            </w:r>
            <w:r w:rsidRPr="00233B4E">
              <w:rPr>
                <w:rFonts w:ascii="Times New Roman" w:hAnsi="Times New Roman"/>
                <w:lang w:val="ru-RU"/>
              </w:rPr>
              <w:t>пьютерной томографии»</w:t>
            </w:r>
          </w:p>
          <w:p w:rsidR="00233B4E" w:rsidRPr="00233B4E" w:rsidRDefault="00233B4E" w:rsidP="0055603D">
            <w:pPr>
              <w:pStyle w:val="ac"/>
              <w:jc w:val="both"/>
              <w:rPr>
                <w:rFonts w:ascii="Times New Roman" w:hAnsi="Times New Roman"/>
                <w:lang w:val="ru-RU"/>
              </w:rPr>
            </w:pPr>
          </w:p>
          <w:p w:rsidR="00233B4E" w:rsidRPr="00233B4E" w:rsidRDefault="00233B4E" w:rsidP="0055603D">
            <w:pPr>
              <w:pStyle w:val="ac"/>
              <w:jc w:val="both"/>
              <w:rPr>
                <w:rFonts w:ascii="Times New Roman" w:hAnsi="Times New Roman"/>
                <w:lang w:val="ru-RU"/>
              </w:rPr>
            </w:pPr>
            <w:r w:rsidRPr="00233B4E">
              <w:rPr>
                <w:rFonts w:ascii="Times New Roman" w:hAnsi="Times New Roman"/>
                <w:lang w:val="ru-RU"/>
              </w:rPr>
              <w:t xml:space="preserve">ГОСТ </w:t>
            </w:r>
            <w:proofErr w:type="gramStart"/>
            <w:r w:rsidRPr="00233B4E">
              <w:rPr>
                <w:rFonts w:ascii="Times New Roman" w:hAnsi="Times New Roman"/>
                <w:lang w:val="ru-RU"/>
              </w:rPr>
              <w:t>Р</w:t>
            </w:r>
            <w:proofErr w:type="gramEnd"/>
            <w:r w:rsidRPr="00233B4E">
              <w:rPr>
                <w:rFonts w:ascii="Times New Roman" w:hAnsi="Times New Roman"/>
                <w:lang w:val="ru-RU"/>
              </w:rPr>
              <w:t xml:space="preserve"> МЭК 61223-3-5-2008 «Оценка и контроль эксплуатационных параметров в отделениях лучевой диагностики. Часть 3-5. Приемочные испытания. Оценка эксплуатационных характеристик рентгеновской аппаратуры для компьютерной томографии»</w:t>
            </w:r>
          </w:p>
          <w:p w:rsidR="00233B4E" w:rsidRPr="00233B4E" w:rsidRDefault="00233B4E" w:rsidP="0055603D">
            <w:pPr>
              <w:pStyle w:val="ac"/>
              <w:jc w:val="both"/>
              <w:rPr>
                <w:rFonts w:ascii="Times New Roman" w:eastAsia="Arial" w:hAnsi="Times New Roman"/>
                <w:lang w:val="ru-RU"/>
              </w:rPr>
            </w:pPr>
          </w:p>
          <w:p w:rsidR="00233B4E" w:rsidRPr="00233B4E" w:rsidRDefault="00233B4E" w:rsidP="0055603D">
            <w:pPr>
              <w:pStyle w:val="ac"/>
              <w:jc w:val="both"/>
              <w:rPr>
                <w:rFonts w:ascii="Times New Roman" w:hAnsi="Times New Roman"/>
                <w:lang w:val="ru-RU"/>
              </w:rPr>
            </w:pPr>
            <w:r w:rsidRPr="00233B4E">
              <w:rPr>
                <w:rFonts w:ascii="Times New Roman" w:hAnsi="Times New Roman"/>
                <w:lang w:val="ru-RU"/>
              </w:rPr>
              <w:t xml:space="preserve">ГОСТ </w:t>
            </w:r>
            <w:proofErr w:type="gramStart"/>
            <w:r w:rsidRPr="00233B4E">
              <w:rPr>
                <w:rFonts w:ascii="Times New Roman" w:hAnsi="Times New Roman"/>
                <w:lang w:val="ru-RU"/>
              </w:rPr>
              <w:t>Р</w:t>
            </w:r>
            <w:proofErr w:type="gramEnd"/>
            <w:r w:rsidRPr="00233B4E">
              <w:rPr>
                <w:rFonts w:ascii="Times New Roman" w:hAnsi="Times New Roman"/>
                <w:lang w:val="ru-RU"/>
              </w:rPr>
              <w:t xml:space="preserve"> МЭК 61223-2-6-2001 «Оценка и контроль эксплуатационных параметров рентгеновской аппаратуры в отделениях (кабинетах) рентгенодиагностики. Часть 2-6. Испытания на постоянство параметров. Аппараты для рентгеновской ко</w:t>
            </w:r>
            <w:r w:rsidRPr="00233B4E">
              <w:rPr>
                <w:rFonts w:ascii="Times New Roman" w:hAnsi="Times New Roman"/>
                <w:lang w:val="ru-RU"/>
              </w:rPr>
              <w:t>м</w:t>
            </w:r>
            <w:r w:rsidRPr="00233B4E">
              <w:rPr>
                <w:rFonts w:ascii="Times New Roman" w:hAnsi="Times New Roman"/>
                <w:lang w:val="ru-RU"/>
              </w:rPr>
              <w:t>пьютерной томографии»</w:t>
            </w:r>
          </w:p>
          <w:p w:rsidR="00233B4E" w:rsidRPr="00233B4E" w:rsidRDefault="00233B4E" w:rsidP="0055603D">
            <w:pPr>
              <w:pStyle w:val="ac"/>
              <w:jc w:val="both"/>
              <w:rPr>
                <w:rFonts w:ascii="Times New Roman" w:hAnsi="Times New Roman"/>
                <w:lang w:val="ru-RU"/>
              </w:rPr>
            </w:pPr>
          </w:p>
          <w:p w:rsidR="00233B4E" w:rsidRPr="00233B4E" w:rsidRDefault="00233B4E" w:rsidP="0055603D">
            <w:pPr>
              <w:pStyle w:val="ac"/>
              <w:jc w:val="both"/>
              <w:rPr>
                <w:rFonts w:ascii="Times New Roman" w:hAnsi="Times New Roman"/>
                <w:lang w:val="ru-RU"/>
              </w:rPr>
            </w:pPr>
            <w:r w:rsidRPr="00233B4E">
              <w:rPr>
                <w:rFonts w:ascii="Times New Roman" w:hAnsi="Times New Roman"/>
                <w:lang w:val="ru-RU"/>
              </w:rPr>
              <w:t xml:space="preserve">Поглощенная доза в фантоме на длине - 1 </w:t>
            </w:r>
            <w:proofErr w:type="spellStart"/>
            <w:r w:rsidRPr="00233B4E">
              <w:rPr>
                <w:rFonts w:ascii="Times New Roman" w:hAnsi="Times New Roman"/>
                <w:lang w:val="ru-RU"/>
              </w:rPr>
              <w:t>нГр</w:t>
            </w:r>
            <w:proofErr w:type="spellEnd"/>
            <w:r w:rsidRPr="00233B4E">
              <w:rPr>
                <w:rFonts w:ascii="Times New Roman" w:hAnsi="Times New Roman"/>
                <w:lang w:val="ru-RU"/>
              </w:rPr>
              <w:t xml:space="preserve"> ÷ 10 Гр</w:t>
            </w:r>
          </w:p>
          <w:p w:rsidR="00233B4E" w:rsidRPr="00233B4E" w:rsidRDefault="00233B4E" w:rsidP="0055603D">
            <w:pPr>
              <w:pStyle w:val="ac"/>
              <w:jc w:val="both"/>
              <w:rPr>
                <w:rFonts w:ascii="Times New Roman" w:hAnsi="Times New Roman"/>
                <w:lang w:val="ru-RU"/>
              </w:rPr>
            </w:pPr>
            <w:r w:rsidRPr="00233B4E">
              <w:rPr>
                <w:rFonts w:ascii="Times New Roman" w:hAnsi="Times New Roman"/>
                <w:lang w:val="ru-RU"/>
              </w:rPr>
              <w:t xml:space="preserve">Мощность поглощенной дозы в воздухе - 10 </w:t>
            </w:r>
            <w:proofErr w:type="spellStart"/>
            <w:r w:rsidRPr="00233B4E">
              <w:rPr>
                <w:rFonts w:ascii="Times New Roman" w:hAnsi="Times New Roman"/>
                <w:lang w:val="ru-RU"/>
              </w:rPr>
              <w:t>мкГр</w:t>
            </w:r>
            <w:proofErr w:type="spellEnd"/>
            <w:r w:rsidRPr="00233B4E">
              <w:rPr>
                <w:rFonts w:ascii="Times New Roman" w:hAnsi="Times New Roman"/>
                <w:lang w:val="ru-RU"/>
              </w:rPr>
              <w:t xml:space="preserve">/с÷ 10 </w:t>
            </w:r>
            <w:proofErr w:type="spellStart"/>
            <w:r w:rsidRPr="00233B4E">
              <w:rPr>
                <w:rFonts w:ascii="Times New Roman" w:hAnsi="Times New Roman"/>
                <w:lang w:val="ru-RU"/>
              </w:rPr>
              <w:t>мГр</w:t>
            </w:r>
            <w:proofErr w:type="spellEnd"/>
            <w:r w:rsidRPr="00233B4E">
              <w:rPr>
                <w:rFonts w:ascii="Times New Roman" w:hAnsi="Times New Roman"/>
                <w:lang w:val="ru-RU"/>
              </w:rPr>
              <w:t>/</w:t>
            </w:r>
            <w:proofErr w:type="gramStart"/>
            <w:r w:rsidRPr="00233B4E">
              <w:rPr>
                <w:rFonts w:ascii="Times New Roman" w:hAnsi="Times New Roman"/>
                <w:lang w:val="ru-RU"/>
              </w:rPr>
              <w:t>с</w:t>
            </w:r>
            <w:proofErr w:type="gramEnd"/>
          </w:p>
          <w:p w:rsidR="00233B4E" w:rsidRPr="00233B4E" w:rsidRDefault="00233B4E" w:rsidP="0055603D">
            <w:pPr>
              <w:pStyle w:val="ac"/>
              <w:jc w:val="both"/>
              <w:rPr>
                <w:rFonts w:ascii="Times New Roman" w:hAnsi="Times New Roman"/>
                <w:lang w:val="ru-RU"/>
              </w:rPr>
            </w:pPr>
            <w:r w:rsidRPr="00233B4E">
              <w:rPr>
                <w:rFonts w:ascii="Times New Roman" w:hAnsi="Times New Roman"/>
                <w:lang w:val="ru-RU"/>
              </w:rPr>
              <w:t xml:space="preserve">Отклонение числа КТ-единиц от среднего </w:t>
            </w:r>
            <w:r w:rsidRPr="00233B4E">
              <w:rPr>
                <w:rFonts w:ascii="Times New Roman" w:hAnsi="Times New Roman"/>
                <w:lang w:val="ru-RU"/>
              </w:rPr>
              <w:lastRenderedPageBreak/>
              <w:t>значения в области интереса (шум) - (0 ÷ 1000)</w:t>
            </w:r>
          </w:p>
          <w:p w:rsidR="00233B4E" w:rsidRPr="00233B4E" w:rsidRDefault="00233B4E" w:rsidP="0055603D">
            <w:pPr>
              <w:pStyle w:val="ac"/>
              <w:jc w:val="both"/>
              <w:rPr>
                <w:rFonts w:ascii="Times New Roman" w:hAnsi="Times New Roman"/>
                <w:lang w:val="ru-RU"/>
              </w:rPr>
            </w:pPr>
            <w:r w:rsidRPr="00233B4E">
              <w:rPr>
                <w:rFonts w:ascii="Times New Roman" w:hAnsi="Times New Roman"/>
                <w:lang w:val="ru-RU"/>
              </w:rPr>
              <w:t xml:space="preserve">Среднее число КТ - единиц в области интереса по шкале </w:t>
            </w:r>
            <w:proofErr w:type="spellStart"/>
            <w:r w:rsidRPr="00233B4E">
              <w:rPr>
                <w:rFonts w:ascii="Times New Roman" w:hAnsi="Times New Roman"/>
                <w:lang w:val="ru-RU"/>
              </w:rPr>
              <w:t>Хаусфильда</w:t>
            </w:r>
            <w:proofErr w:type="spellEnd"/>
            <w:r w:rsidRPr="00233B4E">
              <w:rPr>
                <w:rFonts w:ascii="Times New Roman" w:hAnsi="Times New Roman"/>
                <w:lang w:val="ru-RU"/>
              </w:rPr>
              <w:t xml:space="preserve"> - (-1000 ÷ 1000) </w:t>
            </w:r>
            <w:proofErr w:type="spellStart"/>
            <w:r w:rsidRPr="009F1177">
              <w:rPr>
                <w:rFonts w:ascii="Times New Roman" w:hAnsi="Times New Roman"/>
              </w:rPr>
              <w:t>Hu</w:t>
            </w:r>
            <w:proofErr w:type="spellEnd"/>
          </w:p>
          <w:p w:rsidR="00233B4E" w:rsidRPr="00233B4E" w:rsidRDefault="00233B4E" w:rsidP="0055603D">
            <w:pPr>
              <w:pStyle w:val="ac"/>
              <w:jc w:val="both"/>
              <w:rPr>
                <w:rFonts w:ascii="Times New Roman" w:hAnsi="Times New Roman"/>
                <w:lang w:val="ru-RU"/>
              </w:rPr>
            </w:pPr>
            <w:r w:rsidRPr="00233B4E">
              <w:rPr>
                <w:rFonts w:ascii="Times New Roman" w:hAnsi="Times New Roman"/>
                <w:lang w:val="ru-RU"/>
              </w:rPr>
              <w:t>Пространственное разрешение - (2,86 ÷ 12,5) пар линий/</w:t>
            </w:r>
            <w:proofErr w:type="gramStart"/>
            <w:r w:rsidRPr="00233B4E">
              <w:rPr>
                <w:rFonts w:ascii="Times New Roman" w:hAnsi="Times New Roman"/>
                <w:lang w:val="ru-RU"/>
              </w:rPr>
              <w:t>см</w:t>
            </w:r>
            <w:proofErr w:type="gramEnd"/>
          </w:p>
          <w:p w:rsidR="00233B4E" w:rsidRPr="00233B4E" w:rsidRDefault="00233B4E" w:rsidP="0055603D">
            <w:pPr>
              <w:pStyle w:val="ac"/>
              <w:jc w:val="both"/>
              <w:rPr>
                <w:rFonts w:ascii="Times New Roman" w:hAnsi="Times New Roman"/>
                <w:lang w:val="ru-RU"/>
              </w:rPr>
            </w:pPr>
            <w:r w:rsidRPr="00233B4E">
              <w:rPr>
                <w:rFonts w:ascii="Times New Roman" w:hAnsi="Times New Roman"/>
                <w:lang w:val="ru-RU"/>
              </w:rPr>
              <w:t>Толщина среза / толщина слоя - (0 ÷ 20) мм</w:t>
            </w:r>
          </w:p>
          <w:p w:rsidR="00233B4E" w:rsidRPr="00233B4E" w:rsidRDefault="00233B4E" w:rsidP="0055603D">
            <w:pPr>
              <w:pStyle w:val="ac"/>
              <w:jc w:val="both"/>
              <w:rPr>
                <w:rFonts w:ascii="Times New Roman" w:hAnsi="Times New Roman"/>
                <w:lang w:val="ru-RU"/>
              </w:rPr>
            </w:pPr>
            <w:r w:rsidRPr="00233B4E">
              <w:rPr>
                <w:rFonts w:ascii="Times New Roman" w:hAnsi="Times New Roman"/>
                <w:lang w:val="ru-RU"/>
              </w:rPr>
              <w:t xml:space="preserve">Функция передачи модуляции  - </w:t>
            </w:r>
            <w:r w:rsidRPr="009F1177">
              <w:rPr>
                <w:rFonts w:ascii="Times New Roman" w:hAnsi="Times New Roman"/>
              </w:rPr>
              <w:t>MTF</w:t>
            </w:r>
            <w:r w:rsidRPr="00233B4E">
              <w:rPr>
                <w:rFonts w:ascii="Times New Roman" w:hAnsi="Times New Roman"/>
                <w:lang w:val="ru-RU"/>
              </w:rPr>
              <w:t xml:space="preserve"> - 0-1000</w:t>
            </w:r>
          </w:p>
          <w:p w:rsidR="00233B4E" w:rsidRPr="00233B4E" w:rsidRDefault="00233B4E" w:rsidP="0055603D">
            <w:pPr>
              <w:pStyle w:val="ac"/>
              <w:jc w:val="both"/>
              <w:rPr>
                <w:rFonts w:ascii="Times New Roman" w:eastAsia="Arial" w:hAnsi="Times New Roman"/>
                <w:lang w:val="ru-RU"/>
              </w:rPr>
            </w:pPr>
          </w:p>
          <w:p w:rsidR="00233B4E" w:rsidRPr="00233B4E" w:rsidRDefault="00233B4E" w:rsidP="0055603D">
            <w:pPr>
              <w:pStyle w:val="ac"/>
              <w:jc w:val="both"/>
              <w:rPr>
                <w:rFonts w:ascii="Times New Roman" w:eastAsia="Arial" w:hAnsi="Times New Roman"/>
                <w:lang w:val="ru-RU"/>
              </w:rPr>
            </w:pPr>
            <w:r w:rsidRPr="00233B4E">
              <w:rPr>
                <w:rFonts w:ascii="Times New Roman" w:eastAsia="Arial" w:hAnsi="Times New Roman"/>
                <w:lang w:val="ru-RU"/>
              </w:rPr>
              <w:t>Использование Универсального дозиметра для контроля характеристик рентг</w:t>
            </w:r>
            <w:r w:rsidRPr="00233B4E">
              <w:rPr>
                <w:rFonts w:ascii="Times New Roman" w:eastAsia="Arial" w:hAnsi="Times New Roman"/>
                <w:lang w:val="ru-RU"/>
              </w:rPr>
              <w:t>е</w:t>
            </w:r>
            <w:r w:rsidRPr="00233B4E">
              <w:rPr>
                <w:rFonts w:ascii="Times New Roman" w:eastAsia="Arial" w:hAnsi="Times New Roman"/>
                <w:lang w:val="ru-RU"/>
              </w:rPr>
              <w:t>новских аппаратов «</w:t>
            </w:r>
            <w:r w:rsidRPr="009F1177">
              <w:rPr>
                <w:rFonts w:ascii="Times New Roman" w:eastAsia="Arial" w:hAnsi="Times New Roman"/>
              </w:rPr>
              <w:t>PIRANHA</w:t>
            </w:r>
            <w:r w:rsidRPr="00233B4E">
              <w:rPr>
                <w:rFonts w:ascii="Times New Roman" w:eastAsia="Arial" w:hAnsi="Times New Roman"/>
                <w:lang w:val="ru-RU"/>
              </w:rPr>
              <w:t>» и тест объектов.</w:t>
            </w:r>
          </w:p>
          <w:p w:rsidR="00233B4E" w:rsidRPr="00233B4E" w:rsidRDefault="00233B4E" w:rsidP="0055603D">
            <w:pPr>
              <w:pStyle w:val="ac"/>
              <w:jc w:val="both"/>
              <w:rPr>
                <w:rFonts w:ascii="Times New Roman" w:eastAsia="Arial" w:hAnsi="Times New Roman"/>
                <w:lang w:val="ru-RU"/>
              </w:rPr>
            </w:pPr>
          </w:p>
          <w:p w:rsidR="00233B4E" w:rsidRPr="00233B4E" w:rsidRDefault="00233B4E" w:rsidP="0055603D">
            <w:pPr>
              <w:pStyle w:val="ac"/>
              <w:jc w:val="both"/>
              <w:rPr>
                <w:rFonts w:ascii="Times New Roman" w:eastAsia="Arial" w:hAnsi="Times New Roman"/>
                <w:lang w:val="ru-RU"/>
              </w:rPr>
            </w:pPr>
            <w:r w:rsidRPr="00233B4E">
              <w:rPr>
                <w:rFonts w:ascii="Times New Roman" w:hAnsi="Times New Roman"/>
                <w:lang w:val="ru-RU"/>
              </w:rPr>
              <w:t>Руководство по эксплуатации универсального дозиметра для контроля характ</w:t>
            </w:r>
            <w:r w:rsidRPr="00233B4E">
              <w:rPr>
                <w:rFonts w:ascii="Times New Roman" w:hAnsi="Times New Roman"/>
                <w:lang w:val="ru-RU"/>
              </w:rPr>
              <w:t>е</w:t>
            </w:r>
            <w:r w:rsidRPr="00233B4E">
              <w:rPr>
                <w:rFonts w:ascii="Times New Roman" w:hAnsi="Times New Roman"/>
                <w:lang w:val="ru-RU"/>
              </w:rPr>
              <w:t>ристик рентгеновских аппаратов «</w:t>
            </w:r>
            <w:r w:rsidRPr="009F1177">
              <w:rPr>
                <w:rFonts w:ascii="Times New Roman" w:hAnsi="Times New Roman"/>
              </w:rPr>
              <w:t>Piranha</w:t>
            </w:r>
            <w:r w:rsidRPr="00233B4E">
              <w:rPr>
                <w:rFonts w:ascii="Times New Roman" w:hAnsi="Times New Roman"/>
                <w:lang w:val="ru-RU"/>
              </w:rPr>
              <w:t xml:space="preserve">» с детектором </w:t>
            </w:r>
            <w:r w:rsidRPr="009F1177">
              <w:rPr>
                <w:rFonts w:ascii="Times New Roman" w:hAnsi="Times New Roman"/>
              </w:rPr>
              <w:t>R</w:t>
            </w:r>
            <w:r w:rsidRPr="00233B4E">
              <w:rPr>
                <w:rFonts w:ascii="Times New Roman" w:hAnsi="Times New Roman"/>
                <w:lang w:val="ru-RU"/>
              </w:rPr>
              <w:t>/</w:t>
            </w:r>
            <w:r w:rsidRPr="009F1177">
              <w:rPr>
                <w:rFonts w:ascii="Times New Roman" w:hAnsi="Times New Roman"/>
              </w:rPr>
              <w:t>F</w:t>
            </w:r>
            <w:r w:rsidRPr="00233B4E">
              <w:rPr>
                <w:rFonts w:ascii="Times New Roman" w:hAnsi="Times New Roman"/>
                <w:lang w:val="ru-RU"/>
              </w:rPr>
              <w:t xml:space="preserve"> &amp; </w:t>
            </w:r>
            <w:proofErr w:type="gramStart"/>
            <w:r w:rsidRPr="009F1177">
              <w:rPr>
                <w:rFonts w:ascii="Times New Roman" w:hAnsi="Times New Roman"/>
              </w:rPr>
              <w:t>M</w:t>
            </w:r>
            <w:proofErr w:type="gramEnd"/>
            <w:r w:rsidRPr="00233B4E">
              <w:rPr>
                <w:rFonts w:ascii="Times New Roman" w:hAnsi="Times New Roman"/>
                <w:lang w:val="ru-RU"/>
              </w:rPr>
              <w:t>АМ униве</w:t>
            </w:r>
            <w:r w:rsidRPr="00233B4E">
              <w:rPr>
                <w:rFonts w:ascii="Times New Roman" w:hAnsi="Times New Roman"/>
                <w:lang w:val="ru-RU"/>
              </w:rPr>
              <w:t>р</w:t>
            </w:r>
            <w:r w:rsidRPr="00233B4E">
              <w:rPr>
                <w:rFonts w:ascii="Times New Roman" w:hAnsi="Times New Roman"/>
                <w:lang w:val="ru-RU"/>
              </w:rPr>
              <w:t>сальным, детектор для компьютерной томографии. (</w:t>
            </w:r>
            <w:proofErr w:type="spellStart"/>
            <w:r w:rsidRPr="00233B4E">
              <w:rPr>
                <w:rFonts w:ascii="Times New Roman" w:hAnsi="Times New Roman"/>
                <w:lang w:val="ru-RU"/>
              </w:rPr>
              <w:t>Гос</w:t>
            </w:r>
            <w:proofErr w:type="spellEnd"/>
            <w:r w:rsidRPr="00233B4E">
              <w:rPr>
                <w:rFonts w:ascii="Times New Roman" w:hAnsi="Times New Roman"/>
                <w:lang w:val="ru-RU"/>
              </w:rPr>
              <w:t>. реестр № 52569-13)</w:t>
            </w:r>
          </w:p>
          <w:p w:rsidR="00233B4E" w:rsidRPr="00233B4E" w:rsidRDefault="00233B4E" w:rsidP="0055603D">
            <w:pPr>
              <w:pStyle w:val="ac"/>
              <w:jc w:val="both"/>
              <w:rPr>
                <w:rFonts w:ascii="Times New Roman" w:hAnsi="Times New Roman"/>
                <w:lang w:val="ru-RU"/>
              </w:rPr>
            </w:pPr>
          </w:p>
          <w:p w:rsidR="00233B4E" w:rsidRPr="00233B4E" w:rsidRDefault="00233B4E" w:rsidP="0055603D">
            <w:pPr>
              <w:pStyle w:val="ac"/>
              <w:jc w:val="both"/>
              <w:rPr>
                <w:rFonts w:ascii="Times New Roman" w:hAnsi="Times New Roman"/>
                <w:bCs/>
                <w:lang w:val="ru-RU"/>
              </w:rPr>
            </w:pPr>
            <w:r w:rsidRPr="00233B4E">
              <w:rPr>
                <w:rFonts w:ascii="Times New Roman" w:hAnsi="Times New Roman"/>
                <w:bCs/>
                <w:lang w:val="ru-RU"/>
              </w:rPr>
              <w:t xml:space="preserve">Протокол первичных испытаний </w:t>
            </w:r>
          </w:p>
          <w:p w:rsidR="00233B4E" w:rsidRPr="00233B4E" w:rsidRDefault="00233B4E" w:rsidP="0055603D">
            <w:pPr>
              <w:pStyle w:val="ac"/>
              <w:jc w:val="both"/>
              <w:rPr>
                <w:rFonts w:ascii="Times New Roman" w:hAnsi="Times New Roman"/>
                <w:lang w:val="ru-RU"/>
              </w:rPr>
            </w:pPr>
            <w:r w:rsidRPr="00233B4E">
              <w:rPr>
                <w:rFonts w:ascii="Times New Roman" w:hAnsi="Times New Roman"/>
                <w:bCs/>
                <w:lang w:val="ru-RU"/>
              </w:rPr>
              <w:t>Техническая документация на объект контроля.</w:t>
            </w:r>
          </w:p>
          <w:p w:rsidR="00233B4E" w:rsidRPr="00233B4E" w:rsidRDefault="00233B4E" w:rsidP="0055603D">
            <w:pPr>
              <w:pStyle w:val="ac"/>
              <w:jc w:val="both"/>
              <w:rPr>
                <w:rFonts w:ascii="Times New Roman" w:eastAsia="Arial" w:hAnsi="Times New Roman"/>
                <w:lang w:val="ru-RU"/>
              </w:rPr>
            </w:pPr>
          </w:p>
          <w:p w:rsidR="00233B4E" w:rsidRPr="00233B4E" w:rsidRDefault="00233B4E" w:rsidP="0055603D">
            <w:pPr>
              <w:pStyle w:val="ac"/>
              <w:jc w:val="both"/>
              <w:rPr>
                <w:rFonts w:ascii="Times New Roman" w:eastAsia="Arial" w:hAnsi="Times New Roman"/>
                <w:lang w:val="ru-RU"/>
              </w:rPr>
            </w:pPr>
            <w:proofErr w:type="spellStart"/>
            <w:r w:rsidRPr="00233B4E">
              <w:rPr>
                <w:rFonts w:ascii="Times New Roman" w:eastAsia="Arial" w:hAnsi="Times New Roman"/>
                <w:lang w:val="ru-RU"/>
              </w:rPr>
              <w:t>СанПиН</w:t>
            </w:r>
            <w:proofErr w:type="spellEnd"/>
            <w:r w:rsidRPr="00233B4E">
              <w:rPr>
                <w:rFonts w:ascii="Times New Roman" w:eastAsia="Arial" w:hAnsi="Times New Roman"/>
                <w:lang w:val="ru-RU"/>
              </w:rPr>
              <w:t xml:space="preserve"> 2.6.1.1192-03 «Гигиенические требования к устройству и эксплуатации рентгеновских кабинетов, аппаратов и проведению рентгенологических исслед</w:t>
            </w:r>
            <w:r w:rsidRPr="00233B4E">
              <w:rPr>
                <w:rFonts w:ascii="Times New Roman" w:eastAsia="Arial" w:hAnsi="Times New Roman"/>
                <w:lang w:val="ru-RU"/>
              </w:rPr>
              <w:t>о</w:t>
            </w:r>
            <w:r w:rsidRPr="00233B4E">
              <w:rPr>
                <w:rFonts w:ascii="Times New Roman" w:eastAsia="Arial" w:hAnsi="Times New Roman"/>
                <w:lang w:val="ru-RU"/>
              </w:rPr>
              <w:t>ваний».</w:t>
            </w:r>
          </w:p>
          <w:p w:rsidR="00233B4E" w:rsidRPr="00233B4E" w:rsidRDefault="00233B4E" w:rsidP="0055603D">
            <w:pPr>
              <w:pStyle w:val="ac"/>
              <w:jc w:val="both"/>
              <w:rPr>
                <w:rFonts w:ascii="Times New Roman" w:eastAsia="Arial" w:hAnsi="Times New Roman"/>
                <w:lang w:val="ru-RU"/>
              </w:rPr>
            </w:pPr>
          </w:p>
          <w:p w:rsidR="00233B4E" w:rsidRPr="00233B4E" w:rsidRDefault="00233B4E" w:rsidP="0055603D">
            <w:pPr>
              <w:pStyle w:val="ac"/>
              <w:jc w:val="both"/>
              <w:rPr>
                <w:rFonts w:ascii="Times New Roman" w:hAnsi="Times New Roman"/>
                <w:lang w:val="ru-RU"/>
              </w:rPr>
            </w:pPr>
            <w:r w:rsidRPr="00233B4E">
              <w:rPr>
                <w:rFonts w:ascii="Times New Roman" w:eastAsia="Arial" w:hAnsi="Times New Roman"/>
                <w:lang w:val="ru-RU"/>
              </w:rPr>
              <w:t xml:space="preserve">В соответствии с </w:t>
            </w:r>
            <w:r w:rsidRPr="00233B4E">
              <w:rPr>
                <w:rFonts w:ascii="Times New Roman" w:hAnsi="Times New Roman"/>
                <w:lang w:val="ru-RU"/>
              </w:rPr>
              <w:t>аттестатом</w:t>
            </w:r>
            <w:r w:rsidRPr="00233B4E">
              <w:rPr>
                <w:rFonts w:ascii="Times New Roman" w:eastAsia="Arial" w:hAnsi="Times New Roman"/>
                <w:lang w:val="ru-RU"/>
              </w:rPr>
              <w:t xml:space="preserve"> аккредитации</w:t>
            </w:r>
            <w:r w:rsidRPr="00233B4E">
              <w:rPr>
                <w:rFonts w:ascii="Times New Roman" w:hAnsi="Times New Roman"/>
                <w:lang w:val="ru-RU"/>
              </w:rPr>
              <w:t>, выданным Федеральной службой по аккредитации с областью аккредитации</w:t>
            </w:r>
            <w:r w:rsidRPr="00233B4E">
              <w:rPr>
                <w:rFonts w:ascii="Times New Roman" w:eastAsia="Arial" w:hAnsi="Times New Roman"/>
                <w:lang w:val="ru-RU"/>
              </w:rPr>
              <w:t xml:space="preserve"> и необходимой нормативно-технической документацией с выдачей протокола лабораторных испытаний</w:t>
            </w:r>
            <w:r w:rsidRPr="00233B4E">
              <w:rPr>
                <w:rFonts w:ascii="Times New Roman" w:hAnsi="Times New Roman"/>
                <w:lang w:val="ru-RU"/>
              </w:rPr>
              <w:t>.</w:t>
            </w:r>
          </w:p>
        </w:tc>
        <w:tc>
          <w:tcPr>
            <w:tcW w:w="449" w:type="pct"/>
          </w:tcPr>
          <w:p w:rsidR="00233B4E" w:rsidRPr="009F1177" w:rsidRDefault="00233B4E" w:rsidP="0055603D">
            <w:pPr>
              <w:pStyle w:val="ac"/>
              <w:spacing w:line="0" w:lineRule="atLeast"/>
              <w:jc w:val="center"/>
              <w:rPr>
                <w:rFonts w:ascii="Times New Roman" w:hAnsi="Times New Roman"/>
              </w:rPr>
            </w:pPr>
            <w:proofErr w:type="spellStart"/>
            <w:r w:rsidRPr="009F1177">
              <w:rPr>
                <w:rFonts w:ascii="Times New Roman" w:hAnsi="Times New Roman"/>
              </w:rPr>
              <w:lastRenderedPageBreak/>
              <w:t>шт</w:t>
            </w:r>
            <w:proofErr w:type="spellEnd"/>
          </w:p>
        </w:tc>
        <w:tc>
          <w:tcPr>
            <w:tcW w:w="385" w:type="pct"/>
          </w:tcPr>
          <w:p w:rsidR="00233B4E" w:rsidRPr="009F1177" w:rsidRDefault="00233B4E" w:rsidP="0055603D">
            <w:pPr>
              <w:pStyle w:val="ac"/>
              <w:spacing w:line="0" w:lineRule="atLeast"/>
              <w:jc w:val="center"/>
              <w:rPr>
                <w:rFonts w:ascii="Times New Roman" w:hAnsi="Times New Roman"/>
              </w:rPr>
            </w:pPr>
            <w:r w:rsidRPr="009F1177">
              <w:rPr>
                <w:rFonts w:ascii="Times New Roman" w:hAnsi="Times New Roman"/>
              </w:rPr>
              <w:t>1</w:t>
            </w:r>
          </w:p>
        </w:tc>
      </w:tr>
    </w:tbl>
    <w:p w:rsidR="00233B4E" w:rsidRPr="004C0645" w:rsidRDefault="00233B4E" w:rsidP="00233B4E">
      <w:pPr>
        <w:pStyle w:val="ac"/>
        <w:spacing w:line="0" w:lineRule="atLeast"/>
        <w:jc w:val="both"/>
        <w:rPr>
          <w:rFonts w:ascii="Times New Roman" w:hAnsi="Times New Roman"/>
          <w:sz w:val="20"/>
          <w:szCs w:val="20"/>
        </w:rPr>
      </w:pPr>
    </w:p>
    <w:p w:rsidR="00233B4E" w:rsidRPr="009F1177" w:rsidRDefault="00233B4E" w:rsidP="00233B4E">
      <w:pPr>
        <w:spacing w:line="0" w:lineRule="atLeast"/>
        <w:ind w:firstLine="567"/>
        <w:jc w:val="both"/>
        <w:rPr>
          <w:rFonts w:eastAsia="Arial"/>
          <w:sz w:val="22"/>
          <w:szCs w:val="22"/>
        </w:rPr>
      </w:pPr>
      <w:r w:rsidRPr="009F1177">
        <w:rPr>
          <w:sz w:val="22"/>
          <w:szCs w:val="22"/>
        </w:rPr>
        <w:t>Качество услуг должно соответствовать требованиям нормативов, стандартов с</w:t>
      </w:r>
      <w:r w:rsidRPr="009F1177">
        <w:rPr>
          <w:rFonts w:eastAsia="Arial"/>
          <w:sz w:val="22"/>
          <w:szCs w:val="22"/>
        </w:rPr>
        <w:t>огласно:</w:t>
      </w:r>
    </w:p>
    <w:p w:rsidR="00233B4E" w:rsidRPr="009F1177" w:rsidRDefault="00233B4E" w:rsidP="00233B4E">
      <w:pPr>
        <w:spacing w:line="0" w:lineRule="atLeast"/>
        <w:ind w:firstLine="567"/>
        <w:jc w:val="both"/>
        <w:rPr>
          <w:rFonts w:eastAsia="Arial"/>
          <w:sz w:val="22"/>
          <w:szCs w:val="22"/>
        </w:rPr>
      </w:pPr>
      <w:proofErr w:type="spellStart"/>
      <w:r w:rsidRPr="009F1177">
        <w:rPr>
          <w:rFonts w:eastAsia="Arial"/>
          <w:sz w:val="22"/>
          <w:szCs w:val="22"/>
        </w:rPr>
        <w:t>СанПиН</w:t>
      </w:r>
      <w:proofErr w:type="spellEnd"/>
      <w:r w:rsidRPr="009F1177">
        <w:rPr>
          <w:rFonts w:eastAsia="Arial"/>
          <w:sz w:val="22"/>
          <w:szCs w:val="22"/>
        </w:rPr>
        <w:t xml:space="preserve"> 2.6.1.2523-09 «Нормы радиационной безопасности (НРБ-99/2009)»;</w:t>
      </w:r>
    </w:p>
    <w:p w:rsidR="00233B4E" w:rsidRPr="009F1177" w:rsidRDefault="00233B4E" w:rsidP="00233B4E">
      <w:pPr>
        <w:spacing w:line="0" w:lineRule="atLeast"/>
        <w:ind w:firstLine="567"/>
        <w:jc w:val="both"/>
        <w:rPr>
          <w:rFonts w:eastAsia="Arial"/>
          <w:sz w:val="22"/>
          <w:szCs w:val="22"/>
        </w:rPr>
      </w:pPr>
      <w:proofErr w:type="spellStart"/>
      <w:r w:rsidRPr="009F1177">
        <w:rPr>
          <w:rFonts w:eastAsia="Arial"/>
          <w:sz w:val="22"/>
          <w:szCs w:val="22"/>
        </w:rPr>
        <w:t>СанПиН</w:t>
      </w:r>
      <w:proofErr w:type="spellEnd"/>
      <w:r w:rsidRPr="009F1177">
        <w:rPr>
          <w:rFonts w:eastAsia="Arial"/>
          <w:sz w:val="22"/>
          <w:szCs w:val="22"/>
        </w:rPr>
        <w:t xml:space="preserve"> 2.6.1.1192-03 «Гигиенические требования к устройству и эксплуатации рентгеновских кабинетов, апп</w:t>
      </w:r>
      <w:r w:rsidRPr="009F1177">
        <w:rPr>
          <w:rFonts w:eastAsia="Arial"/>
          <w:sz w:val="22"/>
          <w:szCs w:val="22"/>
        </w:rPr>
        <w:t>а</w:t>
      </w:r>
      <w:r w:rsidRPr="009F1177">
        <w:rPr>
          <w:rFonts w:eastAsia="Arial"/>
          <w:sz w:val="22"/>
          <w:szCs w:val="22"/>
        </w:rPr>
        <w:t>ратов и проведению рентгенологических исследований»;</w:t>
      </w:r>
    </w:p>
    <w:p w:rsidR="00233B4E" w:rsidRPr="009F1177" w:rsidRDefault="00233B4E" w:rsidP="00233B4E">
      <w:pPr>
        <w:spacing w:line="0" w:lineRule="atLeast"/>
        <w:ind w:firstLine="567"/>
        <w:jc w:val="both"/>
        <w:rPr>
          <w:rFonts w:eastAsia="Arial"/>
          <w:sz w:val="22"/>
          <w:szCs w:val="22"/>
        </w:rPr>
      </w:pPr>
      <w:r w:rsidRPr="009F1177">
        <w:rPr>
          <w:rFonts w:eastAsia="Arial"/>
          <w:sz w:val="22"/>
          <w:szCs w:val="22"/>
        </w:rPr>
        <w:t>СП 2.6.1.2612-10 «Основные санитарные правила обеспечения радиационной безопасности (ОСПОРБ-99/2010)»;</w:t>
      </w:r>
    </w:p>
    <w:p w:rsidR="00233B4E" w:rsidRPr="009F1177" w:rsidRDefault="00233B4E" w:rsidP="00233B4E">
      <w:pPr>
        <w:spacing w:line="0" w:lineRule="atLeast"/>
        <w:jc w:val="both"/>
        <w:rPr>
          <w:sz w:val="22"/>
          <w:szCs w:val="22"/>
        </w:rPr>
      </w:pPr>
    </w:p>
    <w:p w:rsidR="00233B4E" w:rsidRPr="009F1177" w:rsidRDefault="00233B4E" w:rsidP="00233B4E">
      <w:pPr>
        <w:spacing w:line="0" w:lineRule="atLeast"/>
        <w:ind w:firstLine="709"/>
        <w:jc w:val="both"/>
        <w:rPr>
          <w:sz w:val="22"/>
          <w:szCs w:val="22"/>
        </w:rPr>
      </w:pPr>
      <w:r w:rsidRPr="009F1177">
        <w:rPr>
          <w:sz w:val="22"/>
          <w:szCs w:val="22"/>
        </w:rPr>
        <w:t>Качество оборудования, инструмента, необходимых для оказания услуг, должно соответствовать требованиям нормативных документов.</w:t>
      </w:r>
    </w:p>
    <w:p w:rsidR="00233B4E" w:rsidRPr="009F1177" w:rsidRDefault="00233B4E" w:rsidP="00233B4E">
      <w:pPr>
        <w:shd w:val="clear" w:color="auto" w:fill="FFFFFF"/>
        <w:tabs>
          <w:tab w:val="left" w:pos="0"/>
          <w:tab w:val="left" w:pos="350"/>
        </w:tabs>
        <w:spacing w:line="0" w:lineRule="atLeast"/>
        <w:ind w:firstLine="709"/>
        <w:jc w:val="both"/>
        <w:rPr>
          <w:rFonts w:eastAsia="Andale Sans UI"/>
          <w:b/>
          <w:sz w:val="22"/>
          <w:szCs w:val="22"/>
          <w:shd w:val="clear" w:color="auto" w:fill="FFFFFF"/>
        </w:rPr>
      </w:pPr>
    </w:p>
    <w:p w:rsidR="00233B4E" w:rsidRPr="009F1177" w:rsidRDefault="00233B4E" w:rsidP="00233B4E">
      <w:pPr>
        <w:shd w:val="clear" w:color="auto" w:fill="FFFFFF"/>
        <w:tabs>
          <w:tab w:val="left" w:pos="0"/>
          <w:tab w:val="left" w:pos="350"/>
        </w:tabs>
        <w:spacing w:line="0" w:lineRule="atLeast"/>
        <w:ind w:firstLine="709"/>
        <w:jc w:val="both"/>
        <w:rPr>
          <w:sz w:val="22"/>
          <w:szCs w:val="22"/>
        </w:rPr>
      </w:pPr>
      <w:r w:rsidRPr="009F1177">
        <w:rPr>
          <w:rFonts w:eastAsia="Andale Sans UI"/>
          <w:b/>
          <w:sz w:val="22"/>
          <w:szCs w:val="22"/>
          <w:shd w:val="clear" w:color="auto" w:fill="FFFFFF"/>
        </w:rPr>
        <w:t xml:space="preserve">ОБЯЗАТЕЛЬНЫЕ условия: </w:t>
      </w:r>
    </w:p>
    <w:p w:rsidR="00233B4E" w:rsidRPr="009F1177" w:rsidRDefault="00233B4E" w:rsidP="00233B4E">
      <w:pPr>
        <w:shd w:val="clear" w:color="auto" w:fill="FFFFFF"/>
        <w:tabs>
          <w:tab w:val="left" w:pos="0"/>
          <w:tab w:val="left" w:pos="350"/>
        </w:tabs>
        <w:spacing w:line="0" w:lineRule="atLeast"/>
        <w:ind w:firstLine="709"/>
        <w:jc w:val="both"/>
        <w:rPr>
          <w:rFonts w:eastAsia="Andale Sans UI"/>
          <w:b/>
          <w:sz w:val="22"/>
          <w:szCs w:val="22"/>
        </w:rPr>
      </w:pPr>
      <w:r w:rsidRPr="009F1177">
        <w:rPr>
          <w:b/>
          <w:sz w:val="22"/>
          <w:szCs w:val="22"/>
        </w:rPr>
        <w:t>Место оказания услуг</w:t>
      </w:r>
      <w:r w:rsidRPr="009F1177">
        <w:rPr>
          <w:sz w:val="22"/>
          <w:szCs w:val="22"/>
        </w:rPr>
        <w:t>: прием и передача дозиметров, протокола (протоколов) результатов измерений показ</w:t>
      </w:r>
      <w:r w:rsidRPr="009F1177">
        <w:rPr>
          <w:sz w:val="22"/>
          <w:szCs w:val="22"/>
        </w:rPr>
        <w:t>а</w:t>
      </w:r>
      <w:r w:rsidRPr="009F1177">
        <w:rPr>
          <w:sz w:val="22"/>
          <w:szCs w:val="22"/>
        </w:rPr>
        <w:t xml:space="preserve">ний дозиметров осуществляется по месту нахождения Заказчика </w:t>
      </w:r>
      <w:r w:rsidRPr="009F1177">
        <w:rPr>
          <w:rFonts w:eastAsia="Andale Sans UI"/>
          <w:b/>
          <w:sz w:val="22"/>
          <w:szCs w:val="22"/>
        </w:rPr>
        <w:t>в 414041 г. Ас</w:t>
      </w:r>
      <w:r>
        <w:rPr>
          <w:rFonts w:eastAsia="Andale Sans UI"/>
          <w:b/>
          <w:sz w:val="22"/>
          <w:szCs w:val="22"/>
        </w:rPr>
        <w:t xml:space="preserve">трахань, ул. </w:t>
      </w:r>
      <w:proofErr w:type="spellStart"/>
      <w:r>
        <w:rPr>
          <w:rFonts w:eastAsia="Andale Sans UI"/>
          <w:b/>
          <w:sz w:val="22"/>
          <w:szCs w:val="22"/>
        </w:rPr>
        <w:t>Сун-Ят-Сена</w:t>
      </w:r>
      <w:proofErr w:type="spellEnd"/>
      <w:r>
        <w:rPr>
          <w:rFonts w:eastAsia="Andale Sans UI"/>
          <w:b/>
          <w:sz w:val="22"/>
          <w:szCs w:val="22"/>
        </w:rPr>
        <w:t>, д. 62</w:t>
      </w:r>
      <w:r w:rsidRPr="009F1177">
        <w:rPr>
          <w:rFonts w:eastAsia="Andale Sans UI"/>
          <w:b/>
          <w:sz w:val="22"/>
          <w:szCs w:val="22"/>
        </w:rPr>
        <w:t>.</w:t>
      </w:r>
    </w:p>
    <w:p w:rsidR="00233B4E" w:rsidRPr="009F1177" w:rsidRDefault="00233B4E" w:rsidP="00233B4E">
      <w:pPr>
        <w:shd w:val="clear" w:color="auto" w:fill="FFFFFF"/>
        <w:tabs>
          <w:tab w:val="left" w:pos="0"/>
          <w:tab w:val="left" w:pos="350"/>
        </w:tabs>
        <w:spacing w:line="0" w:lineRule="atLeast"/>
        <w:ind w:firstLine="709"/>
        <w:jc w:val="both"/>
        <w:rPr>
          <w:rFonts w:eastAsia="Andale Sans UI"/>
          <w:sz w:val="22"/>
          <w:szCs w:val="22"/>
        </w:rPr>
      </w:pPr>
    </w:p>
    <w:p w:rsidR="00233B4E" w:rsidRPr="009F1177" w:rsidRDefault="00233B4E" w:rsidP="00233B4E">
      <w:pPr>
        <w:spacing w:line="0" w:lineRule="atLeast"/>
        <w:ind w:firstLine="709"/>
        <w:jc w:val="both"/>
        <w:rPr>
          <w:sz w:val="22"/>
          <w:szCs w:val="22"/>
        </w:rPr>
      </w:pPr>
      <w:r w:rsidRPr="009F1177">
        <w:rPr>
          <w:b/>
          <w:sz w:val="22"/>
          <w:szCs w:val="22"/>
        </w:rPr>
        <w:t xml:space="preserve">Сроки оказания услуг: в течение 12 (двенадцати) месяцев </w:t>
      </w:r>
      <w:proofErr w:type="gramStart"/>
      <w:r w:rsidRPr="009F1177">
        <w:rPr>
          <w:b/>
          <w:sz w:val="22"/>
          <w:szCs w:val="22"/>
        </w:rPr>
        <w:t>с даты заключения</w:t>
      </w:r>
      <w:proofErr w:type="gramEnd"/>
      <w:r w:rsidRPr="009F1177">
        <w:rPr>
          <w:b/>
          <w:sz w:val="22"/>
          <w:szCs w:val="22"/>
        </w:rPr>
        <w:t xml:space="preserve"> договора</w:t>
      </w:r>
      <w:r w:rsidRPr="009F1177">
        <w:rPr>
          <w:sz w:val="22"/>
          <w:szCs w:val="22"/>
        </w:rPr>
        <w:t>. Количество и ср</w:t>
      </w:r>
      <w:r w:rsidRPr="009F1177">
        <w:rPr>
          <w:sz w:val="22"/>
          <w:szCs w:val="22"/>
        </w:rPr>
        <w:t>о</w:t>
      </w:r>
      <w:r w:rsidRPr="009F1177">
        <w:rPr>
          <w:sz w:val="22"/>
          <w:szCs w:val="22"/>
        </w:rPr>
        <w:t>ки замеров в соответствии с истечением сроков действия предыдущих свидетельств</w:t>
      </w:r>
      <w:r>
        <w:rPr>
          <w:sz w:val="22"/>
          <w:szCs w:val="22"/>
        </w:rPr>
        <w:t xml:space="preserve"> и протоколов</w:t>
      </w:r>
      <w:r w:rsidRPr="009F1177">
        <w:rPr>
          <w:sz w:val="22"/>
          <w:szCs w:val="22"/>
        </w:rPr>
        <w:t>.</w:t>
      </w:r>
    </w:p>
    <w:p w:rsidR="00233B4E" w:rsidRPr="009F1177" w:rsidRDefault="00233B4E" w:rsidP="00233B4E">
      <w:pPr>
        <w:spacing w:line="0" w:lineRule="atLeast"/>
        <w:ind w:firstLine="709"/>
        <w:jc w:val="both"/>
        <w:rPr>
          <w:sz w:val="22"/>
          <w:szCs w:val="22"/>
        </w:rPr>
      </w:pPr>
    </w:p>
    <w:p w:rsidR="00233B4E" w:rsidRPr="009F1177" w:rsidRDefault="00233B4E" w:rsidP="00233B4E">
      <w:pPr>
        <w:shd w:val="clear" w:color="auto" w:fill="FFFFFF"/>
        <w:tabs>
          <w:tab w:val="left" w:pos="0"/>
          <w:tab w:val="left" w:pos="350"/>
        </w:tabs>
        <w:spacing w:line="0" w:lineRule="atLeast"/>
        <w:ind w:firstLine="709"/>
        <w:jc w:val="both"/>
        <w:rPr>
          <w:rFonts w:eastAsia="Andale Sans UI"/>
          <w:b/>
          <w:sz w:val="22"/>
          <w:szCs w:val="22"/>
        </w:rPr>
      </w:pPr>
      <w:r w:rsidRPr="009F1177">
        <w:rPr>
          <w:rFonts w:eastAsia="Andale Sans UI"/>
          <w:b/>
          <w:sz w:val="22"/>
          <w:szCs w:val="22"/>
        </w:rPr>
        <w:t xml:space="preserve">Срок и условия оказания услуг: </w:t>
      </w:r>
    </w:p>
    <w:p w:rsidR="00233B4E" w:rsidRPr="009F1177" w:rsidRDefault="00233B4E" w:rsidP="00233B4E">
      <w:pPr>
        <w:spacing w:line="0" w:lineRule="atLeast"/>
        <w:ind w:firstLine="709"/>
        <w:jc w:val="both"/>
        <w:rPr>
          <w:rFonts w:eastAsia="Andale Sans UI"/>
          <w:sz w:val="22"/>
          <w:szCs w:val="22"/>
        </w:rPr>
      </w:pPr>
      <w:r w:rsidRPr="009F1177">
        <w:rPr>
          <w:rFonts w:eastAsia="Andale Sans UI"/>
          <w:sz w:val="22"/>
          <w:szCs w:val="22"/>
        </w:rPr>
        <w:t xml:space="preserve">1. Групповой дозиметрический контроль (персонал группы Б) осуществляется ежегодно </w:t>
      </w:r>
      <w:r w:rsidRPr="009F1177">
        <w:rPr>
          <w:rFonts w:eastAsia="Andale Sans UI"/>
          <w:sz w:val="22"/>
          <w:szCs w:val="22"/>
        </w:rPr>
        <w:lastRenderedPageBreak/>
        <w:t xml:space="preserve">расчетным путем на основании </w:t>
      </w:r>
      <w:proofErr w:type="gramStart"/>
      <w:r w:rsidRPr="009F1177">
        <w:rPr>
          <w:rFonts w:eastAsia="Andale Sans UI"/>
          <w:sz w:val="22"/>
          <w:szCs w:val="22"/>
        </w:rPr>
        <w:t>результатов измерений мощностей доз излучения</w:t>
      </w:r>
      <w:proofErr w:type="gramEnd"/>
      <w:r w:rsidRPr="009F1177">
        <w:rPr>
          <w:rFonts w:eastAsia="Andale Sans UI"/>
          <w:sz w:val="22"/>
          <w:szCs w:val="22"/>
        </w:rPr>
        <w:t xml:space="preserve"> в рабочем помещении (на рабочих местах) с учетом врем</w:t>
      </w:r>
      <w:r w:rsidRPr="009F1177">
        <w:rPr>
          <w:rFonts w:eastAsia="Andale Sans UI"/>
          <w:sz w:val="22"/>
          <w:szCs w:val="22"/>
        </w:rPr>
        <w:t>е</w:t>
      </w:r>
      <w:r w:rsidRPr="009F1177">
        <w:rPr>
          <w:rFonts w:eastAsia="Andale Sans UI"/>
          <w:sz w:val="22"/>
          <w:szCs w:val="22"/>
        </w:rPr>
        <w:t xml:space="preserve">ни пребывания персонала в рабочем помещении (на рабочем месте) по адресам Заказчика. </w:t>
      </w:r>
      <w:r w:rsidRPr="009F1177">
        <w:rPr>
          <w:sz w:val="22"/>
          <w:szCs w:val="22"/>
        </w:rPr>
        <w:t xml:space="preserve">Копии протоколов </w:t>
      </w:r>
      <w:r w:rsidRPr="009F1177">
        <w:rPr>
          <w:rFonts w:eastAsia="Andale Sans UI"/>
          <w:sz w:val="22"/>
          <w:szCs w:val="22"/>
        </w:rPr>
        <w:t>дозиме</w:t>
      </w:r>
      <w:r w:rsidRPr="009F1177">
        <w:rPr>
          <w:rFonts w:eastAsia="Andale Sans UI"/>
          <w:sz w:val="22"/>
          <w:szCs w:val="22"/>
        </w:rPr>
        <w:t>т</w:t>
      </w:r>
      <w:r w:rsidRPr="009F1177">
        <w:rPr>
          <w:rFonts w:eastAsia="Andale Sans UI"/>
          <w:sz w:val="22"/>
          <w:szCs w:val="22"/>
        </w:rPr>
        <w:t>рического контроля направляется Заказчику в течение одного рабочего дня посредством факсимильной связи с посл</w:t>
      </w:r>
      <w:r w:rsidRPr="009F1177">
        <w:rPr>
          <w:rFonts w:eastAsia="Andale Sans UI"/>
          <w:sz w:val="22"/>
          <w:szCs w:val="22"/>
        </w:rPr>
        <w:t>е</w:t>
      </w:r>
      <w:r w:rsidRPr="009F1177">
        <w:rPr>
          <w:rFonts w:eastAsia="Andale Sans UI"/>
          <w:sz w:val="22"/>
          <w:szCs w:val="22"/>
        </w:rPr>
        <w:t>дующим предоставлением оригинала протокола, но не позднее 3 (трёх) рабочих дней со дня проведения контроля.</w:t>
      </w:r>
    </w:p>
    <w:p w:rsidR="00233B4E" w:rsidRPr="009F1177" w:rsidRDefault="00233B4E" w:rsidP="00233B4E">
      <w:pPr>
        <w:spacing w:line="0" w:lineRule="atLeast"/>
        <w:ind w:firstLine="709"/>
        <w:jc w:val="both"/>
        <w:rPr>
          <w:rFonts w:eastAsia="Andale Sans UI"/>
          <w:sz w:val="22"/>
          <w:szCs w:val="22"/>
        </w:rPr>
      </w:pPr>
      <w:r w:rsidRPr="009F1177">
        <w:rPr>
          <w:rFonts w:eastAsia="Andale Sans UI"/>
          <w:sz w:val="22"/>
          <w:szCs w:val="22"/>
        </w:rPr>
        <w:t>2. Измерения радиационного выхода рентгеновского излучателя и расчет</w:t>
      </w:r>
      <w:r w:rsidRPr="009F1177">
        <w:rPr>
          <w:sz w:val="22"/>
          <w:szCs w:val="22"/>
        </w:rPr>
        <w:t xml:space="preserve"> эффективной дозы облучения пацие</w:t>
      </w:r>
      <w:r w:rsidRPr="009F1177">
        <w:rPr>
          <w:sz w:val="22"/>
          <w:szCs w:val="22"/>
        </w:rPr>
        <w:t>н</w:t>
      </w:r>
      <w:r w:rsidRPr="009F1177">
        <w:rPr>
          <w:sz w:val="22"/>
          <w:szCs w:val="22"/>
        </w:rPr>
        <w:t>тов при выполнении рентгенологического исследования на рентгеновском аппарате.</w:t>
      </w:r>
      <w:r w:rsidRPr="009F1177">
        <w:rPr>
          <w:rFonts w:eastAsia="Andale Sans UI"/>
          <w:sz w:val="22"/>
          <w:szCs w:val="22"/>
        </w:rPr>
        <w:t xml:space="preserve"> </w:t>
      </w:r>
      <w:r w:rsidRPr="009F1177">
        <w:rPr>
          <w:sz w:val="22"/>
          <w:szCs w:val="22"/>
        </w:rPr>
        <w:t xml:space="preserve">Копии протоколов </w:t>
      </w:r>
      <w:r w:rsidRPr="009F1177">
        <w:rPr>
          <w:rFonts w:eastAsia="Andale Sans UI"/>
          <w:sz w:val="22"/>
          <w:szCs w:val="22"/>
        </w:rPr>
        <w:t>дозиметрич</w:t>
      </w:r>
      <w:r w:rsidRPr="009F1177">
        <w:rPr>
          <w:rFonts w:eastAsia="Andale Sans UI"/>
          <w:sz w:val="22"/>
          <w:szCs w:val="22"/>
        </w:rPr>
        <w:t>е</w:t>
      </w:r>
      <w:r w:rsidRPr="009F1177">
        <w:rPr>
          <w:rFonts w:eastAsia="Andale Sans UI"/>
          <w:sz w:val="22"/>
          <w:szCs w:val="22"/>
        </w:rPr>
        <w:t>ского контроля направляется Заказчику в течение одного рабочего дня посредством факсимильной связи с последу</w:t>
      </w:r>
      <w:r w:rsidRPr="009F1177">
        <w:rPr>
          <w:rFonts w:eastAsia="Andale Sans UI"/>
          <w:sz w:val="22"/>
          <w:szCs w:val="22"/>
        </w:rPr>
        <w:t>ю</w:t>
      </w:r>
      <w:r w:rsidRPr="009F1177">
        <w:rPr>
          <w:rFonts w:eastAsia="Andale Sans UI"/>
          <w:sz w:val="22"/>
          <w:szCs w:val="22"/>
        </w:rPr>
        <w:t>щим предоставлением оригинала протокола, но не позднее 3 (трёх) рабочих дней со дня проведения контроля</w:t>
      </w:r>
    </w:p>
    <w:p w:rsidR="00233B4E" w:rsidRPr="009F1177" w:rsidRDefault="00233B4E" w:rsidP="00233B4E">
      <w:pPr>
        <w:spacing w:line="0" w:lineRule="atLeast"/>
        <w:ind w:firstLine="709"/>
        <w:jc w:val="both"/>
        <w:rPr>
          <w:sz w:val="22"/>
          <w:szCs w:val="22"/>
        </w:rPr>
      </w:pPr>
      <w:r w:rsidRPr="009F1177">
        <w:rPr>
          <w:sz w:val="22"/>
          <w:szCs w:val="22"/>
        </w:rPr>
        <w:t>3. Оригиналы протоколов лабораторных испытаний должны быть представлены в течение 1 (одного) рабочего дня после проведения замеров.</w:t>
      </w:r>
    </w:p>
    <w:p w:rsidR="00233B4E" w:rsidRPr="009F1177" w:rsidRDefault="00233B4E" w:rsidP="00233B4E">
      <w:pPr>
        <w:spacing w:line="0" w:lineRule="atLeast"/>
        <w:ind w:firstLine="709"/>
        <w:jc w:val="both"/>
        <w:rPr>
          <w:rFonts w:eastAsia="Andale Sans UI"/>
          <w:sz w:val="22"/>
          <w:szCs w:val="22"/>
        </w:rPr>
      </w:pPr>
      <w:r w:rsidRPr="009F1177">
        <w:rPr>
          <w:rFonts w:eastAsia="Andale Sans UI"/>
          <w:sz w:val="22"/>
          <w:szCs w:val="22"/>
        </w:rPr>
        <w:t>4. К пункту 1 тех. задания Индивидуальные дозиметры (персонал группы А) предоставляются Исполнителю не позднее, чем за 2 дня до окончания текущего квартала или месяца. Показания дозиметров должны быть считаны и во</w:t>
      </w:r>
      <w:r w:rsidRPr="009F1177">
        <w:rPr>
          <w:rFonts w:eastAsia="Andale Sans UI"/>
          <w:sz w:val="22"/>
          <w:szCs w:val="22"/>
        </w:rPr>
        <w:t>з</w:t>
      </w:r>
      <w:r w:rsidRPr="009F1177">
        <w:rPr>
          <w:rFonts w:eastAsia="Andale Sans UI"/>
          <w:sz w:val="22"/>
          <w:szCs w:val="22"/>
        </w:rPr>
        <w:t>вращены Заказчику в течение одного рабочего дня после их сбора. Перевозка индивидуальных дозиметров воздушным и железнодорожным транспортом не допускается, в соответствии с МР № 01/8152-8-26 от 29 июля 2008г. пункт 4.5.4. Копия протокола дозиметрического контроля направляется Заказчику в течение одного рабочего дня со дня возврата индивидуальных дозиметров, посредством факсимильной связи с последующим предоставлением оригинала протокола, но не позднее 3 (трёх) рабочих дней со дня возврата индивидуальных дозиметров.</w:t>
      </w:r>
    </w:p>
    <w:p w:rsidR="00233B4E" w:rsidRPr="009F1177" w:rsidRDefault="00233B4E" w:rsidP="00233B4E">
      <w:pPr>
        <w:spacing w:line="0" w:lineRule="atLeast"/>
        <w:jc w:val="both"/>
        <w:rPr>
          <w:rFonts w:eastAsia="Andale Sans UI"/>
          <w:sz w:val="22"/>
          <w:szCs w:val="22"/>
        </w:rPr>
      </w:pPr>
    </w:p>
    <w:p w:rsidR="00233B4E" w:rsidRPr="009F1177" w:rsidRDefault="00233B4E" w:rsidP="00233B4E">
      <w:pPr>
        <w:shd w:val="clear" w:color="auto" w:fill="FFFFFF"/>
        <w:tabs>
          <w:tab w:val="left" w:pos="0"/>
          <w:tab w:val="left" w:pos="350"/>
        </w:tabs>
        <w:spacing w:line="0" w:lineRule="atLeast"/>
        <w:ind w:firstLine="709"/>
        <w:jc w:val="both"/>
        <w:rPr>
          <w:rFonts w:eastAsia="Andale Sans UI"/>
          <w:sz w:val="22"/>
          <w:szCs w:val="22"/>
        </w:rPr>
      </w:pPr>
      <w:r w:rsidRPr="009F1177">
        <w:rPr>
          <w:rFonts w:eastAsia="Andale Sans UI"/>
          <w:b/>
          <w:sz w:val="22"/>
          <w:szCs w:val="22"/>
        </w:rPr>
        <w:t>Оборудование:</w:t>
      </w:r>
      <w:r w:rsidRPr="009F1177">
        <w:rPr>
          <w:rFonts w:eastAsia="Andale Sans UI"/>
          <w:sz w:val="22"/>
          <w:szCs w:val="22"/>
        </w:rPr>
        <w:t xml:space="preserve"> </w:t>
      </w:r>
    </w:p>
    <w:p w:rsidR="00233B4E" w:rsidRPr="009F1177" w:rsidRDefault="00233B4E" w:rsidP="00233B4E">
      <w:pPr>
        <w:shd w:val="clear" w:color="auto" w:fill="FFFFFF"/>
        <w:tabs>
          <w:tab w:val="left" w:pos="0"/>
          <w:tab w:val="left" w:pos="350"/>
        </w:tabs>
        <w:spacing w:line="0" w:lineRule="atLeast"/>
        <w:ind w:firstLine="709"/>
        <w:jc w:val="both"/>
        <w:rPr>
          <w:sz w:val="22"/>
          <w:szCs w:val="22"/>
        </w:rPr>
      </w:pPr>
      <w:r w:rsidRPr="009F1177">
        <w:rPr>
          <w:sz w:val="22"/>
          <w:szCs w:val="22"/>
        </w:rPr>
        <w:t xml:space="preserve">1. ДКС-АТ1123; ДКС-АТ1121. Приборы должны пройти метрологическую поверку, действующую на момент заключения </w:t>
      </w:r>
      <w:r>
        <w:rPr>
          <w:sz w:val="22"/>
          <w:szCs w:val="22"/>
        </w:rPr>
        <w:t>договора</w:t>
      </w:r>
      <w:r w:rsidRPr="009F1177">
        <w:rPr>
          <w:sz w:val="22"/>
          <w:szCs w:val="22"/>
        </w:rPr>
        <w:t>.</w:t>
      </w:r>
    </w:p>
    <w:p w:rsidR="00233B4E" w:rsidRPr="009F1177" w:rsidRDefault="00233B4E" w:rsidP="00233B4E">
      <w:pPr>
        <w:shd w:val="clear" w:color="auto" w:fill="FFFFFF"/>
        <w:tabs>
          <w:tab w:val="left" w:pos="0"/>
          <w:tab w:val="left" w:pos="350"/>
        </w:tabs>
        <w:spacing w:line="0" w:lineRule="atLeast"/>
        <w:ind w:firstLine="709"/>
        <w:jc w:val="both"/>
        <w:rPr>
          <w:sz w:val="22"/>
          <w:szCs w:val="22"/>
        </w:rPr>
      </w:pPr>
      <w:r w:rsidRPr="009F1177">
        <w:rPr>
          <w:sz w:val="22"/>
          <w:szCs w:val="22"/>
        </w:rPr>
        <w:t>2. Универсальный дозиметр для контроля характеристик рентгеновских аппаратов «</w:t>
      </w:r>
      <w:r w:rsidRPr="009F1177">
        <w:rPr>
          <w:sz w:val="22"/>
          <w:szCs w:val="22"/>
          <w:lang w:val="en-US"/>
        </w:rPr>
        <w:t>PIRANHA</w:t>
      </w:r>
      <w:r w:rsidRPr="009F1177">
        <w:rPr>
          <w:sz w:val="22"/>
          <w:szCs w:val="22"/>
        </w:rPr>
        <w:t>». Дозиметр до</w:t>
      </w:r>
      <w:r w:rsidRPr="009F1177">
        <w:rPr>
          <w:sz w:val="22"/>
          <w:szCs w:val="22"/>
        </w:rPr>
        <w:t>л</w:t>
      </w:r>
      <w:r w:rsidRPr="009F1177">
        <w:rPr>
          <w:sz w:val="22"/>
          <w:szCs w:val="22"/>
        </w:rPr>
        <w:t xml:space="preserve">жен иметь </w:t>
      </w:r>
      <w:proofErr w:type="gramStart"/>
      <w:r w:rsidRPr="009F1177">
        <w:rPr>
          <w:sz w:val="22"/>
          <w:szCs w:val="22"/>
        </w:rPr>
        <w:t>свидетельство</w:t>
      </w:r>
      <w:proofErr w:type="gramEnd"/>
      <w:r w:rsidRPr="009F1177">
        <w:rPr>
          <w:sz w:val="22"/>
          <w:szCs w:val="22"/>
        </w:rPr>
        <w:t xml:space="preserve"> о поверке действующее на момент заключения </w:t>
      </w:r>
      <w:r>
        <w:rPr>
          <w:sz w:val="22"/>
          <w:szCs w:val="22"/>
        </w:rPr>
        <w:t>договора</w:t>
      </w:r>
      <w:r w:rsidRPr="009F1177">
        <w:rPr>
          <w:sz w:val="22"/>
          <w:szCs w:val="22"/>
        </w:rPr>
        <w:t>.</w:t>
      </w:r>
    </w:p>
    <w:p w:rsidR="00233B4E" w:rsidRPr="009F1177" w:rsidRDefault="00233B4E" w:rsidP="00233B4E">
      <w:pPr>
        <w:shd w:val="clear" w:color="auto" w:fill="FFFFFF"/>
        <w:tabs>
          <w:tab w:val="left" w:pos="0"/>
          <w:tab w:val="left" w:pos="350"/>
        </w:tabs>
        <w:spacing w:line="0" w:lineRule="atLeast"/>
        <w:ind w:firstLine="709"/>
        <w:jc w:val="both"/>
        <w:rPr>
          <w:rFonts w:eastAsia="Calibri"/>
          <w:sz w:val="22"/>
          <w:szCs w:val="22"/>
        </w:rPr>
      </w:pPr>
      <w:r w:rsidRPr="009F1177">
        <w:rPr>
          <w:sz w:val="22"/>
          <w:szCs w:val="22"/>
        </w:rPr>
        <w:t xml:space="preserve">3. </w:t>
      </w:r>
      <w:r w:rsidRPr="009F1177">
        <w:rPr>
          <w:rFonts w:eastAsia="Calibri"/>
          <w:sz w:val="22"/>
          <w:szCs w:val="22"/>
        </w:rPr>
        <w:t>Портативный рентгеновский аппарат.</w:t>
      </w:r>
    </w:p>
    <w:p w:rsidR="00233B4E" w:rsidRPr="009F1177" w:rsidRDefault="00233B4E" w:rsidP="00233B4E">
      <w:pPr>
        <w:spacing w:line="0" w:lineRule="atLeast"/>
        <w:ind w:firstLine="709"/>
        <w:jc w:val="both"/>
        <w:rPr>
          <w:sz w:val="22"/>
          <w:szCs w:val="22"/>
        </w:rPr>
      </w:pPr>
      <w:r w:rsidRPr="009F1177">
        <w:rPr>
          <w:sz w:val="22"/>
          <w:szCs w:val="22"/>
        </w:rPr>
        <w:t xml:space="preserve">4. К пункту 1 тех. задания: ДВГ — 02ТМ. Установка должна пройти метрологическую поверку, действующую на момент заключения </w:t>
      </w:r>
      <w:r>
        <w:rPr>
          <w:sz w:val="22"/>
          <w:szCs w:val="22"/>
        </w:rPr>
        <w:t>договора</w:t>
      </w:r>
      <w:r w:rsidRPr="009F1177">
        <w:rPr>
          <w:sz w:val="22"/>
          <w:szCs w:val="22"/>
        </w:rPr>
        <w:t xml:space="preserve">. </w:t>
      </w:r>
    </w:p>
    <w:p w:rsidR="00233B4E" w:rsidRPr="009F1177" w:rsidRDefault="00233B4E" w:rsidP="00233B4E">
      <w:pPr>
        <w:spacing w:line="0" w:lineRule="atLeast"/>
        <w:ind w:firstLine="709"/>
        <w:jc w:val="both"/>
        <w:rPr>
          <w:b/>
          <w:sz w:val="22"/>
          <w:szCs w:val="22"/>
        </w:rPr>
      </w:pPr>
    </w:p>
    <w:p w:rsidR="00233B4E" w:rsidRPr="009F1177" w:rsidRDefault="00233B4E" w:rsidP="00233B4E">
      <w:pPr>
        <w:spacing w:line="0" w:lineRule="atLeast"/>
        <w:ind w:firstLine="709"/>
        <w:jc w:val="both"/>
        <w:rPr>
          <w:sz w:val="22"/>
          <w:szCs w:val="22"/>
        </w:rPr>
      </w:pPr>
      <w:r w:rsidRPr="009F1177">
        <w:rPr>
          <w:b/>
          <w:sz w:val="22"/>
          <w:szCs w:val="22"/>
        </w:rPr>
        <w:t>Общие требования:</w:t>
      </w:r>
      <w:r w:rsidRPr="009F1177">
        <w:rPr>
          <w:sz w:val="22"/>
          <w:szCs w:val="22"/>
        </w:rPr>
        <w:t xml:space="preserve"> </w:t>
      </w:r>
    </w:p>
    <w:p w:rsidR="00233B4E" w:rsidRPr="009F1177" w:rsidRDefault="00233B4E" w:rsidP="00233B4E">
      <w:pPr>
        <w:spacing w:line="0" w:lineRule="atLeast"/>
        <w:ind w:firstLine="709"/>
        <w:jc w:val="both"/>
        <w:rPr>
          <w:sz w:val="22"/>
          <w:szCs w:val="22"/>
        </w:rPr>
      </w:pPr>
      <w:r w:rsidRPr="009F1177">
        <w:rPr>
          <w:sz w:val="22"/>
          <w:szCs w:val="22"/>
        </w:rPr>
        <w:t>1. Персонал, работающий на ДКС-АТ1123; ДКС-АТ1121, ДВГ-02ТМ должен иметь обучение, подтверждённое удостоверением.</w:t>
      </w:r>
    </w:p>
    <w:p w:rsidR="00233B4E" w:rsidRPr="009F1177" w:rsidRDefault="00233B4E" w:rsidP="00233B4E">
      <w:pPr>
        <w:spacing w:line="0" w:lineRule="atLeast"/>
        <w:ind w:firstLine="709"/>
        <w:jc w:val="both"/>
        <w:rPr>
          <w:sz w:val="22"/>
          <w:szCs w:val="22"/>
        </w:rPr>
      </w:pPr>
      <w:r w:rsidRPr="009F1177">
        <w:rPr>
          <w:sz w:val="22"/>
          <w:szCs w:val="22"/>
        </w:rPr>
        <w:t>2. Персонал, работающий на универсальном дозиметре для контроля характеристик рентгеновских аппаратов «</w:t>
      </w:r>
      <w:r w:rsidRPr="009F1177">
        <w:rPr>
          <w:sz w:val="22"/>
          <w:szCs w:val="22"/>
          <w:lang w:val="en-US"/>
        </w:rPr>
        <w:t>PIRANHA</w:t>
      </w:r>
      <w:r w:rsidRPr="009F1177">
        <w:rPr>
          <w:sz w:val="22"/>
          <w:szCs w:val="22"/>
        </w:rPr>
        <w:t>», должен иметь обучение, подтверждённое удостоверением о прохождении курсов повышения квалифик</w:t>
      </w:r>
      <w:r w:rsidRPr="009F1177">
        <w:rPr>
          <w:sz w:val="22"/>
          <w:szCs w:val="22"/>
        </w:rPr>
        <w:t>а</w:t>
      </w:r>
      <w:r w:rsidRPr="009F1177">
        <w:rPr>
          <w:sz w:val="22"/>
          <w:szCs w:val="22"/>
        </w:rPr>
        <w:t>ции по специальности «Дозиметрия» в объеме не менее 250 часов.</w:t>
      </w:r>
    </w:p>
    <w:p w:rsidR="00233B4E" w:rsidRPr="009F1177" w:rsidRDefault="00233B4E" w:rsidP="00233B4E">
      <w:pPr>
        <w:spacing w:line="0" w:lineRule="atLeast"/>
        <w:ind w:firstLine="709"/>
        <w:jc w:val="both"/>
        <w:rPr>
          <w:sz w:val="22"/>
          <w:szCs w:val="22"/>
        </w:rPr>
      </w:pPr>
      <w:r w:rsidRPr="009F1177">
        <w:rPr>
          <w:sz w:val="22"/>
          <w:szCs w:val="22"/>
        </w:rPr>
        <w:t xml:space="preserve">3. Лаборатория радиационного контроля должна иметь санитарно-эпидемиологическое </w:t>
      </w:r>
      <w:proofErr w:type="gramStart"/>
      <w:r w:rsidRPr="009F1177">
        <w:rPr>
          <w:sz w:val="22"/>
          <w:szCs w:val="22"/>
        </w:rPr>
        <w:t>заключение</w:t>
      </w:r>
      <w:proofErr w:type="gramEnd"/>
      <w:r w:rsidRPr="009F1177">
        <w:rPr>
          <w:sz w:val="22"/>
          <w:szCs w:val="22"/>
        </w:rPr>
        <w:t xml:space="preserve"> выданное ТУ </w:t>
      </w:r>
      <w:proofErr w:type="spellStart"/>
      <w:r w:rsidRPr="009F1177">
        <w:rPr>
          <w:sz w:val="22"/>
          <w:szCs w:val="22"/>
        </w:rPr>
        <w:t>Роспотребнадзора</w:t>
      </w:r>
      <w:proofErr w:type="spellEnd"/>
      <w:r w:rsidRPr="009F1177">
        <w:rPr>
          <w:sz w:val="22"/>
          <w:szCs w:val="22"/>
        </w:rPr>
        <w:t xml:space="preserve"> на условия выполнения работ с источниками ионизирующего излучения (генерирующими) – р</w:t>
      </w:r>
      <w:r w:rsidRPr="009F1177">
        <w:rPr>
          <w:sz w:val="22"/>
          <w:szCs w:val="22"/>
        </w:rPr>
        <w:t>а</w:t>
      </w:r>
      <w:r w:rsidRPr="009F1177">
        <w:rPr>
          <w:sz w:val="22"/>
          <w:szCs w:val="22"/>
        </w:rPr>
        <w:t>диационный контроль.</w:t>
      </w:r>
    </w:p>
    <w:p w:rsidR="00233B4E" w:rsidRPr="009F1177" w:rsidRDefault="00233B4E" w:rsidP="00233B4E">
      <w:pPr>
        <w:spacing w:line="0" w:lineRule="atLeast"/>
        <w:ind w:firstLine="709"/>
        <w:jc w:val="both"/>
        <w:rPr>
          <w:sz w:val="22"/>
          <w:szCs w:val="22"/>
        </w:rPr>
      </w:pPr>
      <w:r w:rsidRPr="009F1177">
        <w:rPr>
          <w:sz w:val="22"/>
          <w:szCs w:val="22"/>
        </w:rPr>
        <w:t>4. Лаборатория радиационного контроля должна иметь лицензию на деятельность в области использования и</w:t>
      </w:r>
      <w:r w:rsidRPr="009F1177">
        <w:rPr>
          <w:sz w:val="22"/>
          <w:szCs w:val="22"/>
        </w:rPr>
        <w:t>с</w:t>
      </w:r>
      <w:r w:rsidRPr="009F1177">
        <w:rPr>
          <w:sz w:val="22"/>
          <w:szCs w:val="22"/>
        </w:rPr>
        <w:t>точников ионизирующего излучения ИИИ (генерирующих).</w:t>
      </w:r>
    </w:p>
    <w:p w:rsidR="00233B4E" w:rsidRPr="009F1177" w:rsidRDefault="00233B4E" w:rsidP="00233B4E">
      <w:pPr>
        <w:spacing w:line="0" w:lineRule="atLeast"/>
        <w:ind w:firstLine="709"/>
        <w:jc w:val="both"/>
        <w:rPr>
          <w:sz w:val="22"/>
          <w:szCs w:val="22"/>
        </w:rPr>
      </w:pPr>
      <w:r w:rsidRPr="009F1177">
        <w:rPr>
          <w:sz w:val="22"/>
          <w:szCs w:val="22"/>
        </w:rPr>
        <w:t>5. Испытательная лаборатория должна иметь аттестат аккредитации, выданный Федеральной службой по аккр</w:t>
      </w:r>
      <w:r w:rsidRPr="009F1177">
        <w:rPr>
          <w:sz w:val="22"/>
          <w:szCs w:val="22"/>
        </w:rPr>
        <w:t>е</w:t>
      </w:r>
      <w:r w:rsidRPr="009F1177">
        <w:rPr>
          <w:sz w:val="22"/>
          <w:szCs w:val="22"/>
        </w:rPr>
        <w:t>дитации (RA.RU), с областью аккредитации, утвержденной Федеральной службой по аккредитации.</w:t>
      </w:r>
      <w:proofErr w:type="gramStart"/>
      <w:r w:rsidRPr="009F1177">
        <w:rPr>
          <w:sz w:val="22"/>
          <w:szCs w:val="22"/>
        </w:rPr>
        <w:t xml:space="preserve"> .</w:t>
      </w:r>
      <w:proofErr w:type="gramEnd"/>
      <w:r w:rsidRPr="009F1177">
        <w:rPr>
          <w:sz w:val="22"/>
          <w:szCs w:val="22"/>
        </w:rPr>
        <w:t xml:space="preserve"> В области аккр</w:t>
      </w:r>
      <w:r w:rsidRPr="009F1177">
        <w:rPr>
          <w:sz w:val="22"/>
          <w:szCs w:val="22"/>
        </w:rPr>
        <w:t>е</w:t>
      </w:r>
      <w:r w:rsidRPr="009F1177">
        <w:rPr>
          <w:sz w:val="22"/>
          <w:szCs w:val="22"/>
        </w:rPr>
        <w:t>дитации испытательной лаборатории в графе «наименование объекта» и «определяемая характеристика (показатели)» должны присутствовать пункты:</w:t>
      </w:r>
    </w:p>
    <w:p w:rsidR="00233B4E" w:rsidRPr="00233B4E" w:rsidRDefault="00233B4E" w:rsidP="00233B4E">
      <w:pPr>
        <w:pStyle w:val="ac"/>
        <w:spacing w:line="0" w:lineRule="atLeast"/>
        <w:ind w:firstLine="709"/>
        <w:jc w:val="both"/>
        <w:rPr>
          <w:rFonts w:ascii="Times New Roman" w:hAnsi="Times New Roman"/>
          <w:bCs/>
          <w:lang w:val="ru-RU"/>
        </w:rPr>
      </w:pPr>
      <w:r w:rsidRPr="00233B4E">
        <w:rPr>
          <w:rFonts w:ascii="Times New Roman" w:hAnsi="Times New Roman"/>
          <w:lang w:val="ru-RU"/>
        </w:rPr>
        <w:t>1. Поглощенная доза рентгеновского излучения (радиационный выход рентгеновского излучателя)</w:t>
      </w:r>
      <w:r w:rsidRPr="00233B4E">
        <w:rPr>
          <w:rFonts w:ascii="Times New Roman" w:hAnsi="Times New Roman"/>
          <w:bCs/>
          <w:lang w:val="ru-RU"/>
        </w:rPr>
        <w:t xml:space="preserve"> (5•10</w:t>
      </w:r>
      <w:r w:rsidRPr="00233B4E">
        <w:rPr>
          <w:rFonts w:ascii="Times New Roman" w:hAnsi="Times New Roman"/>
          <w:bCs/>
          <w:vertAlign w:val="superscript"/>
          <w:lang w:val="ru-RU"/>
        </w:rPr>
        <w:t>-6</w:t>
      </w:r>
      <w:r w:rsidRPr="00233B4E">
        <w:rPr>
          <w:rFonts w:ascii="Times New Roman" w:hAnsi="Times New Roman"/>
          <w:bCs/>
          <w:lang w:val="ru-RU"/>
        </w:rPr>
        <w:t xml:space="preserve"> -0,4) Гр. </w:t>
      </w:r>
      <w:r w:rsidRPr="00233B4E">
        <w:rPr>
          <w:rFonts w:ascii="Times New Roman" w:hAnsi="Times New Roman"/>
          <w:lang w:val="ru-RU"/>
        </w:rPr>
        <w:t>Произведение поглощенной дозы в фантоме на длину рентгеновского излучения (</w:t>
      </w:r>
      <w:r w:rsidRPr="009F1177">
        <w:rPr>
          <w:rFonts w:ascii="Times New Roman" w:hAnsi="Times New Roman"/>
        </w:rPr>
        <w:t>CTDI</w:t>
      </w:r>
      <w:r w:rsidRPr="00233B4E">
        <w:rPr>
          <w:rFonts w:ascii="Times New Roman" w:hAnsi="Times New Roman"/>
          <w:lang w:val="ru-RU"/>
        </w:rPr>
        <w:t xml:space="preserve">) </w:t>
      </w:r>
      <w:r w:rsidRPr="00233B4E">
        <w:rPr>
          <w:rFonts w:ascii="Times New Roman" w:hAnsi="Times New Roman"/>
          <w:bCs/>
          <w:lang w:val="ru-RU"/>
        </w:rPr>
        <w:t>(1•10</w:t>
      </w:r>
      <w:r w:rsidRPr="00233B4E">
        <w:rPr>
          <w:rFonts w:ascii="Times New Roman" w:hAnsi="Times New Roman"/>
          <w:bCs/>
          <w:vertAlign w:val="superscript"/>
          <w:lang w:val="ru-RU"/>
        </w:rPr>
        <w:t>-9</w:t>
      </w:r>
      <w:r w:rsidRPr="00233B4E">
        <w:rPr>
          <w:rFonts w:ascii="Times New Roman" w:hAnsi="Times New Roman"/>
          <w:bCs/>
          <w:lang w:val="ru-RU"/>
        </w:rPr>
        <w:t xml:space="preserve"> – 1•10</w:t>
      </w:r>
      <w:r w:rsidRPr="00233B4E">
        <w:rPr>
          <w:rFonts w:ascii="Times New Roman" w:hAnsi="Times New Roman"/>
          <w:bCs/>
          <w:vertAlign w:val="superscript"/>
          <w:lang w:val="ru-RU"/>
        </w:rPr>
        <w:t>1</w:t>
      </w:r>
      <w:r w:rsidRPr="00233B4E">
        <w:rPr>
          <w:rFonts w:ascii="Times New Roman" w:hAnsi="Times New Roman"/>
          <w:bCs/>
          <w:lang w:val="ru-RU"/>
        </w:rPr>
        <w:t>) Гр.</w:t>
      </w:r>
    </w:p>
    <w:p w:rsidR="00233B4E" w:rsidRPr="00233B4E" w:rsidRDefault="00233B4E" w:rsidP="00233B4E">
      <w:pPr>
        <w:pStyle w:val="ac"/>
        <w:spacing w:line="0" w:lineRule="atLeast"/>
        <w:ind w:firstLine="709"/>
        <w:jc w:val="both"/>
        <w:rPr>
          <w:rFonts w:ascii="Times New Roman" w:hAnsi="Times New Roman"/>
          <w:bCs/>
          <w:lang w:val="ru-RU"/>
        </w:rPr>
      </w:pPr>
      <w:r w:rsidRPr="00233B4E">
        <w:rPr>
          <w:rFonts w:ascii="Times New Roman" w:hAnsi="Times New Roman"/>
          <w:lang w:val="ru-RU"/>
        </w:rPr>
        <w:t xml:space="preserve">2. Измерение мощности </w:t>
      </w:r>
      <w:proofErr w:type="spellStart"/>
      <w:r w:rsidRPr="00233B4E">
        <w:rPr>
          <w:rFonts w:ascii="Times New Roman" w:hAnsi="Times New Roman"/>
          <w:lang w:val="ru-RU"/>
        </w:rPr>
        <w:t>амбиентного</w:t>
      </w:r>
      <w:proofErr w:type="spellEnd"/>
      <w:r w:rsidRPr="00233B4E">
        <w:rPr>
          <w:rFonts w:ascii="Times New Roman" w:hAnsi="Times New Roman"/>
          <w:lang w:val="ru-RU"/>
        </w:rPr>
        <w:t xml:space="preserve"> эквивалента дозы (МАЭД) рентгеновского гам</w:t>
      </w:r>
      <w:proofErr w:type="gramStart"/>
      <w:r w:rsidRPr="00233B4E">
        <w:rPr>
          <w:rFonts w:ascii="Times New Roman" w:hAnsi="Times New Roman"/>
          <w:lang w:val="ru-RU"/>
        </w:rPr>
        <w:t>а-</w:t>
      </w:r>
      <w:proofErr w:type="gramEnd"/>
      <w:r w:rsidRPr="00233B4E">
        <w:rPr>
          <w:rFonts w:ascii="Times New Roman" w:hAnsi="Times New Roman"/>
          <w:lang w:val="ru-RU"/>
        </w:rPr>
        <w:t xml:space="preserve"> излучения на рабочих местах персонала, в смежных помещениях и на прилегающей территории </w:t>
      </w:r>
      <w:r w:rsidRPr="00233B4E">
        <w:rPr>
          <w:rFonts w:ascii="Times New Roman" w:hAnsi="Times New Roman"/>
          <w:bCs/>
          <w:lang w:val="ru-RU"/>
        </w:rPr>
        <w:t>при использовании ИИИ (</w:t>
      </w:r>
      <w:r w:rsidRPr="00233B4E">
        <w:rPr>
          <w:rFonts w:ascii="Times New Roman" w:hAnsi="Times New Roman"/>
          <w:lang w:val="ru-RU"/>
        </w:rPr>
        <w:t>аппараты рентг</w:t>
      </w:r>
      <w:r w:rsidRPr="00233B4E">
        <w:rPr>
          <w:rFonts w:ascii="Times New Roman" w:hAnsi="Times New Roman"/>
          <w:lang w:val="ru-RU"/>
        </w:rPr>
        <w:t>е</w:t>
      </w:r>
      <w:r w:rsidRPr="00233B4E">
        <w:rPr>
          <w:rFonts w:ascii="Times New Roman" w:hAnsi="Times New Roman"/>
          <w:lang w:val="ru-RU"/>
        </w:rPr>
        <w:t>новские медицинские терапевтические).</w:t>
      </w:r>
      <w:r w:rsidRPr="00233B4E">
        <w:rPr>
          <w:rFonts w:ascii="Times New Roman" w:hAnsi="Times New Roman"/>
          <w:bCs/>
          <w:lang w:val="ru-RU"/>
        </w:rPr>
        <w:t xml:space="preserve"> Диапазон измерений (0,1•10</w:t>
      </w:r>
      <w:r w:rsidRPr="00233B4E">
        <w:rPr>
          <w:rFonts w:ascii="Times New Roman" w:hAnsi="Times New Roman"/>
          <w:bCs/>
          <w:vertAlign w:val="superscript"/>
          <w:lang w:val="ru-RU"/>
        </w:rPr>
        <w:t>-6</w:t>
      </w:r>
      <w:r w:rsidRPr="00233B4E">
        <w:rPr>
          <w:rFonts w:ascii="Times New Roman" w:hAnsi="Times New Roman"/>
          <w:bCs/>
          <w:lang w:val="ru-RU"/>
        </w:rPr>
        <w:t xml:space="preserve"> – 1•10</w:t>
      </w:r>
      <w:r w:rsidRPr="00233B4E">
        <w:rPr>
          <w:rFonts w:ascii="Times New Roman" w:hAnsi="Times New Roman"/>
          <w:bCs/>
          <w:vertAlign w:val="superscript"/>
          <w:lang w:val="ru-RU"/>
        </w:rPr>
        <w:t>1</w:t>
      </w:r>
      <w:r w:rsidRPr="00233B4E">
        <w:rPr>
          <w:rFonts w:ascii="Times New Roman" w:hAnsi="Times New Roman"/>
          <w:bCs/>
          <w:lang w:val="ru-RU"/>
        </w:rPr>
        <w:t>) Зв/ч.</w:t>
      </w:r>
    </w:p>
    <w:p w:rsidR="00233B4E" w:rsidRPr="009F1177" w:rsidRDefault="00233B4E" w:rsidP="00233B4E">
      <w:pPr>
        <w:pStyle w:val="a5"/>
        <w:suppressAutoHyphens/>
        <w:spacing w:line="0" w:lineRule="atLeast"/>
        <w:ind w:left="0" w:firstLine="709"/>
        <w:jc w:val="both"/>
        <w:rPr>
          <w:rFonts w:eastAsia="Arial"/>
          <w:sz w:val="22"/>
          <w:szCs w:val="22"/>
        </w:rPr>
      </w:pPr>
      <w:r w:rsidRPr="009F1177">
        <w:rPr>
          <w:rFonts w:eastAsia="Arial"/>
          <w:sz w:val="22"/>
          <w:szCs w:val="22"/>
        </w:rPr>
        <w:t xml:space="preserve">3. </w:t>
      </w:r>
      <w:proofErr w:type="gramStart"/>
      <w:r w:rsidRPr="009F1177">
        <w:rPr>
          <w:rFonts w:eastAsia="Arial"/>
          <w:sz w:val="22"/>
          <w:szCs w:val="22"/>
        </w:rPr>
        <w:t>Измерение и определение эксплуатационных характеристик и радиационного выхода рентгеновских аппаратов (</w:t>
      </w:r>
      <w:r w:rsidRPr="009F1177">
        <w:rPr>
          <w:sz w:val="22"/>
          <w:szCs w:val="22"/>
        </w:rPr>
        <w:t xml:space="preserve">рентгенографических и рентгеноскопических, в том числе импульсных (стационарных, передвижных, разборных) - общего назначения, флюорографических, стоматологических, </w:t>
      </w:r>
      <w:proofErr w:type="spellStart"/>
      <w:r w:rsidRPr="009F1177">
        <w:rPr>
          <w:sz w:val="22"/>
          <w:szCs w:val="22"/>
        </w:rPr>
        <w:t>маммографических</w:t>
      </w:r>
      <w:proofErr w:type="spellEnd"/>
      <w:r w:rsidRPr="009F1177">
        <w:rPr>
          <w:sz w:val="22"/>
          <w:szCs w:val="22"/>
        </w:rPr>
        <w:t>, ангиографических, урологических, хирургических с</w:t>
      </w:r>
      <w:r w:rsidRPr="009F1177">
        <w:rPr>
          <w:rFonts w:eastAsia="Arial"/>
          <w:sz w:val="22"/>
          <w:szCs w:val="22"/>
        </w:rPr>
        <w:t xml:space="preserve"> помощью Универсального дозиметра для контроля характеристик аппаратов.</w:t>
      </w:r>
      <w:proofErr w:type="gramEnd"/>
    </w:p>
    <w:p w:rsidR="00233B4E" w:rsidRPr="00233B4E" w:rsidRDefault="00233B4E" w:rsidP="00233B4E">
      <w:pPr>
        <w:pStyle w:val="ac"/>
        <w:spacing w:line="0" w:lineRule="atLeast"/>
        <w:ind w:firstLine="709"/>
        <w:jc w:val="both"/>
        <w:rPr>
          <w:rFonts w:ascii="Times New Roman" w:hAnsi="Times New Roman"/>
          <w:lang w:val="ru-RU"/>
        </w:rPr>
      </w:pPr>
      <w:r w:rsidRPr="00233B4E">
        <w:rPr>
          <w:rFonts w:ascii="Times New Roman" w:hAnsi="Times New Roman"/>
          <w:lang w:val="ru-RU"/>
        </w:rPr>
        <w:t>4. Персонал (на рабочих местах), тело человека.</w:t>
      </w:r>
    </w:p>
    <w:p w:rsidR="00871DAC" w:rsidRPr="00233B4E" w:rsidRDefault="00233B4E" w:rsidP="00233B4E">
      <w:pPr>
        <w:pStyle w:val="ac"/>
        <w:ind w:firstLine="708"/>
        <w:jc w:val="both"/>
        <w:rPr>
          <w:rFonts w:ascii="Times New Roman" w:hAnsi="Times New Roman" w:cs="Times New Roman"/>
          <w:sz w:val="24"/>
          <w:szCs w:val="24"/>
          <w:lang w:val="ru-RU"/>
        </w:rPr>
      </w:pPr>
      <w:r w:rsidRPr="00233B4E">
        <w:rPr>
          <w:rFonts w:ascii="Times New Roman" w:hAnsi="Times New Roman"/>
          <w:lang w:val="ru-RU"/>
        </w:rPr>
        <w:t xml:space="preserve">5. Индивидуальный эквивалент дозы фотонного излучения (ИЭД) </w:t>
      </w:r>
      <w:proofErr w:type="spellStart"/>
      <w:r w:rsidRPr="00233B4E">
        <w:rPr>
          <w:rFonts w:ascii="Times New Roman" w:hAnsi="Times New Roman"/>
          <w:lang w:val="ru-RU"/>
        </w:rPr>
        <w:t>Нр</w:t>
      </w:r>
      <w:proofErr w:type="spellEnd"/>
      <w:r w:rsidRPr="00233B4E">
        <w:rPr>
          <w:rFonts w:ascii="Times New Roman" w:hAnsi="Times New Roman"/>
          <w:lang w:val="ru-RU"/>
        </w:rPr>
        <w:t xml:space="preserve">*(10) </w:t>
      </w:r>
      <w:proofErr w:type="spellStart"/>
      <w:r w:rsidRPr="00233B4E">
        <w:rPr>
          <w:rFonts w:ascii="Times New Roman" w:hAnsi="Times New Roman"/>
          <w:lang w:val="ru-RU"/>
        </w:rPr>
        <w:t>=Нр</w:t>
      </w:r>
      <w:proofErr w:type="spellEnd"/>
      <w:r w:rsidRPr="00233B4E">
        <w:rPr>
          <w:rFonts w:ascii="Times New Roman" w:hAnsi="Times New Roman"/>
          <w:lang w:val="ru-RU"/>
        </w:rPr>
        <w:t>.</w:t>
      </w:r>
    </w:p>
    <w:tbl>
      <w:tblPr>
        <w:tblpPr w:leftFromText="180" w:rightFromText="180" w:vertAnchor="text" w:horzAnchor="margin" w:tblpY="207"/>
        <w:tblW w:w="9709" w:type="dxa"/>
        <w:tblCellMar>
          <w:left w:w="70" w:type="dxa"/>
          <w:right w:w="70" w:type="dxa"/>
        </w:tblCellMar>
        <w:tblLook w:val="0000"/>
      </w:tblPr>
      <w:tblGrid>
        <w:gridCol w:w="4375"/>
        <w:gridCol w:w="587"/>
        <w:gridCol w:w="4747"/>
      </w:tblGrid>
      <w:tr w:rsidR="00871DAC" w:rsidRPr="00B95EC6" w:rsidTr="00871DAC">
        <w:tc>
          <w:tcPr>
            <w:tcW w:w="4375" w:type="dxa"/>
          </w:tcPr>
          <w:p w:rsidR="00871DAC" w:rsidRPr="00B95EC6" w:rsidRDefault="00871DAC" w:rsidP="00871DAC">
            <w:pPr>
              <w:jc w:val="both"/>
              <w:rPr>
                <w:b/>
                <w:sz w:val="22"/>
                <w:szCs w:val="22"/>
              </w:rPr>
            </w:pPr>
            <w:r w:rsidRPr="00B95EC6">
              <w:rPr>
                <w:b/>
                <w:sz w:val="22"/>
                <w:szCs w:val="22"/>
              </w:rPr>
              <w:lastRenderedPageBreak/>
              <w:t xml:space="preserve">От </w:t>
            </w:r>
            <w:r>
              <w:rPr>
                <w:b/>
                <w:sz w:val="22"/>
                <w:szCs w:val="22"/>
              </w:rPr>
              <w:t>Исполнителя</w:t>
            </w:r>
          </w:p>
          <w:p w:rsidR="00871DAC" w:rsidRPr="00B95EC6" w:rsidRDefault="00871DAC" w:rsidP="00871DAC">
            <w:pPr>
              <w:jc w:val="both"/>
              <w:rPr>
                <w:bCs/>
                <w:sz w:val="22"/>
                <w:szCs w:val="22"/>
              </w:rPr>
            </w:pPr>
          </w:p>
        </w:tc>
        <w:tc>
          <w:tcPr>
            <w:tcW w:w="587" w:type="dxa"/>
          </w:tcPr>
          <w:p w:rsidR="00871DAC" w:rsidRPr="00B95EC6" w:rsidRDefault="00871DAC" w:rsidP="00871DAC">
            <w:pPr>
              <w:jc w:val="both"/>
              <w:rPr>
                <w:b/>
                <w:bCs/>
                <w:sz w:val="22"/>
                <w:szCs w:val="22"/>
              </w:rPr>
            </w:pPr>
          </w:p>
        </w:tc>
        <w:tc>
          <w:tcPr>
            <w:tcW w:w="4747" w:type="dxa"/>
          </w:tcPr>
          <w:p w:rsidR="00871DAC" w:rsidRPr="00B95EC6" w:rsidRDefault="00871DAC" w:rsidP="00871DAC">
            <w:pPr>
              <w:jc w:val="both"/>
              <w:rPr>
                <w:sz w:val="22"/>
                <w:szCs w:val="22"/>
              </w:rPr>
            </w:pPr>
            <w:r w:rsidRPr="00B95EC6">
              <w:rPr>
                <w:b/>
                <w:sz w:val="22"/>
                <w:szCs w:val="22"/>
              </w:rPr>
              <w:t xml:space="preserve">От </w:t>
            </w:r>
            <w:r>
              <w:rPr>
                <w:b/>
                <w:sz w:val="22"/>
                <w:szCs w:val="22"/>
              </w:rPr>
              <w:t>Заказчика</w:t>
            </w:r>
          </w:p>
        </w:tc>
      </w:tr>
      <w:tr w:rsidR="00871DAC" w:rsidRPr="00B95EC6" w:rsidTr="00871DAC">
        <w:tc>
          <w:tcPr>
            <w:tcW w:w="4375" w:type="dxa"/>
          </w:tcPr>
          <w:p w:rsidR="00871DAC" w:rsidRPr="00B95EC6" w:rsidRDefault="00871DAC" w:rsidP="00871DAC">
            <w:pPr>
              <w:jc w:val="both"/>
              <w:rPr>
                <w:b/>
                <w:bCs/>
                <w:sz w:val="22"/>
                <w:szCs w:val="22"/>
              </w:rPr>
            </w:pPr>
          </w:p>
        </w:tc>
        <w:tc>
          <w:tcPr>
            <w:tcW w:w="587" w:type="dxa"/>
          </w:tcPr>
          <w:p w:rsidR="00871DAC" w:rsidRPr="00B95EC6" w:rsidRDefault="00871DAC" w:rsidP="00871DAC">
            <w:pPr>
              <w:jc w:val="both"/>
              <w:rPr>
                <w:b/>
                <w:bCs/>
                <w:sz w:val="22"/>
                <w:szCs w:val="22"/>
              </w:rPr>
            </w:pPr>
          </w:p>
        </w:tc>
        <w:tc>
          <w:tcPr>
            <w:tcW w:w="4747" w:type="dxa"/>
          </w:tcPr>
          <w:p w:rsidR="00871DAC" w:rsidRPr="00B95EC6" w:rsidRDefault="00871DAC" w:rsidP="00871DAC">
            <w:pPr>
              <w:jc w:val="both"/>
              <w:rPr>
                <w:b/>
                <w:bCs/>
                <w:sz w:val="22"/>
                <w:szCs w:val="22"/>
              </w:rPr>
            </w:pPr>
          </w:p>
          <w:p w:rsidR="00871DAC" w:rsidRPr="00B95EC6" w:rsidRDefault="00871DAC" w:rsidP="00871DAC">
            <w:pPr>
              <w:jc w:val="both"/>
              <w:rPr>
                <w:b/>
                <w:bCs/>
                <w:sz w:val="22"/>
                <w:szCs w:val="22"/>
              </w:rPr>
            </w:pPr>
          </w:p>
        </w:tc>
      </w:tr>
      <w:tr w:rsidR="00871DAC" w:rsidRPr="00B95EC6" w:rsidTr="00871DAC">
        <w:tc>
          <w:tcPr>
            <w:tcW w:w="4375" w:type="dxa"/>
          </w:tcPr>
          <w:p w:rsidR="00871DAC" w:rsidRPr="00390469" w:rsidRDefault="00871DAC" w:rsidP="00871DAC">
            <w:pPr>
              <w:jc w:val="both"/>
              <w:rPr>
                <w:sz w:val="22"/>
                <w:szCs w:val="22"/>
              </w:rPr>
            </w:pPr>
            <w:r w:rsidRPr="00390469">
              <w:rPr>
                <w:sz w:val="22"/>
                <w:szCs w:val="22"/>
              </w:rPr>
              <w:t xml:space="preserve">_________________/ </w:t>
            </w:r>
            <w:r>
              <w:rPr>
                <w:sz w:val="22"/>
                <w:szCs w:val="22"/>
              </w:rPr>
              <w:t>______________</w:t>
            </w:r>
            <w:r w:rsidRPr="00390469">
              <w:rPr>
                <w:sz w:val="22"/>
                <w:szCs w:val="22"/>
              </w:rPr>
              <w:t>/</w:t>
            </w:r>
          </w:p>
        </w:tc>
        <w:tc>
          <w:tcPr>
            <w:tcW w:w="587" w:type="dxa"/>
          </w:tcPr>
          <w:p w:rsidR="00871DAC" w:rsidRPr="00390469" w:rsidRDefault="00871DAC" w:rsidP="00871DAC">
            <w:pPr>
              <w:jc w:val="both"/>
              <w:rPr>
                <w:b/>
                <w:bCs/>
                <w:sz w:val="22"/>
                <w:szCs w:val="22"/>
              </w:rPr>
            </w:pPr>
          </w:p>
        </w:tc>
        <w:tc>
          <w:tcPr>
            <w:tcW w:w="4747" w:type="dxa"/>
          </w:tcPr>
          <w:p w:rsidR="00871DAC" w:rsidRPr="00B95EC6" w:rsidRDefault="00871DAC" w:rsidP="00871DAC">
            <w:pPr>
              <w:jc w:val="both"/>
              <w:rPr>
                <w:sz w:val="22"/>
                <w:szCs w:val="22"/>
              </w:rPr>
            </w:pPr>
            <w:r w:rsidRPr="00390469">
              <w:rPr>
                <w:sz w:val="22"/>
                <w:szCs w:val="22"/>
              </w:rPr>
              <w:t>___________________ / В.А. Бондарев/</w:t>
            </w:r>
          </w:p>
        </w:tc>
      </w:tr>
    </w:tbl>
    <w:p w:rsidR="002B33A1" w:rsidRPr="007311F3" w:rsidRDefault="002B33A1" w:rsidP="00E12036">
      <w:pPr>
        <w:jc w:val="both"/>
        <w:rPr>
          <w:sz w:val="24"/>
          <w:szCs w:val="24"/>
        </w:rPr>
      </w:pPr>
    </w:p>
    <w:p w:rsidR="00C165C1" w:rsidRDefault="00C165C1" w:rsidP="002B33A1">
      <w:pPr>
        <w:jc w:val="both"/>
        <w:rPr>
          <w:sz w:val="24"/>
          <w:szCs w:val="24"/>
        </w:rPr>
      </w:pPr>
    </w:p>
    <w:p w:rsidR="002B33A1" w:rsidRPr="00725CC6" w:rsidRDefault="004F1BB9" w:rsidP="00C165C1">
      <w:pPr>
        <w:pageBreakBefore/>
        <w:jc w:val="right"/>
        <w:rPr>
          <w:sz w:val="24"/>
          <w:szCs w:val="24"/>
        </w:rPr>
      </w:pPr>
      <w:r>
        <w:rPr>
          <w:sz w:val="24"/>
          <w:szCs w:val="24"/>
        </w:rPr>
        <w:lastRenderedPageBreak/>
        <w:t>П</w:t>
      </w:r>
      <w:r w:rsidR="00C165C1">
        <w:rPr>
          <w:sz w:val="24"/>
          <w:szCs w:val="24"/>
        </w:rPr>
        <w:t>риложени</w:t>
      </w:r>
      <w:r w:rsidR="00871DAC">
        <w:rPr>
          <w:sz w:val="24"/>
          <w:szCs w:val="24"/>
        </w:rPr>
        <w:t>е № 2</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3499"/>
        <w:gridCol w:w="1579"/>
        <w:gridCol w:w="1988"/>
        <w:gridCol w:w="2300"/>
      </w:tblGrid>
      <w:tr w:rsidR="00FE59EB" w:rsidRPr="00871DAC" w:rsidTr="00871DAC">
        <w:trPr>
          <w:tblHeader/>
        </w:trPr>
        <w:tc>
          <w:tcPr>
            <w:tcW w:w="444" w:type="pct"/>
            <w:tcBorders>
              <w:top w:val="single" w:sz="4" w:space="0" w:color="auto"/>
              <w:left w:val="single" w:sz="4" w:space="0" w:color="auto"/>
              <w:bottom w:val="single" w:sz="4" w:space="0" w:color="auto"/>
              <w:right w:val="single" w:sz="4" w:space="0" w:color="auto"/>
            </w:tcBorders>
            <w:vAlign w:val="center"/>
          </w:tcPr>
          <w:p w:rsidR="00FE59EB" w:rsidRPr="00871DAC" w:rsidRDefault="00FE59EB">
            <w:pPr>
              <w:spacing w:line="276" w:lineRule="auto"/>
              <w:jc w:val="center"/>
              <w:rPr>
                <w:b/>
              </w:rPr>
            </w:pPr>
            <w:r w:rsidRPr="00871DAC">
              <w:rPr>
                <w:b/>
              </w:rPr>
              <w:t>№</w:t>
            </w:r>
          </w:p>
          <w:p w:rsidR="00FE59EB" w:rsidRPr="00871DAC" w:rsidRDefault="00FE59EB">
            <w:pPr>
              <w:spacing w:line="276" w:lineRule="auto"/>
              <w:jc w:val="center"/>
              <w:rPr>
                <w:b/>
              </w:rPr>
            </w:pPr>
          </w:p>
        </w:tc>
        <w:tc>
          <w:tcPr>
            <w:tcW w:w="1702"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rsidP="00275AB1">
            <w:pPr>
              <w:spacing w:line="276" w:lineRule="auto"/>
              <w:jc w:val="center"/>
              <w:rPr>
                <w:b/>
              </w:rPr>
            </w:pPr>
            <w:r w:rsidRPr="00871DAC">
              <w:rPr>
                <w:b/>
              </w:rPr>
              <w:t xml:space="preserve">Наименование </w:t>
            </w:r>
            <w:r w:rsidR="00275AB1" w:rsidRPr="00871DAC">
              <w:rPr>
                <w:b/>
              </w:rPr>
              <w:t>услуг</w:t>
            </w:r>
          </w:p>
        </w:tc>
        <w:tc>
          <w:tcPr>
            <w:tcW w:w="768"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Стоимость</w:t>
            </w:r>
            <w:r w:rsidR="00233B4E">
              <w:rPr>
                <w:b/>
              </w:rPr>
              <w:t xml:space="preserve"> услуг</w:t>
            </w:r>
            <w:r w:rsidR="00871DAC" w:rsidRPr="00871DAC">
              <w:rPr>
                <w:b/>
              </w:rPr>
              <w:t>,</w:t>
            </w:r>
          </w:p>
          <w:p w:rsidR="00FE59EB" w:rsidRPr="00DC61DB" w:rsidRDefault="00FE59EB">
            <w:pPr>
              <w:spacing w:line="276" w:lineRule="auto"/>
              <w:jc w:val="center"/>
              <w:rPr>
                <w:b/>
              </w:rPr>
            </w:pPr>
            <w:r w:rsidRPr="00871DAC">
              <w:rPr>
                <w:b/>
              </w:rPr>
              <w:t>руб.</w:t>
            </w:r>
          </w:p>
        </w:tc>
        <w:tc>
          <w:tcPr>
            <w:tcW w:w="967"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Срок выполнения (дата/время или сроки этапов)</w:t>
            </w:r>
          </w:p>
        </w:tc>
        <w:tc>
          <w:tcPr>
            <w:tcW w:w="1119"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Результат</w:t>
            </w:r>
          </w:p>
        </w:tc>
      </w:tr>
      <w:tr w:rsidR="00871DAC"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871DAC" w:rsidRPr="00871DAC" w:rsidRDefault="00871DAC" w:rsidP="00775D48">
            <w:pPr>
              <w:tabs>
                <w:tab w:val="left" w:pos="-55"/>
              </w:tabs>
              <w:spacing w:line="276" w:lineRule="auto"/>
              <w:jc w:val="center"/>
              <w:rPr>
                <w:bCs/>
                <w:iCs/>
              </w:rPr>
            </w:pPr>
            <w:r w:rsidRPr="00871DAC">
              <w:rPr>
                <w:bCs/>
                <w:iCs/>
              </w:rPr>
              <w:t>1</w:t>
            </w:r>
          </w:p>
        </w:tc>
        <w:tc>
          <w:tcPr>
            <w:tcW w:w="1702" w:type="pct"/>
            <w:tcBorders>
              <w:top w:val="single" w:sz="4" w:space="0" w:color="auto"/>
              <w:left w:val="single" w:sz="4" w:space="0" w:color="auto"/>
              <w:bottom w:val="single" w:sz="4" w:space="0" w:color="auto"/>
              <w:right w:val="single" w:sz="4" w:space="0" w:color="auto"/>
            </w:tcBorders>
          </w:tcPr>
          <w:p w:rsidR="00871DAC" w:rsidRPr="00871DAC" w:rsidRDefault="00233B4E" w:rsidP="00233B4E">
            <w:pPr>
              <w:snapToGrid w:val="0"/>
              <w:jc w:val="both"/>
              <w:rPr>
                <w:color w:val="000000"/>
              </w:rPr>
            </w:pPr>
            <w:r>
              <w:rPr>
                <w:bCs/>
                <w:color w:val="000000"/>
              </w:rPr>
              <w:t>О</w:t>
            </w:r>
            <w:r w:rsidRPr="00233B4E">
              <w:rPr>
                <w:bCs/>
                <w:color w:val="000000"/>
              </w:rPr>
              <w:t>казание услуг по осуществлению лабораторных</w:t>
            </w:r>
            <w:r>
              <w:rPr>
                <w:bCs/>
                <w:color w:val="000000"/>
              </w:rPr>
              <w:t xml:space="preserve"> </w:t>
            </w:r>
            <w:r w:rsidRPr="00233B4E">
              <w:rPr>
                <w:bCs/>
                <w:color w:val="000000"/>
              </w:rPr>
              <w:t xml:space="preserve">и инструментальных методов дозиметрии </w:t>
            </w:r>
          </w:p>
        </w:tc>
        <w:tc>
          <w:tcPr>
            <w:tcW w:w="768"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871DAC" w:rsidRPr="00871DAC" w:rsidRDefault="00871DAC" w:rsidP="00233B4E">
            <w:pPr>
              <w:spacing w:line="276" w:lineRule="auto"/>
            </w:pPr>
            <w:r w:rsidRPr="00871DAC">
              <w:t>в течение 12 (двенадцати) месяцев с даты заключения договора</w:t>
            </w:r>
            <w:r w:rsidR="00DC61DB">
              <w:t xml:space="preserve"> </w:t>
            </w:r>
          </w:p>
        </w:tc>
        <w:tc>
          <w:tcPr>
            <w:tcW w:w="1119"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FE59EB" w:rsidRPr="00871DAC" w:rsidTr="00FE59EB">
        <w:tc>
          <w:tcPr>
            <w:tcW w:w="5000" w:type="pct"/>
            <w:gridSpan w:val="5"/>
            <w:tcBorders>
              <w:top w:val="single" w:sz="4" w:space="0" w:color="auto"/>
              <w:left w:val="single" w:sz="4" w:space="0" w:color="auto"/>
              <w:bottom w:val="single" w:sz="4" w:space="0" w:color="auto"/>
              <w:right w:val="single" w:sz="4" w:space="0" w:color="auto"/>
            </w:tcBorders>
            <w:hideMark/>
          </w:tcPr>
          <w:p w:rsidR="00C50DD3" w:rsidRPr="00871DAC" w:rsidRDefault="00FE59EB" w:rsidP="00C50DD3">
            <w:pPr>
              <w:pStyle w:val="ConsPlusNormal"/>
              <w:widowControl/>
              <w:tabs>
                <w:tab w:val="left" w:pos="5505"/>
              </w:tabs>
              <w:ind w:firstLine="0"/>
              <w:jc w:val="both"/>
              <w:rPr>
                <w:rFonts w:ascii="Times New Roman" w:hAnsi="Times New Roman" w:cs="Times New Roman"/>
                <w:b/>
              </w:rPr>
            </w:pPr>
            <w:r w:rsidRPr="00871DAC">
              <w:rPr>
                <w:rFonts w:ascii="Times New Roman" w:hAnsi="Times New Roman" w:cs="Times New Roman"/>
                <w:b/>
              </w:rPr>
              <w:t>ИТОГО:</w:t>
            </w:r>
            <w:r w:rsidR="004D3AF8" w:rsidRPr="00871DAC">
              <w:rPr>
                <w:rFonts w:ascii="Times New Roman" w:hAnsi="Times New Roman" w:cs="Times New Roman"/>
                <w:b/>
              </w:rPr>
              <w:t xml:space="preserve"> </w:t>
            </w:r>
            <w:r w:rsidR="00560FFF" w:rsidRPr="00871DAC">
              <w:rPr>
                <w:rFonts w:ascii="Times New Roman" w:hAnsi="Times New Roman" w:cs="Times New Roman"/>
              </w:rPr>
              <w:t>_______ (____________) рублей __ копеек, включая НДС_______/</w:t>
            </w:r>
            <w:proofErr w:type="gramStart"/>
            <w:r w:rsidR="00560FFF" w:rsidRPr="00871DAC">
              <w:rPr>
                <w:rFonts w:ascii="Times New Roman" w:hAnsi="Times New Roman" w:cs="Times New Roman"/>
              </w:rPr>
              <w:t>НДС</w:t>
            </w:r>
            <w:proofErr w:type="gramEnd"/>
            <w:r w:rsidR="00560FFF" w:rsidRPr="00871DAC">
              <w:rPr>
                <w:rFonts w:ascii="Times New Roman" w:hAnsi="Times New Roman" w:cs="Times New Roman"/>
              </w:rPr>
              <w:t xml:space="preserve"> не облагается (основание _________ НК РФ)</w:t>
            </w:r>
            <w:r w:rsidR="00C50DD3" w:rsidRPr="00871DAC">
              <w:rPr>
                <w:rFonts w:ascii="Times New Roman" w:hAnsi="Times New Roman" w:cs="Times New Roman"/>
                <w:b/>
              </w:rPr>
              <w:t>.</w:t>
            </w:r>
          </w:p>
          <w:p w:rsidR="00FE59EB" w:rsidRPr="00871DAC" w:rsidRDefault="00FE59EB">
            <w:pPr>
              <w:spacing w:line="276" w:lineRule="auto"/>
              <w:ind w:right="-1"/>
              <w:jc w:val="both"/>
              <w:rPr>
                <w:b/>
              </w:rPr>
            </w:pPr>
          </w:p>
        </w:tc>
      </w:tr>
    </w:tbl>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D76FD9" w:rsidRPr="00390469"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390469" w:rsidTr="00775D48">
        <w:tc>
          <w:tcPr>
            <w:tcW w:w="4375" w:type="dxa"/>
          </w:tcPr>
          <w:p w:rsidR="00C165C1" w:rsidRPr="00390469" w:rsidRDefault="00C165C1" w:rsidP="00775D48">
            <w:pPr>
              <w:jc w:val="both"/>
              <w:rPr>
                <w:b/>
                <w:sz w:val="22"/>
                <w:szCs w:val="22"/>
              </w:rPr>
            </w:pPr>
            <w:r w:rsidRPr="00390469">
              <w:rPr>
                <w:b/>
                <w:sz w:val="22"/>
                <w:szCs w:val="22"/>
              </w:rPr>
              <w:t>От Исполнителя</w:t>
            </w:r>
          </w:p>
          <w:p w:rsidR="00C165C1" w:rsidRPr="00390469" w:rsidRDefault="00C165C1" w:rsidP="00775D48">
            <w:pPr>
              <w:jc w:val="both"/>
              <w:rPr>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sz w:val="22"/>
                <w:szCs w:val="22"/>
              </w:rPr>
            </w:pPr>
            <w:r w:rsidRPr="00390469">
              <w:rPr>
                <w:b/>
                <w:sz w:val="22"/>
                <w:szCs w:val="22"/>
              </w:rPr>
              <w:t>От Заказчика</w:t>
            </w:r>
          </w:p>
        </w:tc>
      </w:tr>
      <w:tr w:rsidR="00C165C1" w:rsidRPr="00390469" w:rsidTr="00775D48">
        <w:tc>
          <w:tcPr>
            <w:tcW w:w="4375" w:type="dxa"/>
          </w:tcPr>
          <w:p w:rsidR="00C165C1" w:rsidRPr="00390469" w:rsidRDefault="00C165C1" w:rsidP="00775D48">
            <w:pPr>
              <w:jc w:val="both"/>
              <w:rPr>
                <w:b/>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b/>
                <w:bCs/>
                <w:sz w:val="22"/>
                <w:szCs w:val="22"/>
              </w:rPr>
            </w:pPr>
          </w:p>
          <w:p w:rsidR="00C165C1" w:rsidRPr="00390469" w:rsidRDefault="00C165C1" w:rsidP="00775D48">
            <w:pPr>
              <w:jc w:val="both"/>
              <w:rPr>
                <w:b/>
                <w:bCs/>
                <w:sz w:val="22"/>
                <w:szCs w:val="22"/>
              </w:rPr>
            </w:pPr>
          </w:p>
        </w:tc>
      </w:tr>
      <w:tr w:rsidR="00C165C1" w:rsidRPr="00B95EC6" w:rsidTr="00775D48">
        <w:tc>
          <w:tcPr>
            <w:tcW w:w="4375" w:type="dxa"/>
          </w:tcPr>
          <w:p w:rsidR="00C165C1" w:rsidRPr="00390469" w:rsidRDefault="00604BE2" w:rsidP="00560FFF">
            <w:pPr>
              <w:jc w:val="both"/>
              <w:rPr>
                <w:sz w:val="22"/>
                <w:szCs w:val="22"/>
              </w:rPr>
            </w:pPr>
            <w:r w:rsidRPr="00390469">
              <w:rPr>
                <w:sz w:val="22"/>
                <w:szCs w:val="22"/>
              </w:rPr>
              <w:t>_________________/</w:t>
            </w:r>
            <w:bookmarkStart w:id="13" w:name="_GoBack"/>
            <w:bookmarkEnd w:id="13"/>
            <w:r w:rsidR="00560FFF">
              <w:rPr>
                <w:sz w:val="22"/>
                <w:szCs w:val="22"/>
              </w:rPr>
              <w:t>________________</w:t>
            </w:r>
            <w:r w:rsidR="00C165C1" w:rsidRPr="00390469">
              <w:rPr>
                <w:sz w:val="22"/>
                <w:szCs w:val="22"/>
              </w:rPr>
              <w:t>/</w:t>
            </w:r>
          </w:p>
        </w:tc>
        <w:tc>
          <w:tcPr>
            <w:tcW w:w="587" w:type="dxa"/>
          </w:tcPr>
          <w:p w:rsidR="00C165C1" w:rsidRPr="00390469"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390469">
              <w:rPr>
                <w:sz w:val="22"/>
                <w:szCs w:val="22"/>
              </w:rPr>
              <w:t>___________________ / В.А. Бондарев/</w:t>
            </w:r>
          </w:p>
        </w:tc>
      </w:tr>
    </w:tbl>
    <w:p w:rsidR="006131BB" w:rsidRPr="006131BB" w:rsidRDefault="006131BB"/>
    <w:sectPr w:rsidR="006131BB" w:rsidRPr="006131BB" w:rsidSect="00C50DD3">
      <w:headerReference w:type="default" r:id="rId8"/>
      <w:headerReference w:type="first" r:id="rId9"/>
      <w:pgSz w:w="11906" w:h="16838"/>
      <w:pgMar w:top="1134"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878" w:rsidRDefault="003F4878" w:rsidP="00135CDB">
      <w:r>
        <w:separator/>
      </w:r>
    </w:p>
  </w:endnote>
  <w:endnote w:type="continuationSeparator" w:id="0">
    <w:p w:rsidR="003F4878" w:rsidRDefault="003F4878"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878" w:rsidRDefault="003F4878" w:rsidP="00135CDB">
      <w:r>
        <w:separator/>
      </w:r>
    </w:p>
  </w:footnote>
  <w:footnote w:type="continuationSeparator" w:id="0">
    <w:p w:rsidR="003F4878" w:rsidRDefault="003F4878"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825504">
    <w:pPr>
      <w:pStyle w:val="a3"/>
      <w:jc w:val="center"/>
    </w:pPr>
    <w:r>
      <w:fldChar w:fldCharType="begin"/>
    </w:r>
    <w:r w:rsidR="003F2C28">
      <w:instrText xml:space="preserve"> PAGE   \* MERGEFORMAT </w:instrText>
    </w:r>
    <w:r>
      <w:fldChar w:fldCharType="separate"/>
    </w:r>
    <w:r w:rsidR="00233B4E">
      <w:rPr>
        <w:noProof/>
      </w:rPr>
      <w:t>1</w:t>
    </w:r>
    <w:r>
      <w:rPr>
        <w:noProof/>
      </w:rPr>
      <w:fldChar w:fldCharType="end"/>
    </w:r>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b/>
        <w:bCs/>
        <w:i w:val="0"/>
        <w:sz w:val="22"/>
        <w:szCs w:val="22"/>
        <w:shd w:val="clear" w:color="auto" w:fil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B41904"/>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E58756A"/>
    <w:multiLevelType w:val="hybridMultilevel"/>
    <w:tmpl w:val="0E3EAEE4"/>
    <w:lvl w:ilvl="0" w:tplc="963053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5E724FA"/>
    <w:multiLevelType w:val="multilevel"/>
    <w:tmpl w:val="E48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834A0"/>
    <w:multiLevelType w:val="singleLevel"/>
    <w:tmpl w:val="1BD89AC4"/>
    <w:lvl w:ilvl="0">
      <w:start w:val="1"/>
      <w:numFmt w:val="decimal"/>
      <w:lvlText w:val="3.%1"/>
      <w:legacy w:legacy="1" w:legacySpace="0" w:legacyIndent="397"/>
      <w:lvlJc w:val="left"/>
      <w:pPr>
        <w:ind w:left="397" w:hanging="397"/>
      </w:p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8"/>
  </w:num>
  <w:num w:numId="6">
    <w:abstractNumId w:val="4"/>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41AA8"/>
    <w:rsid w:val="00045120"/>
    <w:rsid w:val="00062E6E"/>
    <w:rsid w:val="00070A30"/>
    <w:rsid w:val="00083AEE"/>
    <w:rsid w:val="0008571D"/>
    <w:rsid w:val="000A6DCB"/>
    <w:rsid w:val="00135CDB"/>
    <w:rsid w:val="0015166F"/>
    <w:rsid w:val="001546CC"/>
    <w:rsid w:val="001742F5"/>
    <w:rsid w:val="00214EB2"/>
    <w:rsid w:val="00233B4E"/>
    <w:rsid w:val="002622CF"/>
    <w:rsid w:val="00275AB1"/>
    <w:rsid w:val="002950DE"/>
    <w:rsid w:val="00295A59"/>
    <w:rsid w:val="002B33A1"/>
    <w:rsid w:val="002C334D"/>
    <w:rsid w:val="00301880"/>
    <w:rsid w:val="00322723"/>
    <w:rsid w:val="0033726F"/>
    <w:rsid w:val="00351BCF"/>
    <w:rsid w:val="003750C1"/>
    <w:rsid w:val="00387A19"/>
    <w:rsid w:val="00390469"/>
    <w:rsid w:val="00390829"/>
    <w:rsid w:val="003A429A"/>
    <w:rsid w:val="003F2C28"/>
    <w:rsid w:val="003F2D99"/>
    <w:rsid w:val="003F4878"/>
    <w:rsid w:val="004348FB"/>
    <w:rsid w:val="0043678B"/>
    <w:rsid w:val="00442941"/>
    <w:rsid w:val="00496A64"/>
    <w:rsid w:val="004A40CD"/>
    <w:rsid w:val="004D3AF8"/>
    <w:rsid w:val="004F1BB9"/>
    <w:rsid w:val="00535EC8"/>
    <w:rsid w:val="00543614"/>
    <w:rsid w:val="00560FFF"/>
    <w:rsid w:val="005906A0"/>
    <w:rsid w:val="005A53B9"/>
    <w:rsid w:val="005A6D9D"/>
    <w:rsid w:val="00604BE2"/>
    <w:rsid w:val="00605298"/>
    <w:rsid w:val="006131BB"/>
    <w:rsid w:val="00630C0B"/>
    <w:rsid w:val="00642ED6"/>
    <w:rsid w:val="00663601"/>
    <w:rsid w:val="00696E87"/>
    <w:rsid w:val="006A23B8"/>
    <w:rsid w:val="006B4CCA"/>
    <w:rsid w:val="006F4B65"/>
    <w:rsid w:val="0071354A"/>
    <w:rsid w:val="007311F3"/>
    <w:rsid w:val="007753B4"/>
    <w:rsid w:val="007840C2"/>
    <w:rsid w:val="0078471B"/>
    <w:rsid w:val="007B6A6C"/>
    <w:rsid w:val="007B7841"/>
    <w:rsid w:val="00825504"/>
    <w:rsid w:val="00851039"/>
    <w:rsid w:val="00864B5E"/>
    <w:rsid w:val="00871DAC"/>
    <w:rsid w:val="008915E5"/>
    <w:rsid w:val="008A6A3B"/>
    <w:rsid w:val="00900B02"/>
    <w:rsid w:val="0090121A"/>
    <w:rsid w:val="00913598"/>
    <w:rsid w:val="00932213"/>
    <w:rsid w:val="009739C5"/>
    <w:rsid w:val="009A00A1"/>
    <w:rsid w:val="009C5292"/>
    <w:rsid w:val="009C7AB8"/>
    <w:rsid w:val="00A2124B"/>
    <w:rsid w:val="00A32082"/>
    <w:rsid w:val="00A40FB9"/>
    <w:rsid w:val="00A92495"/>
    <w:rsid w:val="00AD0136"/>
    <w:rsid w:val="00B17DE4"/>
    <w:rsid w:val="00B31CA9"/>
    <w:rsid w:val="00B564E6"/>
    <w:rsid w:val="00B86709"/>
    <w:rsid w:val="00BC2EF9"/>
    <w:rsid w:val="00C07A44"/>
    <w:rsid w:val="00C165C1"/>
    <w:rsid w:val="00C214DD"/>
    <w:rsid w:val="00C2644E"/>
    <w:rsid w:val="00C33692"/>
    <w:rsid w:val="00C50DD3"/>
    <w:rsid w:val="00C76B5A"/>
    <w:rsid w:val="00CE22C2"/>
    <w:rsid w:val="00CF3BE3"/>
    <w:rsid w:val="00D22D6B"/>
    <w:rsid w:val="00D43F3C"/>
    <w:rsid w:val="00D76FD9"/>
    <w:rsid w:val="00DC3803"/>
    <w:rsid w:val="00DC61DB"/>
    <w:rsid w:val="00DD7C0B"/>
    <w:rsid w:val="00E021A8"/>
    <w:rsid w:val="00E12036"/>
    <w:rsid w:val="00E83EDD"/>
    <w:rsid w:val="00E93189"/>
    <w:rsid w:val="00EA5426"/>
    <w:rsid w:val="00F10572"/>
    <w:rsid w:val="00F21AB2"/>
    <w:rsid w:val="00F47DB9"/>
    <w:rsid w:val="00F860B0"/>
    <w:rsid w:val="00FB3E2B"/>
    <w:rsid w:val="00FC4A13"/>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6"/>
    <w:uiPriority w:val="34"/>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7">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8">
    <w:name w:val="Body Text"/>
    <w:basedOn w:val="a"/>
    <w:link w:val="a9"/>
    <w:rsid w:val="002B33A1"/>
    <w:pPr>
      <w:widowControl/>
      <w:autoSpaceDE/>
      <w:autoSpaceDN/>
      <w:adjustRightInd/>
      <w:spacing w:after="120"/>
      <w:jc w:val="right"/>
    </w:pPr>
    <w:rPr>
      <w:sz w:val="24"/>
      <w:szCs w:val="24"/>
    </w:rPr>
  </w:style>
  <w:style w:type="character" w:customStyle="1" w:styleId="a9">
    <w:name w:val="Основной текст Знак"/>
    <w:basedOn w:val="a0"/>
    <w:link w:val="a8"/>
    <w:rsid w:val="002B33A1"/>
    <w:rPr>
      <w:rFonts w:ascii="Times New Roman" w:eastAsia="Times New Roman" w:hAnsi="Times New Roman" w:cs="Times New Roman"/>
      <w:sz w:val="24"/>
      <w:szCs w:val="24"/>
      <w:lang w:eastAsia="ru-RU"/>
    </w:rPr>
  </w:style>
  <w:style w:type="paragraph" w:styleId="aa">
    <w:name w:val="Title"/>
    <w:basedOn w:val="a"/>
    <w:link w:val="ab"/>
    <w:qFormat/>
    <w:rsid w:val="002B33A1"/>
    <w:pPr>
      <w:jc w:val="center"/>
    </w:pPr>
    <w:rPr>
      <w:b/>
      <w:bCs/>
    </w:rPr>
  </w:style>
  <w:style w:type="character" w:customStyle="1" w:styleId="ab">
    <w:name w:val="Название Знак"/>
    <w:basedOn w:val="a0"/>
    <w:link w:val="aa"/>
    <w:rsid w:val="002B33A1"/>
    <w:rPr>
      <w:rFonts w:ascii="Times New Roman" w:eastAsia="Times New Roman" w:hAnsi="Times New Roman" w:cs="Times New Roman"/>
      <w:b/>
      <w:bCs/>
      <w:sz w:val="20"/>
      <w:szCs w:val="20"/>
      <w:lang w:eastAsia="ru-RU"/>
    </w:rPr>
  </w:style>
  <w:style w:type="paragraph" w:styleId="ac">
    <w:name w:val="No Spacing"/>
    <w:basedOn w:val="a"/>
    <w:link w:val="ad"/>
    <w:qFormat/>
    <w:rsid w:val="002B33A1"/>
    <w:pPr>
      <w:widowControl/>
      <w:autoSpaceDE/>
      <w:autoSpaceDN/>
      <w:adjustRightInd/>
    </w:pPr>
    <w:rPr>
      <w:rFonts w:ascii="Calibri" w:hAnsi="Calibri" w:cs="Calibri"/>
      <w:sz w:val="22"/>
      <w:szCs w:val="22"/>
      <w:lang w:val="en-US" w:eastAsia="en-US"/>
    </w:rPr>
  </w:style>
  <w:style w:type="character" w:customStyle="1" w:styleId="ad">
    <w:name w:val="Без интервала Знак"/>
    <w:basedOn w:val="a0"/>
    <w:link w:val="ac"/>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e">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paragraph" w:customStyle="1" w:styleId="formattext">
    <w:name w:val="formattext"/>
    <w:basedOn w:val="a"/>
    <w:rsid w:val="004D3AF8"/>
    <w:pPr>
      <w:widowControl/>
      <w:autoSpaceDE/>
      <w:autoSpaceDN/>
      <w:adjustRightInd/>
      <w:spacing w:before="100" w:beforeAutospacing="1" w:after="100" w:afterAutospacing="1"/>
    </w:pPr>
    <w:rPr>
      <w:sz w:val="24"/>
      <w:szCs w:val="24"/>
    </w:rPr>
  </w:style>
  <w:style w:type="paragraph" w:customStyle="1" w:styleId="ConsPlusNormal">
    <w:name w:val="ConsPlusNormal"/>
    <w:rsid w:val="00D43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W-2">
    <w:name w:val="WW-Основной текст 2"/>
    <w:basedOn w:val="a"/>
    <w:rsid w:val="00C50DD3"/>
    <w:pPr>
      <w:suppressAutoHyphens/>
      <w:autoSpaceDN/>
      <w:adjustRightInd/>
      <w:spacing w:after="120" w:line="480" w:lineRule="auto"/>
    </w:pPr>
    <w:rPr>
      <w:sz w:val="24"/>
      <w:szCs w:val="24"/>
      <w:lang w:eastAsia="ar-SA"/>
    </w:rPr>
  </w:style>
  <w:style w:type="paragraph" w:customStyle="1" w:styleId="af">
    <w:name w:val="Содержимое таблицы"/>
    <w:basedOn w:val="a"/>
    <w:rsid w:val="00871DAC"/>
    <w:pPr>
      <w:suppressLineNumbers/>
      <w:suppressAutoHyphens/>
      <w:autoSpaceDE/>
      <w:autoSpaceDN/>
      <w:adjustRightInd/>
    </w:pPr>
    <w:rPr>
      <w:rFonts w:cs="Mangal"/>
      <w:kern w:val="1"/>
      <w:sz w:val="24"/>
      <w:szCs w:val="24"/>
      <w:lang w:eastAsia="hi-IN" w:bidi="hi-IN"/>
    </w:rPr>
  </w:style>
  <w:style w:type="paragraph" w:styleId="af0">
    <w:name w:val="Balloon Text"/>
    <w:basedOn w:val="a"/>
    <w:link w:val="af1"/>
    <w:rsid w:val="00DC61DB"/>
    <w:pPr>
      <w:widowControl/>
      <w:autoSpaceDE/>
      <w:autoSpaceDN/>
      <w:adjustRightInd/>
    </w:pPr>
    <w:rPr>
      <w:rFonts w:ascii="Tahoma" w:hAnsi="Tahoma"/>
      <w:sz w:val="16"/>
      <w:szCs w:val="16"/>
    </w:rPr>
  </w:style>
  <w:style w:type="character" w:customStyle="1" w:styleId="af1">
    <w:name w:val="Текст выноски Знак"/>
    <w:basedOn w:val="a0"/>
    <w:link w:val="af0"/>
    <w:rsid w:val="00DC61DB"/>
    <w:rPr>
      <w:rFonts w:ascii="Tahoma" w:eastAsia="Times New Roman" w:hAnsi="Tahoma" w:cs="Times New Roman"/>
      <w:sz w:val="16"/>
      <w:szCs w:val="16"/>
    </w:rPr>
  </w:style>
  <w:style w:type="character" w:customStyle="1" w:styleId="FontStyle14">
    <w:name w:val="Font Style14"/>
    <w:rsid w:val="00DC61DB"/>
    <w:rPr>
      <w:rFonts w:ascii="Calibri" w:hAnsi="Calibri" w:cs="Calibri"/>
      <w:sz w:val="20"/>
      <w:szCs w:val="20"/>
    </w:rPr>
  </w:style>
  <w:style w:type="character" w:customStyle="1" w:styleId="a6">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5"/>
    <w:uiPriority w:val="34"/>
    <w:qFormat/>
    <w:locked/>
    <w:rsid w:val="00233B4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451902576">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16</Pages>
  <Words>6327</Words>
  <Characters>36065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12</cp:revision>
  <dcterms:created xsi:type="dcterms:W3CDTF">2019-09-19T09:36:00Z</dcterms:created>
  <dcterms:modified xsi:type="dcterms:W3CDTF">2020-01-26T07:44:00Z</dcterms:modified>
</cp:coreProperties>
</file>