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1B733F" w:rsidRPr="001B733F">
        <w:rPr>
          <w:bCs/>
          <w:iCs/>
          <w:sz w:val="24"/>
          <w:szCs w:val="24"/>
        </w:rPr>
        <w:t>тележку-каталку с приемным устройством для АСМП</w:t>
      </w:r>
      <w:r w:rsidR="004F0216" w:rsidRPr="001B733F">
        <w:rPr>
          <w:iCs/>
          <w:sz w:val="24"/>
          <w:szCs w:val="24"/>
        </w:rPr>
        <w:t xml:space="preserve">, </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7D0FD2">
        <w:t>в течение 6</w:t>
      </w:r>
      <w:r w:rsidR="005C5227">
        <w:t>0 (</w:t>
      </w:r>
      <w:r w:rsidR="007D0FD2">
        <w:t>шестидесяти</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1B733F" w:rsidP="00E45663">
            <w:pPr>
              <w:autoSpaceDE w:val="0"/>
              <w:autoSpaceDN w:val="0"/>
              <w:adjustRightInd w:val="0"/>
              <w:spacing w:line="276" w:lineRule="auto"/>
              <w:rPr>
                <w:bCs/>
              </w:rPr>
            </w:pPr>
            <w:r w:rsidRPr="00F10ECD">
              <w:rPr>
                <w:bCs/>
              </w:rPr>
              <w:t>Тележка-каталка со съёмными носилками для АСМП</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1B733F" w:rsidRPr="007D711F" w:rsidTr="0007661B">
        <w:tc>
          <w:tcPr>
            <w:tcW w:w="540" w:type="dxa"/>
          </w:tcPr>
          <w:p w:rsidR="001B733F" w:rsidRPr="007D711F" w:rsidRDefault="001B733F" w:rsidP="0007661B">
            <w:pPr>
              <w:jc w:val="center"/>
              <w:rPr>
                <w:sz w:val="22"/>
                <w:szCs w:val="22"/>
              </w:rPr>
            </w:pPr>
            <w:r>
              <w:rPr>
                <w:sz w:val="22"/>
                <w:szCs w:val="22"/>
              </w:rPr>
              <w:t>2</w:t>
            </w:r>
          </w:p>
        </w:tc>
        <w:tc>
          <w:tcPr>
            <w:tcW w:w="4176" w:type="dxa"/>
          </w:tcPr>
          <w:p w:rsidR="001B733F" w:rsidRPr="00F10ECD" w:rsidRDefault="001B733F" w:rsidP="00E45663">
            <w:pPr>
              <w:autoSpaceDE w:val="0"/>
              <w:autoSpaceDN w:val="0"/>
              <w:adjustRightInd w:val="0"/>
              <w:spacing w:line="276" w:lineRule="auto"/>
              <w:rPr>
                <w:bCs/>
              </w:rPr>
            </w:pPr>
            <w:r w:rsidRPr="00F10ECD">
              <w:rPr>
                <w:bCs/>
              </w:rPr>
              <w:t>Приёмное устройство для АСМП</w:t>
            </w:r>
          </w:p>
        </w:tc>
        <w:tc>
          <w:tcPr>
            <w:tcW w:w="851" w:type="dxa"/>
            <w:vAlign w:val="center"/>
          </w:tcPr>
          <w:p w:rsidR="001B733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1B733F" w:rsidP="00E45663">
            <w:pPr>
              <w:autoSpaceDE w:val="0"/>
              <w:autoSpaceDN w:val="0"/>
              <w:adjustRightInd w:val="0"/>
              <w:spacing w:line="276" w:lineRule="auto"/>
              <w:rPr>
                <w:bCs/>
              </w:rPr>
            </w:pPr>
            <w:r w:rsidRPr="00F10ECD">
              <w:rPr>
                <w:bCs/>
              </w:rPr>
              <w:t>Тележка-каталка со съёмными носилками для АСМП</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1B733F" w:rsidP="007D0FD2">
            <w:pPr>
              <w:ind w:left="34" w:right="34"/>
              <w:rPr>
                <w:sz w:val="22"/>
                <w:szCs w:val="22"/>
              </w:rPr>
            </w:pPr>
            <w:r>
              <w:rPr>
                <w:snapToGrid w:val="0"/>
                <w:color w:val="000000"/>
                <w:sz w:val="22"/>
                <w:szCs w:val="22"/>
              </w:rPr>
              <w:t>до 27.12.2019г. после</w:t>
            </w:r>
            <w:r w:rsidRPr="00C55849">
              <w:rPr>
                <w:snapToGrid w:val="0"/>
                <w:color w:val="000000"/>
                <w:sz w:val="22"/>
                <w:szCs w:val="22"/>
              </w:rPr>
              <w:t xml:space="preserve">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r w:rsidRPr="007D711F">
              <w:rPr>
                <w:sz w:val="22"/>
                <w:szCs w:val="22"/>
              </w:rPr>
              <w:t>1</w:t>
            </w: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1B733F" w:rsidP="00E45663">
            <w:pPr>
              <w:autoSpaceDE w:val="0"/>
              <w:autoSpaceDN w:val="0"/>
              <w:adjustRightInd w:val="0"/>
              <w:spacing w:line="276" w:lineRule="auto"/>
              <w:rPr>
                <w:bCs/>
              </w:rPr>
            </w:pPr>
            <w:r w:rsidRPr="00F10ECD">
              <w:rPr>
                <w:bCs/>
              </w:rPr>
              <w:t>Приёмное устройство для АСМП</w:t>
            </w:r>
          </w:p>
        </w:tc>
        <w:tc>
          <w:tcPr>
            <w:tcW w:w="709" w:type="dxa"/>
            <w:tcBorders>
              <w:left w:val="single" w:sz="4" w:space="0" w:color="000000"/>
              <w:bottom w:val="single" w:sz="4" w:space="0" w:color="000000"/>
            </w:tcBorders>
            <w:shd w:val="clear" w:color="auto" w:fill="auto"/>
            <w:vAlign w:val="center"/>
          </w:tcPr>
          <w:p w:rsidR="001B733F" w:rsidRPr="007D711F" w:rsidRDefault="001B733F" w:rsidP="007D0FD2">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7D0FD2">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1B733F" w:rsidP="007D0FD2">
            <w:pPr>
              <w:ind w:left="34" w:right="34"/>
              <w:rPr>
                <w:sz w:val="22"/>
                <w:szCs w:val="22"/>
              </w:rPr>
            </w:pPr>
            <w:r>
              <w:rPr>
                <w:snapToGrid w:val="0"/>
                <w:color w:val="000000"/>
                <w:sz w:val="22"/>
                <w:szCs w:val="22"/>
              </w:rPr>
              <w:t>до 27.12.2019г. после</w:t>
            </w:r>
            <w:r w:rsidRPr="00C55849">
              <w:rPr>
                <w:snapToGrid w:val="0"/>
                <w:color w:val="000000"/>
                <w:sz w:val="22"/>
                <w:szCs w:val="22"/>
              </w:rPr>
              <w:t xml:space="preserve">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7D0FD2">
            <w:pPr>
              <w:pStyle w:val="Standard"/>
              <w:snapToGrid w:val="0"/>
              <w:spacing w:after="0" w:line="240" w:lineRule="auto"/>
              <w:rPr>
                <w:sz w:val="22"/>
                <w:szCs w:val="22"/>
              </w:rPr>
            </w:pPr>
            <w:r w:rsidRPr="007D711F">
              <w:rPr>
                <w:sz w:val="22"/>
                <w:szCs w:val="22"/>
              </w:rPr>
              <w:t>с 9-00</w:t>
            </w:r>
          </w:p>
          <w:p w:rsidR="001B733F" w:rsidRPr="007D711F" w:rsidRDefault="001B733F" w:rsidP="007D0FD2">
            <w:pPr>
              <w:pStyle w:val="Standard"/>
              <w:snapToGrid w:val="0"/>
              <w:spacing w:after="0" w:line="240" w:lineRule="auto"/>
              <w:rPr>
                <w:sz w:val="22"/>
                <w:szCs w:val="22"/>
              </w:rPr>
            </w:pPr>
            <w:r w:rsidRPr="007D711F">
              <w:rPr>
                <w:sz w:val="22"/>
                <w:szCs w:val="22"/>
              </w:rPr>
              <w:t>до 16-00</w:t>
            </w:r>
          </w:p>
          <w:p w:rsidR="001B733F" w:rsidRDefault="001B733F" w:rsidP="007D0FD2">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7D0FD2">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7D0FD2">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8E" w:rsidRDefault="00FB1D8E">
      <w:pPr>
        <w:spacing w:line="240" w:lineRule="auto"/>
      </w:pPr>
      <w:r>
        <w:separator/>
      </w:r>
    </w:p>
  </w:endnote>
  <w:endnote w:type="continuationSeparator" w:id="0">
    <w:p w:rsidR="00FB1D8E" w:rsidRDefault="00FB1D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8E" w:rsidRDefault="00FB1D8E">
      <w:pPr>
        <w:spacing w:line="240" w:lineRule="auto"/>
      </w:pPr>
      <w:r>
        <w:separator/>
      </w:r>
    </w:p>
  </w:footnote>
  <w:footnote w:type="continuationSeparator" w:id="0">
    <w:p w:rsidR="00FB1D8E" w:rsidRDefault="00FB1D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B733F"/>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1269D"/>
    <w:rsid w:val="004A0FD2"/>
    <w:rsid w:val="004B50A1"/>
    <w:rsid w:val="004F0216"/>
    <w:rsid w:val="00506839"/>
    <w:rsid w:val="005275FC"/>
    <w:rsid w:val="00530EDB"/>
    <w:rsid w:val="005860D8"/>
    <w:rsid w:val="005C5227"/>
    <w:rsid w:val="00617F83"/>
    <w:rsid w:val="00627BAD"/>
    <w:rsid w:val="00641F40"/>
    <w:rsid w:val="00651A30"/>
    <w:rsid w:val="006B4BC5"/>
    <w:rsid w:val="006C4354"/>
    <w:rsid w:val="006E34F1"/>
    <w:rsid w:val="006E7237"/>
    <w:rsid w:val="00701150"/>
    <w:rsid w:val="00741720"/>
    <w:rsid w:val="00742328"/>
    <w:rsid w:val="007426CD"/>
    <w:rsid w:val="00756DA9"/>
    <w:rsid w:val="00794AB8"/>
    <w:rsid w:val="007A1CD8"/>
    <w:rsid w:val="007C1C7B"/>
    <w:rsid w:val="007D02CE"/>
    <w:rsid w:val="007D0FD2"/>
    <w:rsid w:val="007D711F"/>
    <w:rsid w:val="007E5DA5"/>
    <w:rsid w:val="00800547"/>
    <w:rsid w:val="00836910"/>
    <w:rsid w:val="00843814"/>
    <w:rsid w:val="008779EB"/>
    <w:rsid w:val="00886CC6"/>
    <w:rsid w:val="00887BE5"/>
    <w:rsid w:val="008D7CE2"/>
    <w:rsid w:val="00911442"/>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5941-31DD-4707-8CE5-407B2080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4985</Words>
  <Characters>28419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33338</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24</cp:revision>
  <cp:lastPrinted>2019-10-07T08:39:00Z</cp:lastPrinted>
  <dcterms:created xsi:type="dcterms:W3CDTF">2019-03-19T09:43:00Z</dcterms:created>
  <dcterms:modified xsi:type="dcterms:W3CDTF">2019-11-26T10:04:00Z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