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27" w:rsidRDefault="00A63F27" w:rsidP="00A63F27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A63F27" w:rsidRDefault="00A63F27" w:rsidP="00A63F27">
      <w:pPr>
        <w:jc w:val="right"/>
        <w:rPr>
          <w:b/>
          <w:sz w:val="22"/>
          <w:szCs w:val="22"/>
        </w:rPr>
      </w:pPr>
    </w:p>
    <w:p w:rsidR="00A63F27" w:rsidRDefault="00A63F27" w:rsidP="00A63F2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A63F27" w:rsidRDefault="00A63F27" w:rsidP="00A63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оказание услуг</w:t>
      </w:r>
      <w:r w:rsidRPr="000C29DF">
        <w:rPr>
          <w:b/>
          <w:bCs/>
          <w:sz w:val="28"/>
          <w:szCs w:val="28"/>
        </w:rPr>
        <w:t xml:space="preserve"> по поверке (калибровке) средств измерений и инструментальному контролю </w:t>
      </w:r>
      <w:r>
        <w:rPr>
          <w:b/>
          <w:bCs/>
          <w:sz w:val="28"/>
          <w:szCs w:val="28"/>
        </w:rPr>
        <w:t>медицинского оборудования</w:t>
      </w:r>
      <w:r w:rsidRPr="000C29DF">
        <w:rPr>
          <w:b/>
          <w:bCs/>
          <w:sz w:val="28"/>
          <w:szCs w:val="28"/>
        </w:rPr>
        <w:t xml:space="preserve"> </w:t>
      </w:r>
      <w:r w:rsidRPr="005977DE">
        <w:rPr>
          <w:b/>
          <w:bCs/>
          <w:sz w:val="28"/>
          <w:szCs w:val="28"/>
        </w:rPr>
        <w:t>для нужд Ч</w:t>
      </w:r>
      <w:r w:rsidRPr="005977DE">
        <w:rPr>
          <w:b/>
          <w:sz w:val="28"/>
          <w:szCs w:val="28"/>
        </w:rPr>
        <w:t>УЗ «КБ «РЖД-Медицина» г. Астрахань»</w:t>
      </w:r>
    </w:p>
    <w:p w:rsidR="00A63F27" w:rsidRDefault="00A63F27" w:rsidP="00A63F27">
      <w:pPr>
        <w:jc w:val="center"/>
        <w:rPr>
          <w:b/>
          <w:sz w:val="28"/>
          <w:szCs w:val="28"/>
        </w:rPr>
      </w:pPr>
    </w:p>
    <w:p w:rsidR="00A63F27" w:rsidRDefault="00A63F27" w:rsidP="00A63F27">
      <w:pPr>
        <w:jc w:val="both"/>
      </w:pPr>
      <w:r w:rsidRPr="00182E38">
        <w:rPr>
          <w:b/>
          <w:snapToGrid w:val="0"/>
          <w:color w:val="000000"/>
        </w:rPr>
        <w:t xml:space="preserve">Предмет процедуры закупки: </w:t>
      </w:r>
      <w:r>
        <w:rPr>
          <w:snapToGrid w:val="0"/>
          <w:color w:val="000000"/>
        </w:rPr>
        <w:t>Оказание услуг</w:t>
      </w:r>
      <w:r w:rsidRPr="000C29DF">
        <w:rPr>
          <w:bCs/>
          <w:snapToGrid w:val="0"/>
          <w:color w:val="000000"/>
        </w:rPr>
        <w:t xml:space="preserve"> по поверке (калибровке) средств измерений и инструментальному контролю </w:t>
      </w:r>
      <w:r>
        <w:rPr>
          <w:bCs/>
          <w:snapToGrid w:val="0"/>
          <w:color w:val="000000"/>
        </w:rPr>
        <w:t>медицинского оборудования</w:t>
      </w:r>
      <w:r w:rsidRPr="005977DE">
        <w:rPr>
          <w:bCs/>
          <w:snapToGrid w:val="0"/>
          <w:color w:val="000000"/>
        </w:rPr>
        <w:t xml:space="preserve"> для нужд Ч</w:t>
      </w:r>
      <w:r w:rsidRPr="005977DE">
        <w:rPr>
          <w:snapToGrid w:val="0"/>
          <w:color w:val="000000"/>
        </w:rPr>
        <w:t>УЗ «КБ «РЖД-Медицина» г. Астрахань»</w:t>
      </w:r>
    </w:p>
    <w:p w:rsidR="00A63F27" w:rsidRDefault="00A63F27" w:rsidP="00A63F27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A63F27" w:rsidRDefault="00A63F27" w:rsidP="00A63F27">
      <w:pPr>
        <w:spacing w:line="288" w:lineRule="auto"/>
        <w:jc w:val="both"/>
        <w:rPr>
          <w:b/>
        </w:rPr>
      </w:pPr>
      <w:r w:rsidRPr="00B16869">
        <w:rPr>
          <w:b/>
          <w:u w:val="single"/>
        </w:rPr>
        <w:t xml:space="preserve">Условия и требования к </w:t>
      </w:r>
      <w:r>
        <w:rPr>
          <w:b/>
          <w:u w:val="single"/>
        </w:rPr>
        <w:t>оказанию услуг</w:t>
      </w:r>
      <w:r w:rsidRPr="00611991">
        <w:rPr>
          <w:b/>
        </w:rPr>
        <w:t>:</w:t>
      </w:r>
    </w:p>
    <w:p w:rsidR="00A63F27" w:rsidRPr="00611991" w:rsidRDefault="00A63F27" w:rsidP="00A63F27">
      <w:pPr>
        <w:spacing w:line="288" w:lineRule="auto"/>
        <w:jc w:val="both"/>
      </w:pPr>
      <w:r>
        <w:rPr>
          <w:color w:val="000000"/>
        </w:rPr>
        <w:t xml:space="preserve">          Услуги </w:t>
      </w:r>
      <w:r>
        <w:rPr>
          <w:rFonts w:eastAsia="MS Mincho"/>
        </w:rPr>
        <w:t xml:space="preserve">по поверке и калибровке СИ </w:t>
      </w:r>
      <w:r>
        <w:rPr>
          <w:color w:val="000000"/>
        </w:rPr>
        <w:t>должны быть оказаны в соответствии с требованиями Федерального закона от 26.06.2008 № 102-ФЗ</w:t>
      </w:r>
      <w:r>
        <w:t xml:space="preserve"> «Об обеспечении единства измерений», Приказа Минпромторга России от 02.07.2015 N 1815 "Об утверждении Порядка проведения поверки средств измерений, требований к знаку поверки и содержанию свидетельства о поверке».</w:t>
      </w:r>
    </w:p>
    <w:p w:rsidR="00A63F27" w:rsidRDefault="00A63F27" w:rsidP="00A63F27">
      <w:pPr>
        <w:spacing w:line="288" w:lineRule="auto"/>
        <w:ind w:firstLine="539"/>
        <w:jc w:val="both"/>
      </w:pPr>
      <w:r w:rsidRPr="00611991">
        <w:t xml:space="preserve">Требования к оказываемым </w:t>
      </w:r>
      <w:r>
        <w:t>услугам</w:t>
      </w:r>
      <w:r w:rsidRPr="00611991">
        <w:t xml:space="preserve"> установлены стандартами и методиками на методы и средства поверки и аттестации, утвержденными в установленном порядке</w:t>
      </w:r>
      <w:r>
        <w:t>.</w:t>
      </w:r>
    </w:p>
    <w:p w:rsidR="00A63F27" w:rsidRPr="00611991" w:rsidRDefault="00A63F27" w:rsidP="00A63F27">
      <w:pPr>
        <w:spacing w:line="288" w:lineRule="auto"/>
        <w:jc w:val="both"/>
        <w:rPr>
          <w:b/>
        </w:rPr>
      </w:pPr>
      <w:r w:rsidRPr="00B16869">
        <w:rPr>
          <w:b/>
          <w:u w:val="single"/>
        </w:rPr>
        <w:t>Тр</w:t>
      </w:r>
      <w:r>
        <w:rPr>
          <w:b/>
          <w:u w:val="single"/>
        </w:rPr>
        <w:t>ебования к порядку оказания услуг</w:t>
      </w:r>
      <w:r>
        <w:rPr>
          <w:b/>
        </w:rPr>
        <w:t>:</w:t>
      </w:r>
    </w:p>
    <w:p w:rsidR="00A63F27" w:rsidRDefault="00A63F27" w:rsidP="00A63F27">
      <w:pPr>
        <w:spacing w:line="288" w:lineRule="auto"/>
        <w:ind w:firstLine="539"/>
        <w:jc w:val="both"/>
        <w:rPr>
          <w:rFonts w:eastAsia="MS Mincho"/>
        </w:rPr>
      </w:pPr>
      <w:r>
        <w:rPr>
          <w:rFonts w:eastAsia="MS Mincho"/>
        </w:rPr>
        <w:t>На поверенные СИ Исполн</w:t>
      </w:r>
      <w:r>
        <w:rPr>
          <w:rFonts w:eastAsia="MS Mincho"/>
        </w:rPr>
        <w:t>и</w:t>
      </w:r>
      <w:r>
        <w:rPr>
          <w:rFonts w:eastAsia="MS Mincho"/>
        </w:rPr>
        <w:t>тель предоставляет свидетельства о поверке и/или наносит знаки поверки.</w:t>
      </w:r>
    </w:p>
    <w:p w:rsidR="00A63F27" w:rsidRDefault="00A63F27" w:rsidP="00A63F27">
      <w:pPr>
        <w:spacing w:line="288" w:lineRule="auto"/>
        <w:ind w:firstLine="539"/>
        <w:jc w:val="both"/>
        <w:rPr>
          <w:rFonts w:eastAsia="MS Mincho"/>
        </w:rPr>
      </w:pPr>
      <w:r>
        <w:rPr>
          <w:rFonts w:eastAsia="MS Mincho"/>
        </w:rPr>
        <w:t>Исполнитель осуществляет калибровку СИ в том случае, если СИ не включ</w:t>
      </w:r>
      <w:r>
        <w:rPr>
          <w:rFonts w:eastAsia="MS Mincho"/>
        </w:rPr>
        <w:t>е</w:t>
      </w:r>
      <w:r>
        <w:rPr>
          <w:rFonts w:eastAsia="MS Mincho"/>
        </w:rPr>
        <w:t>но в Федеральный информационный фонд по обеспечению единства измерений (Государстве</w:t>
      </w:r>
      <w:r>
        <w:rPr>
          <w:rFonts w:eastAsia="MS Mincho"/>
        </w:rPr>
        <w:t>н</w:t>
      </w:r>
      <w:r>
        <w:rPr>
          <w:rFonts w:eastAsia="MS Mincho"/>
        </w:rPr>
        <w:t>ный Реестр СИ) Российской Федерации. На СИ, прошедшие калибровку, Исполнитель предо</w:t>
      </w:r>
      <w:r>
        <w:rPr>
          <w:rFonts w:eastAsia="MS Mincho"/>
        </w:rPr>
        <w:t>с</w:t>
      </w:r>
      <w:r>
        <w:rPr>
          <w:rFonts w:eastAsia="MS Mincho"/>
        </w:rPr>
        <w:t xml:space="preserve">тавляет сертификаты калибровки. </w:t>
      </w:r>
    </w:p>
    <w:p w:rsidR="00A63F27" w:rsidRDefault="00A63F27" w:rsidP="00A63F27">
      <w:pPr>
        <w:spacing w:line="288" w:lineRule="auto"/>
        <w:ind w:firstLine="539"/>
        <w:jc w:val="both"/>
        <w:rPr>
          <w:rFonts w:eastAsia="MS Mincho"/>
        </w:rPr>
      </w:pPr>
      <w:r>
        <w:rPr>
          <w:rFonts w:eastAsia="MS Mincho"/>
        </w:rPr>
        <w:t xml:space="preserve">Исполнитель должен иметь действующий аттестат аккредитации в области обеспечения единства измерений на право оказания услуг по поверке СИ, выданный Федеральной службой по аккредитации. </w:t>
      </w:r>
    </w:p>
    <w:p w:rsidR="00A63F27" w:rsidRDefault="00A63F27" w:rsidP="00A63F27">
      <w:pPr>
        <w:spacing w:line="288" w:lineRule="auto"/>
        <w:ind w:firstLine="539"/>
        <w:jc w:val="both"/>
        <w:rPr>
          <w:rFonts w:eastAsia="MS Mincho"/>
        </w:rPr>
      </w:pPr>
      <w:r>
        <w:rPr>
          <w:rFonts w:eastAsia="MS Mincho"/>
        </w:rPr>
        <w:t>Результатом оказанных Исполнителем услуг является подтверждение пригодности СИ и медицинских изделий, приведенных в Приложении к настоящему техническому заданию, к прим</w:t>
      </w:r>
      <w:r>
        <w:rPr>
          <w:rFonts w:eastAsia="MS Mincho"/>
        </w:rPr>
        <w:t>е</w:t>
      </w:r>
      <w:r>
        <w:rPr>
          <w:rFonts w:eastAsia="MS Mincho"/>
        </w:rPr>
        <w:t>нению или признание их непригодными к применению.</w:t>
      </w:r>
    </w:p>
    <w:p w:rsidR="00A63F27" w:rsidRDefault="00A63F27" w:rsidP="00A63F27">
      <w:pPr>
        <w:spacing w:line="288" w:lineRule="auto"/>
        <w:ind w:firstLine="539"/>
        <w:jc w:val="both"/>
        <w:rPr>
          <w:rFonts w:eastAsia="MS Mincho"/>
        </w:rPr>
      </w:pPr>
      <w:r>
        <w:rPr>
          <w:rFonts w:eastAsia="MS Mincho"/>
        </w:rPr>
        <w:t>Результаты поверки СИ, признанных пригодными к применению, оформляются выдачей свидетельств о поверке, нанесением знаков поверки установленных о</w:t>
      </w:r>
      <w:r>
        <w:rPr>
          <w:rFonts w:eastAsia="MS Mincho"/>
        </w:rPr>
        <w:t>б</w:t>
      </w:r>
      <w:r>
        <w:rPr>
          <w:rFonts w:eastAsia="MS Mincho"/>
        </w:rPr>
        <w:t>разцов.</w:t>
      </w:r>
    </w:p>
    <w:p w:rsidR="00A63F27" w:rsidRDefault="00A63F27" w:rsidP="00A63F27">
      <w:pPr>
        <w:spacing w:line="288" w:lineRule="auto"/>
        <w:ind w:firstLine="539"/>
        <w:jc w:val="both"/>
        <w:rPr>
          <w:rFonts w:eastAsia="MS Mincho"/>
        </w:rPr>
      </w:pPr>
      <w:r>
        <w:rPr>
          <w:rFonts w:eastAsia="MS Mincho"/>
        </w:rPr>
        <w:t>Результаты калибровки СИ, признанных пригодными к применению, оформляются выдачей сертификатов калибровки.</w:t>
      </w:r>
    </w:p>
    <w:p w:rsidR="00A63F27" w:rsidRDefault="00A63F27" w:rsidP="00A63F27">
      <w:pPr>
        <w:spacing w:line="288" w:lineRule="auto"/>
        <w:ind w:firstLine="539"/>
        <w:jc w:val="both"/>
        <w:rPr>
          <w:rFonts w:eastAsia="MS Mincho"/>
        </w:rPr>
      </w:pPr>
      <w:r>
        <w:rPr>
          <w:rFonts w:eastAsia="MS Mincho"/>
        </w:rPr>
        <w:t>Результаты инструментального контроля медицинских изделий, признанных пр</w:t>
      </w:r>
      <w:r>
        <w:rPr>
          <w:rFonts w:eastAsia="MS Mincho"/>
        </w:rPr>
        <w:t>и</w:t>
      </w:r>
      <w:r>
        <w:rPr>
          <w:rFonts w:eastAsia="MS Mincho"/>
        </w:rPr>
        <w:t>годными к применению, оформляются документом о соответствии установленным техническим тр</w:t>
      </w:r>
      <w:r>
        <w:rPr>
          <w:rFonts w:eastAsia="MS Mincho"/>
        </w:rPr>
        <w:t>е</w:t>
      </w:r>
      <w:r>
        <w:rPr>
          <w:rFonts w:eastAsia="MS Mincho"/>
        </w:rPr>
        <w:t>бованиям к изделию.</w:t>
      </w:r>
    </w:p>
    <w:p w:rsidR="00A63F27" w:rsidRDefault="00A63F27" w:rsidP="00A63F27">
      <w:pPr>
        <w:spacing w:line="288" w:lineRule="auto"/>
        <w:ind w:firstLine="539"/>
        <w:jc w:val="both"/>
        <w:rPr>
          <w:rFonts w:eastAsia="MS Mincho"/>
        </w:rPr>
      </w:pPr>
      <w:r>
        <w:rPr>
          <w:rFonts w:eastAsia="MS Mincho"/>
        </w:rPr>
        <w:t>На СИ, которые по результатам поверки признаны непригодными к примен</w:t>
      </w:r>
      <w:r>
        <w:rPr>
          <w:rFonts w:eastAsia="MS Mincho"/>
        </w:rPr>
        <w:t>е</w:t>
      </w:r>
      <w:r>
        <w:rPr>
          <w:rFonts w:eastAsia="MS Mincho"/>
        </w:rPr>
        <w:t>нию, должно быть выписано извещение о непригодности.</w:t>
      </w:r>
    </w:p>
    <w:p w:rsidR="00A63F27" w:rsidRDefault="00A63F27" w:rsidP="00A63F27">
      <w:pPr>
        <w:spacing w:line="288" w:lineRule="auto"/>
        <w:ind w:firstLine="539"/>
        <w:jc w:val="both"/>
        <w:rPr>
          <w:rFonts w:eastAsia="MS Mincho"/>
        </w:rPr>
      </w:pPr>
      <w:r>
        <w:rPr>
          <w:rFonts w:eastAsia="MS Mincho"/>
        </w:rPr>
        <w:t>Услуги должны быть оказаны в полном объеме, определенном техническим заданием.</w:t>
      </w:r>
    </w:p>
    <w:p w:rsidR="00A63F27" w:rsidRDefault="00A63F27" w:rsidP="00A63F27">
      <w:pPr>
        <w:spacing w:line="288" w:lineRule="auto"/>
        <w:ind w:firstLine="539"/>
        <w:jc w:val="both"/>
        <w:rPr>
          <w:rFonts w:eastAsia="MS Mincho"/>
        </w:rPr>
      </w:pPr>
      <w:r>
        <w:rPr>
          <w:rFonts w:eastAsia="MS Mincho"/>
        </w:rPr>
        <w:lastRenderedPageBreak/>
        <w:t>Исполнитель должен обеспечить проведение гарантированного комплекса услуг по поверке, калибровке и инструментальному контролю СИ и медицинских изделий с использованием принадлежащих ему эталонов и иных средств измерений.</w:t>
      </w:r>
    </w:p>
    <w:p w:rsidR="00A63F27" w:rsidRDefault="00A63F27" w:rsidP="00A63F27">
      <w:pPr>
        <w:spacing w:line="288" w:lineRule="auto"/>
        <w:ind w:firstLine="539"/>
        <w:jc w:val="both"/>
        <w:rPr>
          <w:rFonts w:eastAsia="MS Mincho"/>
        </w:rPr>
      </w:pPr>
      <w:r>
        <w:rPr>
          <w:rFonts w:eastAsia="MS Mincho"/>
        </w:rPr>
        <w:t>Персонал, назначенный для проведения услуг по поверке, калибровке и инстр</w:t>
      </w:r>
      <w:r>
        <w:rPr>
          <w:rFonts w:eastAsia="MS Mincho"/>
        </w:rPr>
        <w:t>у</w:t>
      </w:r>
      <w:r>
        <w:rPr>
          <w:rFonts w:eastAsia="MS Mincho"/>
        </w:rPr>
        <w:t>ментальному контролю, должен иметь соответствующую квалификацию для надлежащего выполнения возл</w:t>
      </w:r>
      <w:r>
        <w:rPr>
          <w:rFonts w:eastAsia="MS Mincho"/>
        </w:rPr>
        <w:t>о</w:t>
      </w:r>
      <w:r>
        <w:rPr>
          <w:rFonts w:eastAsia="MS Mincho"/>
        </w:rPr>
        <w:t>женной на него задачи.</w:t>
      </w:r>
    </w:p>
    <w:p w:rsidR="00A63F27" w:rsidRDefault="00A63F27" w:rsidP="00A63F27">
      <w:pPr>
        <w:spacing w:line="288" w:lineRule="auto"/>
        <w:ind w:firstLine="539"/>
        <w:jc w:val="both"/>
        <w:rPr>
          <w:rFonts w:eastAsia="MS Mincho"/>
        </w:rPr>
      </w:pPr>
      <w:r>
        <w:rPr>
          <w:rFonts w:eastAsia="MS Mincho"/>
        </w:rPr>
        <w:t>В выдаваемых извещениях о непригодности к применению должна быть указана причина непригодности.</w:t>
      </w:r>
    </w:p>
    <w:p w:rsidR="00A63F27" w:rsidRDefault="00A63F27" w:rsidP="00A63F27">
      <w:pPr>
        <w:spacing w:line="288" w:lineRule="auto"/>
        <w:ind w:firstLine="539"/>
        <w:jc w:val="both"/>
        <w:rPr>
          <w:rFonts w:eastAsia="MS Mincho"/>
        </w:rPr>
      </w:pPr>
      <w:r>
        <w:rPr>
          <w:rFonts w:eastAsia="MS Mincho"/>
        </w:rPr>
        <w:t>Безопасность услуг должна соответствовать требованиям эксплуатационной документ</w:t>
      </w:r>
      <w:r>
        <w:rPr>
          <w:rFonts w:eastAsia="MS Mincho"/>
        </w:rPr>
        <w:t>а</w:t>
      </w:r>
      <w:r>
        <w:rPr>
          <w:rFonts w:eastAsia="MS Mincho"/>
        </w:rPr>
        <w:t>ции на поверяемые, калибруемые СИ.</w:t>
      </w:r>
    </w:p>
    <w:p w:rsidR="00A63F27" w:rsidRDefault="00A63F27" w:rsidP="00A63F27">
      <w:pPr>
        <w:pStyle w:val="3"/>
        <w:jc w:val="both"/>
        <w:rPr>
          <w:iCs/>
          <w:sz w:val="28"/>
        </w:rPr>
      </w:pPr>
      <w:r>
        <w:rPr>
          <w:sz w:val="24"/>
          <w:szCs w:val="24"/>
        </w:rPr>
        <w:t xml:space="preserve">Исполнитель после получения от </w:t>
      </w:r>
      <w:r w:rsidRPr="00215ED0">
        <w:rPr>
          <w:sz w:val="24"/>
          <w:szCs w:val="24"/>
        </w:rPr>
        <w:t xml:space="preserve">Заказчика заявки на </w:t>
      </w:r>
      <w:r>
        <w:rPr>
          <w:sz w:val="24"/>
          <w:szCs w:val="24"/>
        </w:rPr>
        <w:t xml:space="preserve">оказание услуг </w:t>
      </w:r>
      <w:r w:rsidRPr="00215ED0">
        <w:rPr>
          <w:sz w:val="24"/>
          <w:szCs w:val="24"/>
        </w:rPr>
        <w:t>по поверке</w:t>
      </w:r>
      <w:r>
        <w:rPr>
          <w:sz w:val="24"/>
          <w:szCs w:val="24"/>
        </w:rPr>
        <w:t>, кали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ровке</w:t>
      </w:r>
      <w:r w:rsidRPr="00215ED0">
        <w:rPr>
          <w:sz w:val="24"/>
          <w:szCs w:val="24"/>
        </w:rPr>
        <w:t xml:space="preserve"> средств измерений</w:t>
      </w:r>
      <w:r>
        <w:rPr>
          <w:sz w:val="24"/>
          <w:szCs w:val="24"/>
        </w:rPr>
        <w:t xml:space="preserve"> и инструментальному контролю медицинских изделий,</w:t>
      </w:r>
      <w:r w:rsidRPr="00215ED0">
        <w:rPr>
          <w:sz w:val="24"/>
          <w:szCs w:val="24"/>
        </w:rPr>
        <w:t xml:space="preserve"> должен   обе</w:t>
      </w:r>
      <w:r w:rsidRPr="00215ED0">
        <w:rPr>
          <w:sz w:val="24"/>
          <w:szCs w:val="24"/>
        </w:rPr>
        <w:t>с</w:t>
      </w:r>
      <w:r w:rsidRPr="00215ED0">
        <w:rPr>
          <w:sz w:val="24"/>
          <w:szCs w:val="24"/>
        </w:rPr>
        <w:t xml:space="preserve">печить </w:t>
      </w:r>
      <w:r>
        <w:rPr>
          <w:sz w:val="24"/>
          <w:szCs w:val="24"/>
        </w:rPr>
        <w:t>оказание услуг</w:t>
      </w:r>
      <w:r w:rsidRPr="00215ED0">
        <w:rPr>
          <w:sz w:val="24"/>
          <w:szCs w:val="24"/>
        </w:rPr>
        <w:t xml:space="preserve"> в течение 1</w:t>
      </w:r>
      <w:r>
        <w:rPr>
          <w:sz w:val="24"/>
          <w:szCs w:val="24"/>
        </w:rPr>
        <w:t xml:space="preserve">5 </w:t>
      </w:r>
      <w:r w:rsidRPr="00215ED0">
        <w:rPr>
          <w:sz w:val="24"/>
          <w:szCs w:val="24"/>
        </w:rPr>
        <w:t xml:space="preserve">рабочих дней, </w:t>
      </w:r>
      <w:r>
        <w:rPr>
          <w:sz w:val="24"/>
          <w:szCs w:val="24"/>
        </w:rPr>
        <w:t>включая</w:t>
      </w:r>
      <w:r w:rsidRPr="00215ED0">
        <w:rPr>
          <w:sz w:val="24"/>
          <w:szCs w:val="24"/>
        </w:rPr>
        <w:t xml:space="preserve"> срок оформления документов.</w:t>
      </w:r>
    </w:p>
    <w:p w:rsidR="00A63F27" w:rsidRDefault="00A63F27" w:rsidP="00A63F27">
      <w:pPr>
        <w:pStyle w:val="a5"/>
        <w:jc w:val="center"/>
        <w:rPr>
          <w:b/>
          <w:sz w:val="22"/>
          <w:szCs w:val="22"/>
        </w:rPr>
      </w:pPr>
      <w:r w:rsidRPr="00C31E31">
        <w:rPr>
          <w:b/>
          <w:sz w:val="22"/>
          <w:szCs w:val="22"/>
        </w:rPr>
        <w:t>Перечень наименований ед</w:t>
      </w:r>
      <w:r>
        <w:rPr>
          <w:b/>
          <w:sz w:val="22"/>
          <w:szCs w:val="22"/>
        </w:rPr>
        <w:t>иниц  медицинского оборудования Заказчика, подлежащего поверке в 2020 году</w:t>
      </w:r>
    </w:p>
    <w:p w:rsidR="00A63F27" w:rsidRDefault="00A63F27" w:rsidP="00A63F27">
      <w:pPr>
        <w:pStyle w:val="a3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3197"/>
        <w:gridCol w:w="1142"/>
        <w:gridCol w:w="916"/>
        <w:gridCol w:w="1856"/>
        <w:gridCol w:w="1784"/>
      </w:tblGrid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Наименование и тип СИ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Ед.изм.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Место проведения поверки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Сроки проведения поверки</w:t>
            </w: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pStyle w:val="a3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Гигрометр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г.Астрахань, по месту нахождения Исполнителя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lef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03фев-</w:t>
            </w:r>
            <w:r w:rsidRPr="00D21E80">
              <w:rPr>
                <w:snapToGrid w:val="0"/>
                <w:color w:val="000000"/>
                <w:sz w:val="20"/>
                <w:szCs w:val="20"/>
              </w:rPr>
              <w:t>21фев2020г.</w:t>
            </w:r>
          </w:p>
          <w:p w:rsidR="00A63F27" w:rsidRPr="00D21E80" w:rsidRDefault="00A63F27" w:rsidP="00A91C0D">
            <w:pPr>
              <w:pStyle w:val="a3"/>
              <w:jc w:val="left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pStyle w:val="a3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Гигрометр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г.Астрахань, по месту нахождения Исполнителя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left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01апр-21апр.2020г.</w:t>
            </w:r>
          </w:p>
          <w:p w:rsidR="00A63F27" w:rsidRDefault="00A63F27" w:rsidP="00A91C0D">
            <w:pPr>
              <w:pStyle w:val="a3"/>
              <w:jc w:val="left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pStyle w:val="a3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Гигрометр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г.Астрахань, по месту нахождения Исполнителя</w:t>
            </w:r>
          </w:p>
        </w:tc>
        <w:tc>
          <w:tcPr>
            <w:tcW w:w="1875" w:type="dxa"/>
          </w:tcPr>
          <w:p w:rsidR="00A63F27" w:rsidRDefault="00A63F27" w:rsidP="00A91C0D">
            <w:pPr>
              <w:pStyle w:val="a3"/>
              <w:jc w:val="left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03авг-21авг.2020г.</w:t>
            </w: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pStyle w:val="a3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Секундомер механический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г.Астрахань, по месту нахождения Исполнителя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01апр-21апр.2020г.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pStyle w:val="a3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Секундомер механический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г.Астрахань, по месту нахождения Исполнителя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pStyle w:val="a3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Секундомер механический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г.Астрахань, по месту нахождения Исполнителя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01июль-21июль2020</w:t>
            </w: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pStyle w:val="a3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Секундомер механический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г.Астрахань, по месту нахождения Исполнителя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03авг-21авг2020г.</w:t>
            </w: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pStyle w:val="a3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Тонометр механический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г.Астрахань, по месту нахождения Исполнителя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02ноя-20ноя.2020г.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pStyle w:val="a3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Тонометр механический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г.Астрахань, по месту нахождения Исполнителя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01сент-21сент2020г.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pStyle w:val="a3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Тонометр механический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г.Астрахань, по месту нахождения Исполнителя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03авг-21авг2020г.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pStyle w:val="a3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Тонометр механический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г.Астрахань, по месту нахождения Исполнителя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01сен-21сен2020г.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pStyle w:val="a3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Тонометр механический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г.Астрахань, по месту нахождения Исполнителя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01окт-21окт2020г.</w:t>
            </w: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pStyle w:val="a3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Тонометр электронный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г.Астрахань, по месту нахождения Исполнителя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13янв-31янв2020</w:t>
            </w: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pStyle w:val="a3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Пульсоксиметр портативный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г.Астрахань, по месту нахождения Исполнителя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13янв-31янв2020г.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pStyle w:val="a3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Пульсоксиметр портативный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г.Астрахань, по месту нахождения Исполнителя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01дек-21дек2020г.</w:t>
            </w: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 xml:space="preserve">Дозатор пипеточный одноканальный 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г.Астрахань, по месту нахождения Исполнителя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06май-27май2020г.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 xml:space="preserve">Дозатор пипеточный одноканальный 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г.Астрахань, по месту нахождения Исполнителя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01сен-21сен2020г.</w:t>
            </w: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Дозатор пипеточный 8 -ми канальный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г.Астрахань, по месту нахождения Исполнителя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06май-27май2020г.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Дозатор пипеточный 8 -ми канальный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г.Астрахань, по месту нахождения Исполнителя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02мар-23мар2020г.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Дозатор пипеточный 8 -ми канальный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г.Астрахань, по месту нахождения Исполнителя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02ноя-20ноя2020г.</w:t>
            </w: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 xml:space="preserve">Анализатор паров этанола </w:t>
            </w:r>
            <w:r w:rsidRPr="00D21E80">
              <w:rPr>
                <w:sz w:val="20"/>
                <w:szCs w:val="20"/>
                <w:lang w:val="en-US"/>
              </w:rPr>
              <w:t>LionSD</w:t>
            </w:r>
            <w:r w:rsidRPr="00D21E80">
              <w:rPr>
                <w:sz w:val="20"/>
                <w:szCs w:val="20"/>
              </w:rPr>
              <w:t xml:space="preserve"> -400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г.Астрахань, по месту нахождения Исполнителя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06май-27май2020г.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Прибор для измерения паров этанола Алкотест-203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г.Астрахань, по месту нахождения Исполнителя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Прибор для измерения паров этанола Алкотест-203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г.Астрахань, по месту нахождения Исполнителя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02мар-23мар2020г.</w:t>
            </w: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Прибор для измерения паров этанола Алкотест-203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г.Астрахань, по месту нахождения Исполнителя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01сен-21сен2020г.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 xml:space="preserve">Прибор для измерения паров этанола Марк 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г.Астрахань, по месту нахождения Исполнителя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01сен-21сен2020г.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 xml:space="preserve">Прибор для измерения паров этанола Марк 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г.Астрахань, по месту нахождения Исполнителя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 xml:space="preserve">Прибор для измерения паров этанола Марк 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г.Астрахань, по месту нахождения Исполнителя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01окт-21окт2020г.</w:t>
            </w: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 xml:space="preserve">Манометр  теплотехнический 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г.Астрахань, по месту нахождения Исполнителя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 xml:space="preserve">Манометр  теплотехнический 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г.Астрахань, по месту нахождения Исполнителя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01апр-21апр.2020г.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 xml:space="preserve">Термометр ртутный стеклянный максимальный 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г.Астрахань, по месту нахождения Исполнителя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01июнь-19июнь2021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Термометр медицинский электронный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г.Астрахань, по месту нахождения Исполнителя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01июнь-19июнь2021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Угломер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г.Астрахань, по месту нахождения Исполнителя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01дек-21дек2020г.</w:t>
            </w: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Периметр проекционный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г.Астрахань, по месту нахождения Исполнителя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02ноя-20ноя2020г.</w:t>
            </w: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Электрокардиограф 3х канальный «Альтон»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Электрокардиограф ЭК ЗТ -01 « Р-Д»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 xml:space="preserve">Электрокардиограф» Миокард-12» 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 xml:space="preserve">Электрокардиограф ЭК-1 т-1 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Электрокардиограф ЭКЗ 6т-01 9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 xml:space="preserve"> Электрокардиограф</w:t>
            </w:r>
            <w:r w:rsidRPr="00D21E80">
              <w:rPr>
                <w:sz w:val="20"/>
                <w:szCs w:val="20"/>
                <w:lang w:val="en-US"/>
              </w:rPr>
              <w:t>Shiller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Электрокардиограф КЕНЗ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Аппарат « Поток»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 xml:space="preserve">Аппарат « Рикта» 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 xml:space="preserve">Аппарат « УВЧ-80» 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 xml:space="preserve">Аппарат « УЗТ-1.07 Ф» 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Аппарат « Искра-1»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 xml:space="preserve">Аппарат « Полюс-1» 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Аппарат « Амплипульс»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 xml:space="preserve">Аппарат « Луч» 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Аппарат лазерный» Мустанг»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06май-27май2020г</w:t>
            </w: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 xml:space="preserve">Аппарат лазерный» Матрикс –влок» 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06май-27май2020г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 xml:space="preserve">Аппарат лазерный» Матрикс –влок» 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Аппарат « Алмаг-01»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Аппарат « Магафон»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Аппарат « Полюс-2»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Аппарат « Волна»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Аппарат «Терафот»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 xml:space="preserve">Аппарат ДТ-50-3 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Аппарат «Трансаир-01»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 xml:space="preserve">Аппарат »Этер» 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Аппарат » Алмаг-02»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Аппарат «МДМ»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06май-27май2020г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 xml:space="preserve">Аппарат «Ультратон» 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06май-27май2020г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Аппарат « Стимул»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06май-27май2020г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Аппарат « Радиус-01»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06май-27май2020г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 xml:space="preserve">Аппарат» КВЧ-НД» 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06май-27май2020г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Спирометр портативный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06май-27май2020г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 xml:space="preserve">Анализатор биохимический </w:t>
            </w:r>
            <w:r w:rsidRPr="00D21E80">
              <w:rPr>
                <w:sz w:val="20"/>
                <w:szCs w:val="20"/>
                <w:lang w:val="en-US"/>
              </w:rPr>
              <w:t>CLIMA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Иммуноферментный анализатор</w:t>
            </w:r>
            <w:r w:rsidRPr="00D21E80">
              <w:rPr>
                <w:sz w:val="20"/>
                <w:szCs w:val="20"/>
                <w:lang w:val="en-US"/>
              </w:rPr>
              <w:t>StarFax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Автоматический биохимический анализатор  Эрба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Гематологический анализатор  РСС-270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Анализатор общего белка « Белур-60»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Гемоглобинометр « Минигем»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 xml:space="preserve">Анализатор электролитов  и газов крови 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Анализатор мочи « Урисан»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Анализатор мочи «Комбилизор»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Шейкер термостатируемый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 xml:space="preserve"> Биохимический анализатор» </w:t>
            </w:r>
            <w:r w:rsidRPr="00D21E80">
              <w:rPr>
                <w:sz w:val="20"/>
                <w:szCs w:val="20"/>
                <w:lang w:val="en-US"/>
              </w:rPr>
              <w:t>Hymolizer</w:t>
            </w:r>
            <w:r w:rsidRPr="00D21E80">
              <w:rPr>
                <w:sz w:val="20"/>
                <w:szCs w:val="20"/>
              </w:rPr>
              <w:t>-2000»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Анализатор-рефрактомер «</w:t>
            </w:r>
            <w:r w:rsidRPr="00D21E80">
              <w:rPr>
                <w:sz w:val="20"/>
                <w:szCs w:val="20"/>
                <w:lang w:val="en-US"/>
              </w:rPr>
              <w:t>Caud</w:t>
            </w:r>
            <w:r w:rsidRPr="00D21E80">
              <w:rPr>
                <w:sz w:val="20"/>
                <w:szCs w:val="20"/>
              </w:rPr>
              <w:t>»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Водяной термостат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06май-27май2020г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 xml:space="preserve"> Анализатор иммуноферментный </w:t>
            </w:r>
            <w:r w:rsidRPr="00D21E80">
              <w:rPr>
                <w:sz w:val="20"/>
                <w:szCs w:val="20"/>
                <w:lang w:val="en-US"/>
              </w:rPr>
              <w:t>Fusion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 xml:space="preserve"> Фотометр КФК-3 « 30МЗ»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01окт-21окт2020г.</w:t>
            </w: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 xml:space="preserve">Термостат  </w:t>
            </w:r>
            <w:r w:rsidRPr="00D21E80">
              <w:rPr>
                <w:sz w:val="20"/>
                <w:szCs w:val="20"/>
                <w:lang w:val="en-US"/>
              </w:rPr>
              <w:t>TW</w:t>
            </w:r>
            <w:r w:rsidRPr="00D21E80">
              <w:rPr>
                <w:sz w:val="20"/>
                <w:szCs w:val="20"/>
              </w:rPr>
              <w:t xml:space="preserve">-2 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01окт-21окт2020г.</w:t>
            </w: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 xml:space="preserve">Анализатор глюкозы  мембранный АГКМ-01 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01окт-21окт2020г.</w:t>
            </w: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Анализаторгематологический  автоматический ВС-3200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01окт-21окт2020г.</w:t>
            </w: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Анализатор мочи Н-100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01окт-21окт2020г.</w:t>
            </w: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 xml:space="preserve">Анализатор  биохимический полуавтоматический </w:t>
            </w:r>
            <w:r w:rsidRPr="00D21E80">
              <w:rPr>
                <w:sz w:val="20"/>
                <w:szCs w:val="20"/>
                <w:lang w:val="en-US"/>
              </w:rPr>
              <w:t>BS</w:t>
            </w:r>
            <w:r w:rsidRPr="00D21E80">
              <w:rPr>
                <w:sz w:val="20"/>
                <w:szCs w:val="20"/>
              </w:rPr>
              <w:t>-300</w:t>
            </w:r>
            <w:r w:rsidRPr="00D21E80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01окт-21окт2020г.</w:t>
            </w: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Термометр бесконтактный для измерения глазного давления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01окт-21окт2020г.</w:t>
            </w: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Ростомер взрослый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</w:t>
            </w:r>
            <w:r w:rsidRPr="00D21E80">
              <w:rPr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06май-27май2020г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Ростомер взрослый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 xml:space="preserve"> Ростомер детский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06май-27май2020г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Весы медицинские электронные взрослые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01окт-21окт2020г.</w:t>
            </w: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 xml:space="preserve">Весы лабораторные электронные 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01окт-21окт2020г.</w:t>
            </w: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 xml:space="preserve">Весы торсионные 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01окт-21окт2020г.</w:t>
            </w: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Весы циферблатные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01окт-21окт2020г.</w:t>
            </w: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 xml:space="preserve">Весы электронные настольные ПВ-15 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01окт-21окт2020г.</w:t>
            </w: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 xml:space="preserve">Весы электронные настольные </w:t>
            </w:r>
            <w:r w:rsidRPr="00D21E80">
              <w:rPr>
                <w:sz w:val="20"/>
                <w:szCs w:val="20"/>
                <w:lang w:val="en-US"/>
              </w:rPr>
              <w:t>SW</w:t>
            </w:r>
            <w:r w:rsidRPr="00D21E80">
              <w:rPr>
                <w:sz w:val="20"/>
                <w:szCs w:val="20"/>
              </w:rPr>
              <w:t>-1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01окт-21окт2020г.</w:t>
            </w: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 xml:space="preserve">Весы электронные платформенные </w:t>
            </w:r>
            <w:r w:rsidRPr="00D21E80">
              <w:rPr>
                <w:sz w:val="20"/>
                <w:szCs w:val="20"/>
                <w:lang w:val="en-US"/>
              </w:rPr>
              <w:t>MEREY</w:t>
            </w:r>
            <w:r w:rsidRPr="00D21E80">
              <w:rPr>
                <w:sz w:val="20"/>
                <w:szCs w:val="20"/>
              </w:rPr>
              <w:t xml:space="preserve">-2000 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01окт-21окт2020г.</w:t>
            </w: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 xml:space="preserve">Весы электронные ВЭТ-150-1с 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01окт-21окт2020г.</w:t>
            </w: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Динамометр становой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 xml:space="preserve">г.Астрахань, по </w:t>
            </w:r>
            <w:r w:rsidRPr="00D21E80">
              <w:rPr>
                <w:snapToGrid w:val="0"/>
                <w:color w:val="000000"/>
                <w:sz w:val="20"/>
                <w:szCs w:val="20"/>
              </w:rPr>
              <w:lastRenderedPageBreak/>
              <w:t>месту нахождения Исполнителя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lastRenderedPageBreak/>
              <w:t>01окт-21окт2020г.</w:t>
            </w: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 xml:space="preserve"> Динамометр кистевой ДК-25 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г.Астрахань, по месту нахождения Исполнителя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01окт-21окт2020г.</w:t>
            </w: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Динамометр кистевой ДК-50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г.Астрахань, по месту нахождения Исполнителя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01окт-21окт2021г.</w:t>
            </w: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Гири КТ 6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г.Астрахань, по месту нахождения Исполнителя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01окт-21окт2020г.</w:t>
            </w: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 xml:space="preserve">Весы медицинские ВМ-150 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 xml:space="preserve">Весы медицинские РП-150 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06май-27май2020г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Регистратор носимый « Кардиотехника»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Холтер суточного мониторирования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Электроэнцефалограф» Сономед»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 xml:space="preserve"> Реопреобразователь ( РЭГ)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Реопреозователь « Нейрон- Спектор»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 xml:space="preserve">Аппарат УЗИ </w:t>
            </w:r>
            <w:r w:rsidRPr="00D21E80">
              <w:rPr>
                <w:sz w:val="20"/>
                <w:szCs w:val="20"/>
                <w:lang w:val="en-US"/>
              </w:rPr>
              <w:t>LOAGP</w:t>
            </w:r>
            <w:r w:rsidRPr="00D21E80">
              <w:rPr>
                <w:sz w:val="20"/>
                <w:szCs w:val="20"/>
              </w:rPr>
              <w:t>5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Аппарат УЗИ Мендрей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  <w:lang w:val="en-US"/>
              </w:rPr>
            </w:pPr>
            <w:r w:rsidRPr="00D21E80">
              <w:rPr>
                <w:sz w:val="20"/>
                <w:szCs w:val="20"/>
              </w:rPr>
              <w:t xml:space="preserve">Аппарат УЗИ </w:t>
            </w:r>
            <w:r w:rsidRPr="00D21E80">
              <w:rPr>
                <w:sz w:val="20"/>
                <w:szCs w:val="20"/>
                <w:lang w:val="en-US"/>
              </w:rPr>
              <w:t>LoginBook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  <w:lang w:val="en-US"/>
              </w:rPr>
            </w:pPr>
            <w:r w:rsidRPr="00D21E80">
              <w:rPr>
                <w:sz w:val="20"/>
                <w:szCs w:val="20"/>
              </w:rPr>
              <w:t xml:space="preserve">Аппарат УЗИ </w:t>
            </w:r>
            <w:r w:rsidRPr="00D21E80">
              <w:rPr>
                <w:sz w:val="20"/>
                <w:szCs w:val="20"/>
                <w:lang w:val="en-US"/>
              </w:rPr>
              <w:t>Phillips EnBizor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  <w:lang w:val="en-US"/>
              </w:rPr>
            </w:pPr>
            <w:r w:rsidRPr="00D21E80">
              <w:rPr>
                <w:sz w:val="20"/>
                <w:szCs w:val="20"/>
              </w:rPr>
              <w:t xml:space="preserve">Система суточного мониторирования </w:t>
            </w:r>
            <w:r w:rsidRPr="00D21E80">
              <w:rPr>
                <w:sz w:val="20"/>
                <w:szCs w:val="20"/>
                <w:lang w:val="en-US"/>
              </w:rPr>
              <w:t>Shiller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 w:rsidRPr="00D21E80">
              <w:rPr>
                <w:snapToGrid w:val="0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  <w:lang w:val="en-US"/>
              </w:rPr>
            </w:pPr>
            <w:r w:rsidRPr="00D21E80">
              <w:rPr>
                <w:sz w:val="20"/>
                <w:szCs w:val="20"/>
              </w:rPr>
              <w:t>Система суточного мониторирования АД</w:t>
            </w:r>
            <w:r w:rsidRPr="00D21E80">
              <w:rPr>
                <w:sz w:val="20"/>
                <w:szCs w:val="20"/>
                <w:lang w:val="en-US"/>
              </w:rPr>
              <w:t>Siller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Регистратор «Кардиотехника-04 Инкарт»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Комплекс ЭКГ и велоэргометрии «Миокард-12»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  <w:lang w:val="en-US"/>
              </w:rPr>
            </w:pPr>
            <w:r w:rsidRPr="00D21E80">
              <w:rPr>
                <w:sz w:val="20"/>
                <w:szCs w:val="20"/>
              </w:rPr>
              <w:t xml:space="preserve">Дефибриллятор </w:t>
            </w:r>
            <w:r w:rsidRPr="00D21E80">
              <w:rPr>
                <w:sz w:val="20"/>
                <w:szCs w:val="20"/>
                <w:lang w:val="en-US"/>
              </w:rPr>
              <w:t>Defi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  <w:lang w:val="en-US"/>
              </w:rPr>
            </w:pPr>
            <w:r w:rsidRPr="00D21E80">
              <w:rPr>
                <w:snapToGrid w:val="0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Монитор «Митар»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06май-27май2020г</w:t>
            </w:r>
          </w:p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Монитор «Митар»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01июнь-19июнь2020</w:t>
            </w:r>
          </w:p>
        </w:tc>
      </w:tr>
      <w:tr w:rsidR="00A63F27" w:rsidRPr="00D21E80" w:rsidTr="00A91C0D">
        <w:tc>
          <w:tcPr>
            <w:tcW w:w="707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281" w:type="dxa"/>
          </w:tcPr>
          <w:p w:rsidR="00A63F27" w:rsidRPr="00D21E80" w:rsidRDefault="00A63F27" w:rsidP="00A91C0D">
            <w:pPr>
              <w:rPr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Аудиометр АА-02</w:t>
            </w:r>
          </w:p>
        </w:tc>
        <w:tc>
          <w:tcPr>
            <w:tcW w:w="1199" w:type="dxa"/>
          </w:tcPr>
          <w:p w:rsidR="00A63F27" w:rsidRPr="00D21E80" w:rsidRDefault="00A63F27" w:rsidP="00A91C0D">
            <w:pPr>
              <w:jc w:val="center"/>
              <w:rPr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z w:val="20"/>
                <w:szCs w:val="20"/>
              </w:rPr>
              <w:t>г. Астрахань, ул. Сун Ят-Сена, д. 62</w:t>
            </w:r>
          </w:p>
        </w:tc>
        <w:tc>
          <w:tcPr>
            <w:tcW w:w="1875" w:type="dxa"/>
          </w:tcPr>
          <w:p w:rsidR="00A63F27" w:rsidRPr="00D21E80" w:rsidRDefault="00A63F27" w:rsidP="00A91C0D">
            <w:pPr>
              <w:pStyle w:val="a3"/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21E80">
              <w:rPr>
                <w:snapToGrid w:val="0"/>
                <w:color w:val="000000"/>
                <w:sz w:val="20"/>
                <w:szCs w:val="20"/>
              </w:rPr>
              <w:t>01окт-21окт2021г.</w:t>
            </w:r>
          </w:p>
        </w:tc>
      </w:tr>
    </w:tbl>
    <w:p w:rsidR="00A126C5" w:rsidRDefault="00A126C5"/>
    <w:sectPr w:rsidR="00A126C5" w:rsidSect="00A1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3F27"/>
    <w:rsid w:val="00A126C5"/>
    <w:rsid w:val="00A63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3F27"/>
    <w:pPr>
      <w:jc w:val="both"/>
    </w:pPr>
  </w:style>
  <w:style w:type="character" w:customStyle="1" w:styleId="a4">
    <w:name w:val="Основной текст Знак"/>
    <w:basedOn w:val="a0"/>
    <w:link w:val="a3"/>
    <w:rsid w:val="00A63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A63F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3F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63F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63F27"/>
    <w:pPr>
      <w:ind w:left="708"/>
    </w:pPr>
  </w:style>
  <w:style w:type="character" w:customStyle="1" w:styleId="ConsPlusNormal0">
    <w:name w:val="ConsPlusNormal Знак"/>
    <w:link w:val="ConsPlusNormal"/>
    <w:locked/>
    <w:rsid w:val="00A63F2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2230</Words>
  <Characters>12711</Characters>
  <Application>Microsoft Office Word</Application>
  <DocSecurity>0</DocSecurity>
  <Lines>105</Lines>
  <Paragraphs>29</Paragraphs>
  <ScaleCrop>false</ScaleCrop>
  <Company/>
  <LinksUpToDate>false</LinksUpToDate>
  <CharactersWithSpaces>14912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dcterms:created xsi:type="dcterms:W3CDTF">2019-12-23T11:02:00Z</dcterms:created>
  <dcterms:modified xsi:type="dcterms:W3CDTF">2019-12-23T11:02:00Z</dcterms:modified>
</cp:coreProperties>
</file>