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6F91" w:rsidRDefault="00B96F91" w:rsidP="00B96F91">
      <w:pPr>
        <w:pageBreakBefore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Приложение №2</w:t>
      </w:r>
    </w:p>
    <w:p w:rsidR="00B96F91" w:rsidRDefault="00B96F91" w:rsidP="00B96F91">
      <w:pPr>
        <w:jc w:val="right"/>
        <w:rPr>
          <w:b/>
          <w:sz w:val="22"/>
          <w:szCs w:val="22"/>
        </w:rPr>
      </w:pPr>
    </w:p>
    <w:p w:rsidR="00B96F91" w:rsidRDefault="00B96F91" w:rsidP="00B96F91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B96F91" w:rsidRDefault="00B96F91" w:rsidP="00B96F9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п</w:t>
      </w:r>
      <w:r w:rsidRPr="00182E38">
        <w:rPr>
          <w:b/>
          <w:sz w:val="28"/>
          <w:szCs w:val="28"/>
        </w:rPr>
        <w:t>оставк</w:t>
      </w:r>
      <w:r>
        <w:rPr>
          <w:b/>
          <w:sz w:val="28"/>
          <w:szCs w:val="28"/>
        </w:rPr>
        <w:t>у</w:t>
      </w:r>
      <w:r w:rsidRPr="00182E38">
        <w:rPr>
          <w:b/>
          <w:sz w:val="28"/>
          <w:szCs w:val="28"/>
        </w:rPr>
        <w:t xml:space="preserve"> </w:t>
      </w:r>
      <w:r w:rsidR="00C415EC" w:rsidRPr="00C415EC">
        <w:rPr>
          <w:b/>
          <w:bCs/>
          <w:sz w:val="28"/>
          <w:szCs w:val="28"/>
        </w:rPr>
        <w:t xml:space="preserve">продуктов питания </w:t>
      </w:r>
      <w:r w:rsidR="00EB4E37">
        <w:rPr>
          <w:b/>
          <w:bCs/>
          <w:sz w:val="28"/>
          <w:szCs w:val="28"/>
        </w:rPr>
        <w:t>на</w:t>
      </w:r>
      <w:r w:rsidR="0061787F">
        <w:rPr>
          <w:b/>
          <w:bCs/>
          <w:sz w:val="28"/>
          <w:szCs w:val="28"/>
        </w:rPr>
        <w:t xml:space="preserve"> 1 квартал 2020</w:t>
      </w:r>
      <w:r w:rsidRPr="00182E38">
        <w:rPr>
          <w:b/>
          <w:bCs/>
          <w:sz w:val="28"/>
          <w:szCs w:val="28"/>
        </w:rPr>
        <w:t xml:space="preserve"> г. для нужд </w:t>
      </w:r>
      <w:r w:rsidR="00B11C7F">
        <w:rPr>
          <w:b/>
          <w:sz w:val="28"/>
          <w:szCs w:val="28"/>
        </w:rPr>
        <w:t>ЧУЗ «КБ «</w:t>
      </w:r>
      <w:proofErr w:type="spellStart"/>
      <w:r w:rsidR="00B11C7F">
        <w:rPr>
          <w:b/>
          <w:sz w:val="28"/>
          <w:szCs w:val="28"/>
        </w:rPr>
        <w:t>РЖД-Медицина</w:t>
      </w:r>
      <w:proofErr w:type="spellEnd"/>
      <w:r w:rsidR="00B11C7F">
        <w:rPr>
          <w:b/>
          <w:sz w:val="28"/>
          <w:szCs w:val="28"/>
        </w:rPr>
        <w:t>» г. Астрахань».</w:t>
      </w:r>
    </w:p>
    <w:p w:rsidR="00B96F91" w:rsidRDefault="00B96F91" w:rsidP="00B96F91">
      <w:pPr>
        <w:jc w:val="center"/>
        <w:rPr>
          <w:b/>
          <w:sz w:val="28"/>
          <w:szCs w:val="28"/>
        </w:rPr>
      </w:pPr>
    </w:p>
    <w:p w:rsidR="00B96F91" w:rsidRDefault="00B96F91" w:rsidP="00B96F91">
      <w:pPr>
        <w:jc w:val="both"/>
      </w:pPr>
      <w:r w:rsidRPr="00182E38">
        <w:rPr>
          <w:b/>
          <w:snapToGrid w:val="0"/>
          <w:color w:val="000000"/>
        </w:rPr>
        <w:t xml:space="preserve">Предмет процедуры закупки: </w:t>
      </w:r>
      <w:r w:rsidRPr="00182E38">
        <w:rPr>
          <w:snapToGrid w:val="0"/>
          <w:color w:val="000000"/>
        </w:rPr>
        <w:t xml:space="preserve">Поставка </w:t>
      </w:r>
      <w:r w:rsidR="00C415EC" w:rsidRPr="00EB4E37">
        <w:rPr>
          <w:bCs/>
        </w:rPr>
        <w:t>продуктов питания</w:t>
      </w:r>
      <w:r w:rsidR="00C415EC" w:rsidRPr="00C415EC">
        <w:rPr>
          <w:b/>
          <w:bCs/>
        </w:rPr>
        <w:t xml:space="preserve"> </w:t>
      </w:r>
      <w:r w:rsidRPr="00182E38">
        <w:rPr>
          <w:bCs/>
        </w:rPr>
        <w:t xml:space="preserve">на </w:t>
      </w:r>
      <w:r w:rsidR="0061787F">
        <w:rPr>
          <w:bCs/>
        </w:rPr>
        <w:t>1</w:t>
      </w:r>
      <w:r w:rsidRPr="00182E38">
        <w:rPr>
          <w:bCs/>
        </w:rPr>
        <w:t xml:space="preserve"> квартал 20</w:t>
      </w:r>
      <w:r w:rsidR="0061787F">
        <w:rPr>
          <w:bCs/>
        </w:rPr>
        <w:t>20</w:t>
      </w:r>
      <w:r w:rsidRPr="00182E38">
        <w:rPr>
          <w:bCs/>
        </w:rPr>
        <w:t xml:space="preserve">г. для нужд </w:t>
      </w:r>
      <w:r w:rsidR="00B11C7F" w:rsidRPr="00B11C7F">
        <w:t>ЧУЗ «КБ «</w:t>
      </w:r>
      <w:proofErr w:type="spellStart"/>
      <w:r w:rsidR="00B11C7F" w:rsidRPr="00B11C7F">
        <w:t>РЖД-Медицина</w:t>
      </w:r>
      <w:proofErr w:type="spellEnd"/>
      <w:r w:rsidR="00B11C7F" w:rsidRPr="00B11C7F">
        <w:t>» г. Астрахань».</w:t>
      </w:r>
    </w:p>
    <w:p w:rsidR="00B96F91" w:rsidRPr="00182E38" w:rsidRDefault="00B96F91" w:rsidP="00B96F91">
      <w:pPr>
        <w:jc w:val="both"/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1024"/>
        <w:gridCol w:w="4368"/>
        <w:gridCol w:w="1584"/>
        <w:gridCol w:w="1584"/>
      </w:tblGrid>
      <w:tr w:rsidR="00B96F91" w:rsidRPr="00CE1FBD" w:rsidTr="00534124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№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Наименование товара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r w:rsidRPr="00CE1FBD">
              <w:rPr>
                <w:color w:val="000000"/>
                <w:sz w:val="22"/>
                <w:szCs w:val="22"/>
              </w:rPr>
              <w:t>Ед</w:t>
            </w:r>
            <w:proofErr w:type="gramStart"/>
            <w:r w:rsidRPr="00CE1FBD">
              <w:rPr>
                <w:color w:val="000000"/>
                <w:sz w:val="22"/>
                <w:szCs w:val="22"/>
              </w:rPr>
              <w:t>.и</w:t>
            </w:r>
            <w:proofErr w:type="gramEnd"/>
            <w:r w:rsidRPr="00CE1FBD">
              <w:rPr>
                <w:color w:val="000000"/>
                <w:sz w:val="22"/>
                <w:szCs w:val="22"/>
              </w:rPr>
              <w:t>зм</w:t>
            </w:r>
            <w:proofErr w:type="spellEnd"/>
            <w:r w:rsidRPr="00CE1FBD">
              <w:rPr>
                <w:color w:val="000000"/>
                <w:sz w:val="22"/>
                <w:szCs w:val="22"/>
              </w:rPr>
              <w:t>.</w:t>
            </w:r>
          </w:p>
        </w:tc>
      </w:tr>
      <w:tr w:rsidR="00B96F91" w:rsidRPr="00CE1FBD" w:rsidTr="00534124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EB4E37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EB4E3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Картофель продовольственный, свежий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51808-2001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505C71" w:rsidRDefault="0061787F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4700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CE1FBD"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EB4E37" w:rsidRPr="00CE1FBD" w:rsidTr="00534124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P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4E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Свекла столовая свежая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32285-2013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61787F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650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Pr="00CE1FBD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EB4E37" w:rsidRPr="00CE1FBD" w:rsidTr="00534124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P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4E37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Капуста белокочанная свежая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51809-2001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2</w:t>
            </w:r>
            <w:r w:rsidR="0061787F">
              <w:rPr>
                <w:rFonts w:ascii="Open Sans" w:hAnsi="Open Sans" w:cs="Open Sans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EB4E37" w:rsidRPr="00CE1FBD" w:rsidTr="00534124">
        <w:trPr>
          <w:trHeight w:val="20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P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EB4E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Морковь столовая свежая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32284-2013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61787F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780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B96F91" w:rsidRPr="00CE1FBD" w:rsidTr="00534124">
        <w:trPr>
          <w:trHeight w:val="23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Лук репчатый свежий ГОСТ 51783-2001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61787F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390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B96F91" w:rsidRPr="00CE1FBD" w:rsidTr="00534124">
        <w:trPr>
          <w:trHeight w:val="235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Огурцы соленые фасовка в пластик пищевую тару ГОСТ </w:t>
            </w:r>
            <w:proofErr w:type="gramStart"/>
            <w:r>
              <w:rPr>
                <w:color w:val="000000"/>
                <w:sz w:val="22"/>
                <w:szCs w:val="22"/>
              </w:rPr>
              <w:t>Р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53972-2010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61787F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кг</w:t>
            </w:r>
          </w:p>
        </w:tc>
      </w:tr>
      <w:tr w:rsidR="00B96F91" w:rsidRPr="00CE1FBD" w:rsidTr="00534124">
        <w:trPr>
          <w:trHeight w:val="293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EB4E37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 xml:space="preserve">Капуста </w:t>
            </w:r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квашенная</w:t>
            </w:r>
            <w:proofErr w:type="gramEnd"/>
            <w:r>
              <w:rPr>
                <w:color w:val="000000"/>
                <w:sz w:val="22"/>
                <w:szCs w:val="22"/>
              </w:rPr>
              <w:t xml:space="preserve"> фасовка в пластик пищевую тару ГОСТ Р 53972-2010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505C71" w:rsidRDefault="0061787F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CE1FBD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кг</w:t>
            </w:r>
          </w:p>
        </w:tc>
      </w:tr>
      <w:tr w:rsidR="00EB4E37" w:rsidRPr="00CE1FBD" w:rsidTr="00534124">
        <w:trPr>
          <w:trHeight w:val="293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P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</w:rPr>
              <w:t xml:space="preserve">Сельдь соленая </w:t>
            </w:r>
            <w:r>
              <w:rPr>
                <w:color w:val="000000" w:themeColor="text1"/>
                <w:sz w:val="22"/>
                <w:szCs w:val="22"/>
                <w:shd w:val="clear" w:color="auto" w:fill="FFFFFF"/>
              </w:rPr>
              <w:t>ГОСТ</w:t>
            </w:r>
            <w:r>
              <w:rPr>
                <w:color w:val="000000"/>
                <w:sz w:val="22"/>
                <w:szCs w:val="22"/>
              </w:rPr>
              <w:t>815-2004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61787F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90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B4E37" w:rsidRDefault="00EB4E37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кг</w:t>
            </w:r>
          </w:p>
        </w:tc>
      </w:tr>
      <w:tr w:rsidR="00B96F91" w:rsidRPr="00CE1FBD" w:rsidTr="00534124">
        <w:trPr>
          <w:trHeight w:val="293"/>
        </w:trPr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Pr="00EB4E37" w:rsidRDefault="0061787F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Яйцо куриное столовое категории не ниже 1-ой, вес 55-64,9г, ГОСТ31654-2012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61787F" w:rsidP="00534124">
            <w:pPr>
              <w:autoSpaceDE w:val="0"/>
              <w:autoSpaceDN w:val="0"/>
              <w:adjustRightInd w:val="0"/>
              <w:rPr>
                <w:rFonts w:ascii="Open Sans" w:hAnsi="Open Sans" w:cs="Open Sans"/>
                <w:color w:val="000000"/>
                <w:sz w:val="20"/>
                <w:szCs w:val="20"/>
              </w:rPr>
            </w:pPr>
            <w:r>
              <w:rPr>
                <w:rFonts w:ascii="Open Sans" w:hAnsi="Open Sans" w:cs="Open Sans"/>
                <w:color w:val="000000"/>
                <w:sz w:val="20"/>
                <w:szCs w:val="20"/>
              </w:rPr>
              <w:t>6500</w:t>
            </w:r>
          </w:p>
        </w:tc>
        <w:tc>
          <w:tcPr>
            <w:tcW w:w="1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B96F91" w:rsidRDefault="00B96F91" w:rsidP="00534124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2"/>
                <w:szCs w:val="22"/>
                <w:lang w:eastAsia="en-US"/>
              </w:rPr>
              <w:t>шт</w:t>
            </w:r>
            <w:proofErr w:type="spellEnd"/>
            <w:proofErr w:type="gramEnd"/>
          </w:p>
        </w:tc>
      </w:tr>
    </w:tbl>
    <w:p w:rsidR="00B96F91" w:rsidRPr="00182E38" w:rsidRDefault="00B96F91" w:rsidP="00B96F91">
      <w:pPr>
        <w:jc w:val="center"/>
      </w:pPr>
    </w:p>
    <w:p w:rsidR="00B96F91" w:rsidRPr="00182E38" w:rsidRDefault="00B96F91" w:rsidP="00B96F91">
      <w:pPr>
        <w:pStyle w:val="ConsPlusNormal"/>
        <w:widowControl/>
        <w:tabs>
          <w:tab w:val="left" w:pos="1695"/>
        </w:tabs>
        <w:ind w:firstLine="0"/>
        <w:jc w:val="center"/>
        <w:rPr>
          <w:rFonts w:ascii="Open Sans" w:hAnsi="Open Sans" w:cs="Open Sans"/>
          <w:b/>
          <w:sz w:val="24"/>
          <w:szCs w:val="24"/>
        </w:rPr>
      </w:pPr>
    </w:p>
    <w:p w:rsidR="00B96F91" w:rsidRPr="00182E38" w:rsidRDefault="00B96F91" w:rsidP="00B96F91">
      <w:pPr>
        <w:pStyle w:val="3"/>
        <w:spacing w:before="0" w:after="0"/>
        <w:rPr>
          <w:rFonts w:ascii="Times New Roman" w:hAnsi="Times New Roman"/>
          <w:sz w:val="24"/>
          <w:szCs w:val="24"/>
        </w:rPr>
      </w:pPr>
      <w:r w:rsidRPr="00182E38">
        <w:rPr>
          <w:rFonts w:ascii="Times New Roman" w:hAnsi="Times New Roman"/>
          <w:sz w:val="24"/>
          <w:szCs w:val="24"/>
        </w:rPr>
        <w:t xml:space="preserve">Требования к безопасности, качеству, техническим характеристикам, функциональным характеристикам товара: </w:t>
      </w:r>
    </w:p>
    <w:p w:rsidR="00B96F91" w:rsidRPr="00182E38" w:rsidRDefault="00B96F91" w:rsidP="00B96F91"/>
    <w:p w:rsidR="00B96F91" w:rsidRPr="00182E38" w:rsidRDefault="00B96F91" w:rsidP="00B96F91">
      <w:pPr>
        <w:jc w:val="both"/>
        <w:rPr>
          <w:color w:val="000000"/>
        </w:rPr>
      </w:pPr>
      <w:proofErr w:type="gramStart"/>
      <w:r w:rsidRPr="00182E38">
        <w:rPr>
          <w:color w:val="000000"/>
        </w:rPr>
        <w:t xml:space="preserve">Приобретаемый товар должен соответствовать </w:t>
      </w:r>
      <w:r>
        <w:rPr>
          <w:color w:val="000000"/>
        </w:rPr>
        <w:t xml:space="preserve">установленным ГОСТ, ТУ, </w:t>
      </w:r>
      <w:r w:rsidRPr="00182E38">
        <w:rPr>
          <w:color w:val="000000"/>
        </w:rPr>
        <w:t>иметь удостоверения на каждую партию поставки, качественные удостоверения на поставляемую партию, в которых указаны дата выработки и дата конечного срока реализации, которые должны совпадать с маркировкой на упаковке продукта.</w:t>
      </w:r>
      <w:proofErr w:type="gramEnd"/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>Товар не должен иметь нарушений целостности упаковки, деформаций, изъянов и прочих дефектов товарного вида (недостатка или излишка влажности, следов гниения, прокисания, засоренности посторонними предметами и пр. в зависимости от вида продукта питания).</w:t>
      </w:r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Т</w:t>
      </w:r>
      <w:r w:rsidRPr="00182E38">
        <w:rPr>
          <w:color w:val="000000"/>
        </w:rPr>
        <w:t>ребования к упаковке и маркировке товара:</w:t>
      </w:r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 xml:space="preserve">- </w:t>
      </w:r>
      <w:r w:rsidRPr="00182E38">
        <w:rPr>
          <w:color w:val="000000"/>
        </w:rPr>
        <w:t>Упаковка должна обеспечивать сохранность товара от всякого рода повреждений при транспортировке</w:t>
      </w:r>
      <w:r>
        <w:rPr>
          <w:color w:val="000000"/>
        </w:rPr>
        <w:t xml:space="preserve"> </w:t>
      </w:r>
      <w:r w:rsidRPr="00182E38">
        <w:rPr>
          <w:color w:val="000000"/>
        </w:rPr>
        <w:t>погрузке/разгрузке и хранении в складском помещении и соответствовать установленным стандартам,</w:t>
      </w:r>
      <w:r>
        <w:rPr>
          <w:color w:val="000000"/>
        </w:rPr>
        <w:t xml:space="preserve"> </w:t>
      </w:r>
      <w:r w:rsidRPr="00182E38">
        <w:rPr>
          <w:color w:val="000000"/>
        </w:rPr>
        <w:t>характеру товара, требованиям изготовителя. Нарушение целостности упаковки и наличие на ней следов</w:t>
      </w:r>
      <w:r>
        <w:rPr>
          <w:color w:val="000000"/>
        </w:rPr>
        <w:t xml:space="preserve"> </w:t>
      </w:r>
      <w:r w:rsidRPr="00182E38">
        <w:rPr>
          <w:color w:val="000000"/>
        </w:rPr>
        <w:t>механических повреждений не допускается.</w:t>
      </w:r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- Тара, упаковочные материалы и скрепляющие средства должны быть изготовлены из экологически</w:t>
      </w:r>
      <w:r>
        <w:rPr>
          <w:color w:val="000000"/>
        </w:rPr>
        <w:t xml:space="preserve"> </w:t>
      </w:r>
      <w:r w:rsidRPr="00182E38">
        <w:rPr>
          <w:color w:val="000000"/>
        </w:rPr>
        <w:t>безопасных материалов, разрешенных федеральным органом исполнительной власти, осуществляющим</w:t>
      </w:r>
      <w:r>
        <w:rPr>
          <w:color w:val="000000"/>
        </w:rPr>
        <w:t xml:space="preserve"> </w:t>
      </w:r>
      <w:r w:rsidRPr="00182E38">
        <w:rPr>
          <w:color w:val="000000"/>
        </w:rPr>
        <w:t>функции по контролю и надзору в сфере обеспечения санитарно-эпидемиологического благополучия</w:t>
      </w:r>
      <w:r>
        <w:rPr>
          <w:color w:val="000000"/>
        </w:rPr>
        <w:t xml:space="preserve"> </w:t>
      </w:r>
      <w:r w:rsidRPr="00182E38">
        <w:rPr>
          <w:color w:val="000000"/>
        </w:rPr>
        <w:t>населения, защиты прав потребителей и потребительского рынка, для контакта с пищевыми продуктами и</w:t>
      </w:r>
      <w:proofErr w:type="gramEnd"/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proofErr w:type="gramStart"/>
      <w:r w:rsidRPr="00182E38">
        <w:rPr>
          <w:color w:val="000000"/>
        </w:rPr>
        <w:t>обеспечивающих</w:t>
      </w:r>
      <w:proofErr w:type="gramEnd"/>
      <w:r w:rsidRPr="00182E38">
        <w:rPr>
          <w:color w:val="000000"/>
        </w:rPr>
        <w:t xml:space="preserve"> безопасность и качество товара в течение срока его годности.</w:t>
      </w:r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lastRenderedPageBreak/>
        <w:t xml:space="preserve">- Маркировка товара должна соответствовать ГОСТ </w:t>
      </w:r>
      <w:proofErr w:type="gramStart"/>
      <w:r w:rsidRPr="00182E38">
        <w:rPr>
          <w:color w:val="000000"/>
        </w:rPr>
        <w:t>Р</w:t>
      </w:r>
      <w:proofErr w:type="gramEnd"/>
      <w:r w:rsidRPr="00182E38">
        <w:rPr>
          <w:color w:val="000000"/>
        </w:rPr>
        <w:t xml:space="preserve"> 51074-2003 и содержать информацию о дате сбора и</w:t>
      </w:r>
      <w:r>
        <w:rPr>
          <w:color w:val="000000"/>
        </w:rPr>
        <w:t xml:space="preserve"> </w:t>
      </w:r>
      <w:r w:rsidRPr="00182E38">
        <w:rPr>
          <w:color w:val="000000"/>
        </w:rPr>
        <w:t>дате упаковывания, наименовании производителя, условиях хранения и другие сведения в соответствии с</w:t>
      </w:r>
      <w:r>
        <w:rPr>
          <w:color w:val="000000"/>
        </w:rPr>
        <w:t xml:space="preserve"> </w:t>
      </w:r>
      <w:r w:rsidRPr="00182E38">
        <w:rPr>
          <w:color w:val="000000"/>
        </w:rPr>
        <w:t>требованиями законодательства.</w:t>
      </w:r>
    </w:p>
    <w:p w:rsidR="00B96F91" w:rsidRPr="00182E38" w:rsidRDefault="00B96F91" w:rsidP="00B96F91">
      <w:pPr>
        <w:shd w:val="clear" w:color="auto" w:fill="FFFFFF"/>
        <w:jc w:val="both"/>
        <w:rPr>
          <w:color w:val="000000"/>
        </w:rPr>
      </w:pPr>
      <w:r w:rsidRPr="00182E38">
        <w:rPr>
          <w:color w:val="000000"/>
        </w:rPr>
        <w:t xml:space="preserve">- Транспорт, используемый </w:t>
      </w:r>
      <w:r>
        <w:rPr>
          <w:color w:val="000000"/>
        </w:rPr>
        <w:t>для перевозки пищевых продуктов</w:t>
      </w:r>
      <w:r w:rsidRPr="00182E38">
        <w:rPr>
          <w:color w:val="000000"/>
        </w:rPr>
        <w:t xml:space="preserve"> должен иметь санитарный паспорт, быть</w:t>
      </w:r>
      <w:r>
        <w:rPr>
          <w:color w:val="000000"/>
        </w:rPr>
        <w:t xml:space="preserve"> чистым, в исправном состоянии.</w:t>
      </w:r>
    </w:p>
    <w:p w:rsidR="00B96F91" w:rsidRDefault="00B96F91" w:rsidP="00B96F91">
      <w:pPr>
        <w:jc w:val="both"/>
        <w:rPr>
          <w:b/>
          <w:sz w:val="22"/>
          <w:szCs w:val="22"/>
        </w:rPr>
      </w:pPr>
    </w:p>
    <w:p w:rsidR="00B96F91" w:rsidRPr="00182E38" w:rsidRDefault="00B96F91" w:rsidP="00B96F91">
      <w:pPr>
        <w:jc w:val="both"/>
      </w:pPr>
      <w:r w:rsidRPr="00182E38">
        <w:rPr>
          <w:b/>
        </w:rPr>
        <w:t xml:space="preserve">Место поставки товара: </w:t>
      </w:r>
      <w:r w:rsidRPr="00182E38">
        <w:t xml:space="preserve">414041, город Астрахань, улица </w:t>
      </w:r>
      <w:proofErr w:type="spellStart"/>
      <w:r w:rsidRPr="00182E38">
        <w:t>Сун</w:t>
      </w:r>
      <w:proofErr w:type="spellEnd"/>
      <w:r w:rsidRPr="00182E38">
        <w:t xml:space="preserve"> </w:t>
      </w:r>
      <w:proofErr w:type="spellStart"/>
      <w:r w:rsidRPr="00182E38">
        <w:t>Ят-Сена</w:t>
      </w:r>
      <w:proofErr w:type="spellEnd"/>
      <w:r w:rsidRPr="00182E38">
        <w:t>, дом 62</w:t>
      </w:r>
    </w:p>
    <w:p w:rsidR="00B96F91" w:rsidRPr="00182E38" w:rsidRDefault="00B96F91" w:rsidP="00B96F91">
      <w:pPr>
        <w:pStyle w:val="ConsPlusNormal"/>
        <w:widowControl/>
        <w:tabs>
          <w:tab w:val="left" w:pos="1695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F91" w:rsidRPr="00182E38" w:rsidRDefault="00B96F91" w:rsidP="00B96F91">
      <w:pPr>
        <w:pStyle w:val="a3"/>
        <w:jc w:val="left"/>
        <w:rPr>
          <w:b/>
        </w:rPr>
      </w:pPr>
      <w:r w:rsidRPr="00182E38">
        <w:rPr>
          <w:b/>
          <w:bCs/>
        </w:rPr>
        <w:t>Сроки и условия поставки товара:</w:t>
      </w:r>
      <w:r w:rsidRPr="00182E38">
        <w:t xml:space="preserve"> </w:t>
      </w:r>
    </w:p>
    <w:p w:rsidR="00B96F91" w:rsidRPr="00182E38" w:rsidRDefault="00B96F91" w:rsidP="00B96F91">
      <w:pPr>
        <w:jc w:val="both"/>
      </w:pPr>
      <w:r>
        <w:t>- общий срок поставки: с м</w:t>
      </w:r>
      <w:r w:rsidR="00EB4E37">
        <w:t>оме</w:t>
      </w:r>
      <w:r w:rsidR="00E1606C">
        <w:t>нта заключения договора до 31.03.2020</w:t>
      </w:r>
      <w:r>
        <w:t xml:space="preserve">г. Поставка осуществляется партиями, </w:t>
      </w:r>
      <w:r>
        <w:rPr>
          <w:color w:val="000000"/>
        </w:rPr>
        <w:t>в течение 2</w:t>
      </w:r>
      <w:r w:rsidRPr="00182E38">
        <w:rPr>
          <w:color w:val="000000"/>
        </w:rPr>
        <w:t xml:space="preserve"> (</w:t>
      </w:r>
      <w:r>
        <w:rPr>
          <w:color w:val="000000"/>
        </w:rPr>
        <w:t>двух</w:t>
      </w:r>
      <w:r w:rsidRPr="00182E38">
        <w:rPr>
          <w:color w:val="000000"/>
        </w:rPr>
        <w:t xml:space="preserve">) </w:t>
      </w:r>
      <w:r>
        <w:rPr>
          <w:color w:val="000000"/>
        </w:rPr>
        <w:t>рабочих</w:t>
      </w:r>
      <w:r w:rsidRPr="00182E38">
        <w:rPr>
          <w:color w:val="000000"/>
        </w:rPr>
        <w:t xml:space="preserve"> дней с момента получения заявки от Покупателя, направленной посредством автоматизированной системы заказов «Электронный ордер»</w:t>
      </w:r>
      <w:r>
        <w:t>.</w:t>
      </w:r>
    </w:p>
    <w:p w:rsidR="00B96F91" w:rsidRPr="00182E38" w:rsidRDefault="00B96F91" w:rsidP="00B96F91">
      <w:pPr>
        <w:pStyle w:val="a5"/>
        <w:widowControl w:val="0"/>
        <w:overflowPunct w:val="0"/>
        <w:autoSpaceDE w:val="0"/>
        <w:autoSpaceDN w:val="0"/>
        <w:adjustRightInd w:val="0"/>
        <w:spacing w:after="0"/>
        <w:textAlignment w:val="baseline"/>
        <w:rPr>
          <w:b/>
          <w:bCs/>
        </w:rPr>
      </w:pPr>
      <w:r w:rsidRPr="00182E38">
        <w:rPr>
          <w:rFonts w:eastAsia="Calibri"/>
          <w:kern w:val="1"/>
          <w:lang w:eastAsia="ar-SA"/>
        </w:rPr>
        <w:t>- поставщик заблаговременно (не позднее, чем за 48 (сорок восемь) часов до предполагаемой даты) уведомляет покупателя о дате и времени  поставки и необходимости покупателю осуществить  приемку товара и сообщает следующие сведения: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Договора;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номер товарной накладной формы (ТОРГ-12);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наименование Товара;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упаковочный лист;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дату отгрузки;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spacing w:val="5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количество мест;</w:t>
      </w:r>
    </w:p>
    <w:p w:rsidR="00B96F91" w:rsidRPr="00182E38" w:rsidRDefault="00B96F91" w:rsidP="00B96F91">
      <w:pPr>
        <w:shd w:val="clear" w:color="auto" w:fill="FFFFFF"/>
        <w:suppressAutoHyphens/>
        <w:spacing w:line="280" w:lineRule="exact"/>
        <w:ind w:firstLine="720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spacing w:val="5"/>
          <w:kern w:val="1"/>
          <w:lang w:eastAsia="ar-SA"/>
        </w:rPr>
        <w:t>вес нетто и вес брутто.</w:t>
      </w:r>
    </w:p>
    <w:p w:rsidR="00B96F91" w:rsidRDefault="00B96F91" w:rsidP="00B96F91">
      <w:pPr>
        <w:suppressAutoHyphens/>
        <w:spacing w:line="280" w:lineRule="exact"/>
        <w:jc w:val="both"/>
        <w:rPr>
          <w:rFonts w:eastAsia="Calibri"/>
          <w:kern w:val="1"/>
          <w:lang w:eastAsia="ar-SA"/>
        </w:rPr>
      </w:pPr>
      <w:r w:rsidRPr="00182E38">
        <w:rPr>
          <w:rFonts w:eastAsia="Calibri"/>
          <w:kern w:val="1"/>
          <w:lang w:eastAsia="ar-SA"/>
        </w:rPr>
        <w:t>Уведомление может быть направлено почтой, курьером, факсимильным сообщением или любым другим способом, позволяющим достоверно установить, что соответствующее уведомление получено уполномоченным предст</w:t>
      </w:r>
      <w:r w:rsidR="00823510">
        <w:rPr>
          <w:rFonts w:eastAsia="Calibri"/>
          <w:kern w:val="1"/>
          <w:lang w:eastAsia="ar-SA"/>
        </w:rPr>
        <w:t>авителем Покупателя</w:t>
      </w:r>
      <w:r w:rsidRPr="00182E38">
        <w:rPr>
          <w:rFonts w:eastAsia="Calibri"/>
          <w:kern w:val="1"/>
          <w:lang w:eastAsia="ar-SA"/>
        </w:rPr>
        <w:t>.</w:t>
      </w:r>
    </w:p>
    <w:p w:rsidR="00CE3090" w:rsidRPr="00B96F91" w:rsidRDefault="00CE3090" w:rsidP="00B96F91"/>
    <w:sectPr w:rsidR="00CE3090" w:rsidRPr="00B96F91" w:rsidSect="00F255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 Sans">
    <w:altName w:val="Arial"/>
    <w:charset w:val="CC"/>
    <w:family w:val="swiss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0644E9"/>
    <w:rsid w:val="000644E9"/>
    <w:rsid w:val="000D6377"/>
    <w:rsid w:val="000F2DC3"/>
    <w:rsid w:val="00112F6D"/>
    <w:rsid w:val="0011543B"/>
    <w:rsid w:val="00182E38"/>
    <w:rsid w:val="001B2855"/>
    <w:rsid w:val="00206A0D"/>
    <w:rsid w:val="00215425"/>
    <w:rsid w:val="00240ED7"/>
    <w:rsid w:val="002E30C3"/>
    <w:rsid w:val="002E4600"/>
    <w:rsid w:val="002E72D8"/>
    <w:rsid w:val="003A52B0"/>
    <w:rsid w:val="003F0090"/>
    <w:rsid w:val="00453960"/>
    <w:rsid w:val="00576F80"/>
    <w:rsid w:val="00593398"/>
    <w:rsid w:val="005E72F5"/>
    <w:rsid w:val="0061787F"/>
    <w:rsid w:val="00624BEE"/>
    <w:rsid w:val="00680071"/>
    <w:rsid w:val="006C28D5"/>
    <w:rsid w:val="007A76D0"/>
    <w:rsid w:val="007B7B1F"/>
    <w:rsid w:val="007C4E67"/>
    <w:rsid w:val="00823510"/>
    <w:rsid w:val="00841F18"/>
    <w:rsid w:val="00875FBB"/>
    <w:rsid w:val="008D26AF"/>
    <w:rsid w:val="008E68A8"/>
    <w:rsid w:val="00951F12"/>
    <w:rsid w:val="0095667B"/>
    <w:rsid w:val="00B11C7F"/>
    <w:rsid w:val="00B23C8E"/>
    <w:rsid w:val="00B96F91"/>
    <w:rsid w:val="00BA35BA"/>
    <w:rsid w:val="00BB1A60"/>
    <w:rsid w:val="00C27511"/>
    <w:rsid w:val="00C415EC"/>
    <w:rsid w:val="00CA3645"/>
    <w:rsid w:val="00CE3090"/>
    <w:rsid w:val="00CE66B0"/>
    <w:rsid w:val="00D07E8D"/>
    <w:rsid w:val="00D10739"/>
    <w:rsid w:val="00D24EFD"/>
    <w:rsid w:val="00D67BB0"/>
    <w:rsid w:val="00D9128B"/>
    <w:rsid w:val="00DC6CEE"/>
    <w:rsid w:val="00DF7EE2"/>
    <w:rsid w:val="00E1606C"/>
    <w:rsid w:val="00EA0DED"/>
    <w:rsid w:val="00EB4E37"/>
    <w:rsid w:val="00EC528B"/>
    <w:rsid w:val="00EC6376"/>
    <w:rsid w:val="00ED644A"/>
    <w:rsid w:val="00F255EC"/>
    <w:rsid w:val="00FC627F"/>
    <w:rsid w:val="00FD32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E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82E3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182E3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182E3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182E38"/>
    <w:pPr>
      <w:jc w:val="both"/>
    </w:pPr>
  </w:style>
  <w:style w:type="character" w:customStyle="1" w:styleId="a4">
    <w:name w:val="Основной текст Знак"/>
    <w:basedOn w:val="a0"/>
    <w:link w:val="a3"/>
    <w:rsid w:val="00182E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te Heading"/>
    <w:basedOn w:val="a"/>
    <w:next w:val="a"/>
    <w:link w:val="a6"/>
    <w:uiPriority w:val="99"/>
    <w:unhideWhenUsed/>
    <w:rsid w:val="00182E38"/>
    <w:pPr>
      <w:spacing w:after="60"/>
      <w:jc w:val="both"/>
    </w:pPr>
  </w:style>
  <w:style w:type="character" w:customStyle="1" w:styleId="a6">
    <w:name w:val="Заголовок записки Знак"/>
    <w:basedOn w:val="a0"/>
    <w:link w:val="a5"/>
    <w:uiPriority w:val="99"/>
    <w:rsid w:val="00182E3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182E3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82E3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8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Экономист</cp:lastModifiedBy>
  <cp:revision>27</cp:revision>
  <cp:lastPrinted>2019-03-28T12:30:00Z</cp:lastPrinted>
  <dcterms:created xsi:type="dcterms:W3CDTF">2019-01-25T05:46:00Z</dcterms:created>
  <dcterms:modified xsi:type="dcterms:W3CDTF">2019-12-23T14:33:00Z</dcterms:modified>
</cp:coreProperties>
</file>