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2F" w:rsidRPr="0068342F" w:rsidRDefault="0068342F" w:rsidP="0068342F">
      <w:pPr>
        <w:widowControl w:val="0"/>
        <w:autoSpaceDE w:val="0"/>
        <w:autoSpaceDN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w w:val="95"/>
          <w:sz w:val="24"/>
        </w:rPr>
      </w:pPr>
    </w:p>
    <w:p w:rsidR="0068342F" w:rsidRPr="0068342F" w:rsidRDefault="0068342F" w:rsidP="0068342F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w w:val="95"/>
          <w:sz w:val="24"/>
        </w:rPr>
      </w:pPr>
      <w:r w:rsidRPr="0068342F">
        <w:rPr>
          <w:rFonts w:ascii="Times New Roman" w:eastAsia="Times New Roman" w:hAnsi="Times New Roman" w:cs="Times New Roman"/>
          <w:b/>
          <w:w w:val="95"/>
          <w:sz w:val="24"/>
        </w:rPr>
        <w:t>ТЕХНИЧЕСКОЕ ЗАДАНИЕ</w:t>
      </w:r>
    </w:p>
    <w:p w:rsidR="0068342F" w:rsidRPr="0068342F" w:rsidRDefault="0068342F" w:rsidP="0068342F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w w:val="95"/>
          <w:sz w:val="24"/>
        </w:rPr>
      </w:pPr>
    </w:p>
    <w:p w:rsidR="0068342F" w:rsidRPr="0068342F" w:rsidRDefault="0068342F" w:rsidP="0068342F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w w:val="95"/>
          <w:sz w:val="24"/>
        </w:rPr>
      </w:pPr>
      <w:r w:rsidRPr="0068342F">
        <w:rPr>
          <w:rFonts w:ascii="Times New Roman" w:eastAsia="Times New Roman" w:hAnsi="Times New Roman" w:cs="Times New Roman"/>
          <w:b/>
          <w:w w:val="95"/>
          <w:sz w:val="24"/>
        </w:rPr>
        <w:t xml:space="preserve">Оказание услуг по </w:t>
      </w:r>
      <w:r w:rsidR="002B254C">
        <w:rPr>
          <w:rFonts w:ascii="Times New Roman" w:eastAsia="Times New Roman" w:hAnsi="Times New Roman" w:cs="Times New Roman"/>
          <w:b/>
          <w:w w:val="95"/>
          <w:sz w:val="24"/>
        </w:rPr>
        <w:t xml:space="preserve">техническому </w:t>
      </w:r>
      <w:r w:rsidRPr="0068342F">
        <w:rPr>
          <w:rFonts w:ascii="Times New Roman" w:eastAsia="Times New Roman" w:hAnsi="Times New Roman" w:cs="Times New Roman"/>
          <w:b/>
          <w:w w:val="95"/>
          <w:sz w:val="24"/>
        </w:rPr>
        <w:t>обслуживанию</w:t>
      </w:r>
      <w:r w:rsidRPr="0068342F">
        <w:rPr>
          <w:rFonts w:ascii="Times New Roman" w:eastAsia="Times New Roman" w:hAnsi="Times New Roman" w:cs="Times New Roman"/>
          <w:b/>
          <w:w w:val="95"/>
          <w:sz w:val="24"/>
        </w:rPr>
        <w:br/>
        <w:t xml:space="preserve"> анализаторов паров этанола в выдыхаемом воздухе </w:t>
      </w:r>
      <w:r w:rsidRPr="0068342F">
        <w:rPr>
          <w:rFonts w:ascii="Times New Roman" w:eastAsia="Times New Roman" w:hAnsi="Times New Roman" w:cs="Times New Roman"/>
          <w:b/>
          <w:w w:val="95"/>
          <w:sz w:val="24"/>
        </w:rPr>
        <w:br/>
        <w:t xml:space="preserve">для нужд </w:t>
      </w:r>
      <w:r w:rsidR="006C3DF1" w:rsidRPr="006C3DF1">
        <w:rPr>
          <w:rFonts w:ascii="Times New Roman" w:eastAsia="Times New Roman" w:hAnsi="Times New Roman" w:cs="Times New Roman"/>
          <w:b/>
          <w:w w:val="95"/>
          <w:sz w:val="24"/>
        </w:rPr>
        <w:t>НУЗ "Отделенческая больница на ст. Астрахань-1 ОАО "РЖД"</w:t>
      </w:r>
    </w:p>
    <w:p w:rsidR="0068342F" w:rsidRPr="0068342F" w:rsidRDefault="0068342F" w:rsidP="0068342F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w w:val="95"/>
          <w:sz w:val="24"/>
        </w:rPr>
      </w:pPr>
    </w:p>
    <w:p w:rsidR="0068342F" w:rsidRPr="0068342F" w:rsidRDefault="0068342F" w:rsidP="006C3DF1">
      <w:pPr>
        <w:widowControl w:val="0"/>
        <w:numPr>
          <w:ilvl w:val="0"/>
          <w:numId w:val="3"/>
        </w:numPr>
        <w:autoSpaceDE w:val="0"/>
        <w:autoSpaceDN w:val="0"/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2F">
        <w:rPr>
          <w:rFonts w:ascii="Times New Roman" w:eastAsia="Calibri" w:hAnsi="Times New Roman" w:cs="Times New Roman"/>
          <w:b/>
          <w:sz w:val="24"/>
          <w:szCs w:val="24"/>
        </w:rPr>
        <w:t>Объект закупки</w:t>
      </w:r>
      <w:r w:rsidRPr="0068342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68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</w:t>
      </w:r>
      <w:r w:rsidR="002B254C" w:rsidRPr="002B25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</w:t>
      </w:r>
      <w:r w:rsidRPr="0068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обслуживанию анализаторов паров этанола в выдыхаемом воздухе для нужд </w:t>
      </w:r>
      <w:r w:rsidR="006C3DF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НУЗ «</w:t>
      </w:r>
      <w:r w:rsidR="006C3DF1" w:rsidRPr="006C3D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Отделенческая больн</w:t>
      </w:r>
      <w:r w:rsidR="006C3DF1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 на ст. Астрахань-1 ОАО «РЖД»</w:t>
      </w:r>
      <w:r w:rsidR="00BF0D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342F" w:rsidRPr="0068342F" w:rsidRDefault="0068342F" w:rsidP="0068342F">
      <w:pPr>
        <w:tabs>
          <w:tab w:val="left" w:pos="284"/>
        </w:tabs>
        <w:spacing w:line="280" w:lineRule="exact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42F">
        <w:rPr>
          <w:rFonts w:ascii="Times New Roman" w:eastAsia="Calibri" w:hAnsi="Times New Roman" w:cs="Times New Roman"/>
          <w:b/>
          <w:sz w:val="24"/>
          <w:szCs w:val="24"/>
        </w:rPr>
        <w:t>2.Краткие характеристики выполняемых работ, оказываемых услуг и поставляемых товаров</w:t>
      </w:r>
      <w:r w:rsidRPr="0068342F">
        <w:rPr>
          <w:rFonts w:ascii="Times New Roman" w:eastAsia="Calibri" w:hAnsi="Times New Roman" w:cs="Times New Roman"/>
          <w:sz w:val="24"/>
          <w:szCs w:val="24"/>
        </w:rPr>
        <w:t xml:space="preserve">: В оказание услуг по </w:t>
      </w:r>
      <w:r w:rsidR="002B254C" w:rsidRPr="002B254C">
        <w:rPr>
          <w:rFonts w:ascii="Times New Roman" w:eastAsia="Calibri" w:hAnsi="Times New Roman" w:cs="Times New Roman"/>
          <w:sz w:val="24"/>
          <w:szCs w:val="24"/>
        </w:rPr>
        <w:t>техническому</w:t>
      </w:r>
      <w:r w:rsidRPr="0068342F">
        <w:rPr>
          <w:rFonts w:ascii="Times New Roman" w:eastAsia="Calibri" w:hAnsi="Times New Roman" w:cs="Times New Roman"/>
          <w:sz w:val="24"/>
          <w:szCs w:val="24"/>
        </w:rPr>
        <w:t xml:space="preserve"> обслуживанию анализаторов паров этанола в выдыхаемом воздухе </w:t>
      </w:r>
      <w:proofErr w:type="spellStart"/>
      <w:r w:rsidRPr="0068342F">
        <w:rPr>
          <w:rFonts w:ascii="Times New Roman" w:eastAsia="Calibri" w:hAnsi="Times New Roman" w:cs="Times New Roman"/>
          <w:sz w:val="24"/>
          <w:szCs w:val="24"/>
          <w:lang w:val="en-US"/>
        </w:rPr>
        <w:t>LionAlcolmeter</w:t>
      </w:r>
      <w:proofErr w:type="spellEnd"/>
      <w:proofErr w:type="gramStart"/>
      <w:r w:rsidR="00884E61" w:rsidRPr="00B8737D">
        <w:rPr>
          <w:rFonts w:ascii="Times New Roman" w:eastAsia="Calibri" w:hAnsi="Times New Roman" w:cs="Times New Roman"/>
          <w:sz w:val="24"/>
          <w:szCs w:val="24"/>
        </w:rPr>
        <w:t>модели</w:t>
      </w:r>
      <w:proofErr w:type="gramEnd"/>
      <w:r w:rsidR="00884E61" w:rsidRPr="00B873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737D">
        <w:rPr>
          <w:rFonts w:ascii="Times New Roman" w:eastAsia="Calibri" w:hAnsi="Times New Roman" w:cs="Times New Roman"/>
          <w:sz w:val="24"/>
          <w:szCs w:val="24"/>
          <w:lang w:val="en-US"/>
        </w:rPr>
        <w:t>SD</w:t>
      </w:r>
      <w:r w:rsidRPr="00B8737D">
        <w:rPr>
          <w:rFonts w:ascii="Times New Roman" w:eastAsia="Calibri" w:hAnsi="Times New Roman" w:cs="Times New Roman"/>
          <w:sz w:val="24"/>
          <w:szCs w:val="24"/>
        </w:rPr>
        <w:t>-400входит:</w:t>
      </w:r>
    </w:p>
    <w:p w:rsidR="0068342F" w:rsidRPr="0068342F" w:rsidRDefault="0068342F" w:rsidP="0068342F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80" w:lineRule="exact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42F">
        <w:rPr>
          <w:rFonts w:ascii="Times New Roman" w:eastAsia="Calibri" w:hAnsi="Times New Roman" w:cs="Times New Roman"/>
          <w:sz w:val="24"/>
          <w:szCs w:val="24"/>
        </w:rPr>
        <w:t xml:space="preserve">Диагностика </w:t>
      </w:r>
      <w:r w:rsidR="006C3DF1">
        <w:rPr>
          <w:rFonts w:ascii="Times New Roman" w:eastAsia="Calibri" w:hAnsi="Times New Roman" w:cs="Times New Roman"/>
          <w:sz w:val="24"/>
          <w:szCs w:val="24"/>
        </w:rPr>
        <w:t xml:space="preserve">технического </w:t>
      </w:r>
      <w:r w:rsidRPr="0068342F">
        <w:rPr>
          <w:rFonts w:ascii="Times New Roman" w:eastAsia="Calibri" w:hAnsi="Times New Roman" w:cs="Times New Roman"/>
          <w:sz w:val="24"/>
          <w:szCs w:val="24"/>
        </w:rPr>
        <w:t>состояния;</w:t>
      </w:r>
    </w:p>
    <w:p w:rsidR="0068342F" w:rsidRPr="0068342F" w:rsidRDefault="0068342F" w:rsidP="0068342F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80" w:lineRule="exact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42F">
        <w:rPr>
          <w:rFonts w:ascii="Times New Roman" w:eastAsia="Calibri" w:hAnsi="Times New Roman" w:cs="Times New Roman"/>
          <w:sz w:val="24"/>
          <w:szCs w:val="24"/>
        </w:rPr>
        <w:t>Необходимый ремонт, если требуется;</w:t>
      </w:r>
    </w:p>
    <w:p w:rsidR="0068342F" w:rsidRPr="0068342F" w:rsidRDefault="0068342F" w:rsidP="0068342F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80" w:lineRule="exact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42F">
        <w:rPr>
          <w:rFonts w:ascii="Times New Roman" w:eastAsia="Calibri" w:hAnsi="Times New Roman" w:cs="Times New Roman"/>
          <w:sz w:val="24"/>
          <w:szCs w:val="24"/>
        </w:rPr>
        <w:t xml:space="preserve">Проверка, </w:t>
      </w:r>
      <w:r w:rsidR="00104AAF">
        <w:rPr>
          <w:rFonts w:ascii="Times New Roman" w:eastAsia="Calibri" w:hAnsi="Times New Roman" w:cs="Times New Roman"/>
          <w:sz w:val="24"/>
          <w:szCs w:val="24"/>
        </w:rPr>
        <w:t>корректировка показаний</w:t>
      </w:r>
      <w:r w:rsidR="006C3DF1">
        <w:rPr>
          <w:rFonts w:ascii="Times New Roman" w:eastAsia="Calibri" w:hAnsi="Times New Roman" w:cs="Times New Roman"/>
          <w:sz w:val="24"/>
          <w:szCs w:val="24"/>
        </w:rPr>
        <w:t xml:space="preserve"> по необходимости</w:t>
      </w:r>
      <w:r w:rsidRPr="0068342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342F" w:rsidRPr="0068342F" w:rsidRDefault="0068342F" w:rsidP="0068342F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80" w:lineRule="exact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42F">
        <w:rPr>
          <w:rFonts w:ascii="Times New Roman" w:eastAsia="Calibri" w:hAnsi="Times New Roman" w:cs="Times New Roman"/>
          <w:sz w:val="24"/>
          <w:szCs w:val="24"/>
        </w:rPr>
        <w:t xml:space="preserve">Техническое обслуживание с </w:t>
      </w:r>
      <w:r w:rsidR="006C3DF1">
        <w:rPr>
          <w:rFonts w:ascii="Times New Roman" w:eastAsia="Calibri" w:hAnsi="Times New Roman" w:cs="Times New Roman"/>
          <w:sz w:val="24"/>
          <w:szCs w:val="24"/>
        </w:rPr>
        <w:t>получением</w:t>
      </w:r>
      <w:r w:rsidRPr="0068342F">
        <w:rPr>
          <w:rFonts w:ascii="Times New Roman" w:eastAsia="Calibri" w:hAnsi="Times New Roman" w:cs="Times New Roman"/>
          <w:sz w:val="24"/>
          <w:szCs w:val="24"/>
        </w:rPr>
        <w:t xml:space="preserve"> свидетельства о поверке.</w:t>
      </w:r>
    </w:p>
    <w:p w:rsidR="0068342F" w:rsidRPr="0068342F" w:rsidRDefault="0068342F" w:rsidP="0068342F">
      <w:pPr>
        <w:tabs>
          <w:tab w:val="left" w:pos="709"/>
        </w:tabs>
        <w:spacing w:line="280" w:lineRule="exact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horzAnchor="margin" w:tblpX="675" w:tblpY="118"/>
        <w:tblW w:w="9618" w:type="dxa"/>
        <w:tblLayout w:type="fixed"/>
        <w:tblLook w:val="04A0"/>
      </w:tblPr>
      <w:tblGrid>
        <w:gridCol w:w="3700"/>
        <w:gridCol w:w="3328"/>
        <w:gridCol w:w="2590"/>
      </w:tblGrid>
      <w:tr w:rsidR="0068342F" w:rsidRPr="0068342F" w:rsidTr="00DA2A99">
        <w:trPr>
          <w:trHeight w:val="673"/>
        </w:trPr>
        <w:tc>
          <w:tcPr>
            <w:tcW w:w="3700" w:type="dxa"/>
            <w:vMerge w:val="restart"/>
            <w:vAlign w:val="center"/>
          </w:tcPr>
          <w:p w:rsidR="0068342F" w:rsidRPr="0068342F" w:rsidRDefault="0068342F" w:rsidP="0081547B">
            <w:pPr>
              <w:tabs>
                <w:tab w:val="left" w:pos="993"/>
              </w:tabs>
              <w:spacing w:line="280" w:lineRule="exac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4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Наименование, тип средств измерений</w:t>
            </w:r>
          </w:p>
        </w:tc>
        <w:tc>
          <w:tcPr>
            <w:tcW w:w="5918" w:type="dxa"/>
            <w:gridSpan w:val="2"/>
            <w:vAlign w:val="center"/>
          </w:tcPr>
          <w:p w:rsidR="0068342F" w:rsidRPr="0068342F" w:rsidRDefault="0068342F" w:rsidP="0068342F">
            <w:pPr>
              <w:tabs>
                <w:tab w:val="left" w:pos="993"/>
              </w:tabs>
              <w:spacing w:line="280" w:lineRule="exac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4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Метрологические характеристики</w:t>
            </w:r>
          </w:p>
        </w:tc>
      </w:tr>
      <w:tr w:rsidR="0068342F" w:rsidRPr="0068342F" w:rsidTr="00DA2A99">
        <w:trPr>
          <w:trHeight w:val="824"/>
        </w:trPr>
        <w:tc>
          <w:tcPr>
            <w:tcW w:w="3700" w:type="dxa"/>
            <w:vMerge/>
            <w:vAlign w:val="center"/>
          </w:tcPr>
          <w:p w:rsidR="0068342F" w:rsidRPr="0068342F" w:rsidRDefault="0068342F" w:rsidP="0068342F">
            <w:pPr>
              <w:tabs>
                <w:tab w:val="left" w:pos="993"/>
              </w:tabs>
              <w:spacing w:line="280" w:lineRule="exac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68342F" w:rsidRPr="0068342F" w:rsidRDefault="0068342F" w:rsidP="0068342F">
            <w:pPr>
              <w:tabs>
                <w:tab w:val="left" w:pos="993"/>
              </w:tabs>
              <w:spacing w:line="280" w:lineRule="exac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4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 точности, погрешность</w:t>
            </w:r>
          </w:p>
        </w:tc>
        <w:tc>
          <w:tcPr>
            <w:tcW w:w="2590" w:type="dxa"/>
            <w:vAlign w:val="center"/>
          </w:tcPr>
          <w:p w:rsidR="0068342F" w:rsidRPr="0068342F" w:rsidRDefault="0068342F" w:rsidP="0068342F">
            <w:pPr>
              <w:tabs>
                <w:tab w:val="left" w:pos="993"/>
              </w:tabs>
              <w:spacing w:line="280" w:lineRule="exac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4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Пределы (диапазон) измерений</w:t>
            </w:r>
          </w:p>
        </w:tc>
      </w:tr>
      <w:tr w:rsidR="0068342F" w:rsidRPr="00B8737D" w:rsidTr="00DA2A99">
        <w:trPr>
          <w:trHeight w:val="1015"/>
        </w:trPr>
        <w:tc>
          <w:tcPr>
            <w:tcW w:w="3700" w:type="dxa"/>
            <w:vAlign w:val="center"/>
          </w:tcPr>
          <w:p w:rsidR="0068342F" w:rsidRPr="00B8737D" w:rsidRDefault="0068342F" w:rsidP="00E63B6F">
            <w:pPr>
              <w:tabs>
                <w:tab w:val="left" w:pos="993"/>
              </w:tabs>
              <w:spacing w:line="280" w:lineRule="exac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Анализатор паров этанола </w:t>
            </w:r>
            <w:r w:rsidR="00FB0FE8" w:rsidRPr="00B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выдыхаемом воздухе </w:t>
            </w:r>
            <w:proofErr w:type="spellStart"/>
            <w:r w:rsidR="00FB0FE8" w:rsidRPr="00B873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LionAlcolmeter</w:t>
            </w:r>
            <w:proofErr w:type="spellEnd"/>
            <w:r w:rsidR="00E63B6F" w:rsidRPr="00B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модель </w:t>
            </w:r>
            <w:r w:rsidRPr="00B87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SD-400</w:t>
            </w:r>
          </w:p>
        </w:tc>
        <w:tc>
          <w:tcPr>
            <w:tcW w:w="3328" w:type="dxa"/>
            <w:vAlign w:val="center"/>
          </w:tcPr>
          <w:p w:rsidR="00EC0C0B" w:rsidRPr="00B8737D" w:rsidRDefault="00EC0C0B" w:rsidP="0068342F">
            <w:pPr>
              <w:tabs>
                <w:tab w:val="left" w:pos="993"/>
              </w:tabs>
              <w:spacing w:line="280" w:lineRule="exac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37D">
              <w:rPr>
                <w:rFonts w:ascii="Times New Roman" w:eastAsia="Calibri" w:hAnsi="Times New Roman" w:cs="Times New Roman"/>
                <w:sz w:val="24"/>
                <w:szCs w:val="24"/>
              </w:rPr>
              <w:t>± 0,05 мг/л в диапазоне</w:t>
            </w:r>
          </w:p>
          <w:p w:rsidR="0068342F" w:rsidRPr="00B8737D" w:rsidRDefault="0068342F" w:rsidP="0068342F">
            <w:pPr>
              <w:tabs>
                <w:tab w:val="left" w:pos="993"/>
              </w:tabs>
              <w:spacing w:line="280" w:lineRule="exac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37D">
              <w:rPr>
                <w:rFonts w:ascii="Times New Roman" w:eastAsia="Calibri" w:hAnsi="Times New Roman" w:cs="Times New Roman"/>
                <w:sz w:val="24"/>
                <w:szCs w:val="24"/>
              </w:rPr>
              <w:t>0– 0,48 мг/л</w:t>
            </w:r>
          </w:p>
          <w:p w:rsidR="0068342F" w:rsidRPr="00B8737D" w:rsidRDefault="00EC0C0B" w:rsidP="0068342F">
            <w:pPr>
              <w:tabs>
                <w:tab w:val="left" w:pos="993"/>
              </w:tabs>
              <w:spacing w:line="280" w:lineRule="exac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37D">
              <w:rPr>
                <w:rFonts w:ascii="Times New Roman" w:eastAsia="Calibri" w:hAnsi="Times New Roman" w:cs="Times New Roman"/>
                <w:sz w:val="24"/>
                <w:szCs w:val="24"/>
              </w:rPr>
              <w:t>±10% в диапазоне</w:t>
            </w:r>
            <w:r w:rsidRPr="00B8737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св. </w:t>
            </w:r>
            <w:r w:rsidR="0068342F" w:rsidRPr="00B8737D">
              <w:rPr>
                <w:rFonts w:ascii="Times New Roman" w:eastAsia="Calibri" w:hAnsi="Times New Roman" w:cs="Times New Roman"/>
                <w:sz w:val="24"/>
                <w:szCs w:val="24"/>
              </w:rPr>
              <w:t>0,48 – 0,95 мг/л</w:t>
            </w:r>
          </w:p>
        </w:tc>
        <w:tc>
          <w:tcPr>
            <w:tcW w:w="2590" w:type="dxa"/>
            <w:vAlign w:val="center"/>
          </w:tcPr>
          <w:p w:rsidR="0068342F" w:rsidRPr="00B8737D" w:rsidRDefault="0068342F" w:rsidP="00EC0C0B">
            <w:pPr>
              <w:tabs>
                <w:tab w:val="left" w:pos="993"/>
              </w:tabs>
              <w:spacing w:line="280" w:lineRule="exac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37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C0C0B" w:rsidRPr="00B87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B8737D">
              <w:rPr>
                <w:rFonts w:ascii="Times New Roman" w:eastAsia="Calibri" w:hAnsi="Times New Roman" w:cs="Times New Roman"/>
                <w:sz w:val="24"/>
                <w:szCs w:val="24"/>
              </w:rPr>
              <w:t>0,95 мг/л</w:t>
            </w:r>
          </w:p>
        </w:tc>
      </w:tr>
    </w:tbl>
    <w:p w:rsidR="0068342F" w:rsidRPr="00B8737D" w:rsidRDefault="0068342F" w:rsidP="0068342F">
      <w:pPr>
        <w:spacing w:line="280" w:lineRule="exact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726E" w:rsidRPr="00B8737D" w:rsidRDefault="0020726E" w:rsidP="0068342F">
      <w:pPr>
        <w:spacing w:line="280" w:lineRule="exact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726E" w:rsidRPr="00B8737D" w:rsidRDefault="0020726E" w:rsidP="0068342F">
      <w:pPr>
        <w:spacing w:line="280" w:lineRule="exact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726E" w:rsidRPr="00B8737D" w:rsidRDefault="0020726E" w:rsidP="0068342F">
      <w:pPr>
        <w:spacing w:line="280" w:lineRule="exact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726E" w:rsidRPr="00B8737D" w:rsidRDefault="0020726E" w:rsidP="0068342F">
      <w:pPr>
        <w:spacing w:line="280" w:lineRule="exact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726E" w:rsidRPr="00B8737D" w:rsidRDefault="0020726E" w:rsidP="0068342F">
      <w:pPr>
        <w:spacing w:line="280" w:lineRule="exact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726E" w:rsidRPr="00B8737D" w:rsidRDefault="0020726E" w:rsidP="0068342F">
      <w:pPr>
        <w:spacing w:line="280" w:lineRule="exact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726E" w:rsidRPr="00B8737D" w:rsidRDefault="0020726E" w:rsidP="0068342F">
      <w:pPr>
        <w:spacing w:line="280" w:lineRule="exact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726E" w:rsidRPr="00B8737D" w:rsidRDefault="0020726E" w:rsidP="0068342F">
      <w:pPr>
        <w:spacing w:line="280" w:lineRule="exact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726E" w:rsidRPr="00B8737D" w:rsidRDefault="0020726E" w:rsidP="0068342F">
      <w:pPr>
        <w:spacing w:line="280" w:lineRule="exact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53D6" w:rsidRPr="00B8737D" w:rsidRDefault="004753D6" w:rsidP="0081547B">
      <w:pPr>
        <w:spacing w:line="280" w:lineRule="exact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342F" w:rsidRPr="00B8737D" w:rsidRDefault="004753D6" w:rsidP="0081547B">
      <w:pPr>
        <w:spacing w:line="280" w:lineRule="exact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737D">
        <w:rPr>
          <w:rFonts w:ascii="Times New Roman" w:eastAsia="Calibri" w:hAnsi="Times New Roman" w:cs="Times New Roman"/>
          <w:b/>
          <w:bCs/>
          <w:sz w:val="24"/>
          <w:szCs w:val="24"/>
        </w:rPr>
        <w:t>Те</w:t>
      </w:r>
      <w:r w:rsidR="0068342F" w:rsidRPr="00B8737D">
        <w:rPr>
          <w:rFonts w:ascii="Times New Roman" w:eastAsia="Calibri" w:hAnsi="Times New Roman" w:cs="Times New Roman"/>
          <w:b/>
          <w:bCs/>
          <w:sz w:val="24"/>
          <w:szCs w:val="24"/>
        </w:rPr>
        <w:t>хнические характеристики анализатор</w:t>
      </w:r>
      <w:r w:rsidR="005F735D" w:rsidRPr="00B8737D">
        <w:rPr>
          <w:rFonts w:ascii="Times New Roman" w:eastAsia="Calibri" w:hAnsi="Times New Roman" w:cs="Times New Roman"/>
          <w:b/>
          <w:bCs/>
          <w:sz w:val="24"/>
          <w:szCs w:val="24"/>
        </w:rPr>
        <w:t>ов</w:t>
      </w:r>
      <w:r w:rsidR="0068342F" w:rsidRPr="00B873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паров этанола в выдыхаемом воздухе </w:t>
      </w:r>
      <w:proofErr w:type="spellStart"/>
      <w:r w:rsidR="0068342F" w:rsidRPr="00B8737D">
        <w:rPr>
          <w:rFonts w:ascii="Times New Roman" w:eastAsia="Calibri" w:hAnsi="Times New Roman" w:cs="Times New Roman"/>
          <w:b/>
          <w:bCs/>
          <w:sz w:val="24"/>
          <w:szCs w:val="24"/>
        </w:rPr>
        <w:t>LionAlcolmeter</w:t>
      </w:r>
      <w:r w:rsidR="001936F5" w:rsidRPr="00B8737D">
        <w:rPr>
          <w:rFonts w:ascii="Times New Roman" w:eastAsia="Calibri" w:hAnsi="Times New Roman" w:cs="Times New Roman"/>
          <w:b/>
          <w:bCs/>
          <w:sz w:val="24"/>
          <w:szCs w:val="24"/>
        </w:rPr>
        <w:t>модели</w:t>
      </w:r>
      <w:proofErr w:type="spellEnd"/>
      <w:r w:rsidR="001936F5" w:rsidRPr="00B873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8342F" w:rsidRPr="00B873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SD-400 в соответствии с </w:t>
      </w:r>
      <w:r w:rsidR="001936F5" w:rsidRPr="00B8737D">
        <w:rPr>
          <w:rFonts w:ascii="Times New Roman" w:eastAsia="Calibri" w:hAnsi="Times New Roman" w:cs="Times New Roman"/>
          <w:b/>
          <w:bCs/>
          <w:sz w:val="24"/>
          <w:szCs w:val="24"/>
        </w:rPr>
        <w:t>описанием типа средства измерений</w:t>
      </w:r>
      <w:r w:rsidR="0068342F" w:rsidRPr="00B8737D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68342F" w:rsidRPr="00B8737D" w:rsidRDefault="00FB0FE8" w:rsidP="0068342F">
      <w:pPr>
        <w:tabs>
          <w:tab w:val="left" w:pos="709"/>
        </w:tabs>
        <w:spacing w:line="280" w:lineRule="exact"/>
        <w:ind w:left="284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37D">
        <w:rPr>
          <w:rFonts w:ascii="Times New Roman" w:eastAsia="Calibri" w:hAnsi="Times New Roman" w:cs="Times New Roman"/>
          <w:sz w:val="24"/>
          <w:szCs w:val="24"/>
        </w:rPr>
        <w:t xml:space="preserve">Пределы допускаемой погрешности при температуре (20 ± 5) °C </w:t>
      </w:r>
      <w:r w:rsidR="001936F5" w:rsidRPr="00B8737D">
        <w:rPr>
          <w:rFonts w:ascii="Times New Roman" w:eastAsia="Calibri" w:hAnsi="Times New Roman" w:cs="Times New Roman"/>
          <w:sz w:val="24"/>
          <w:szCs w:val="24"/>
        </w:rPr>
        <w:t>в диапазоне измерений</w:t>
      </w:r>
      <w:r w:rsidR="001936F5" w:rsidRPr="00B8737D">
        <w:rPr>
          <w:rFonts w:ascii="Times New Roman" w:eastAsia="Calibri" w:hAnsi="Times New Roman" w:cs="Times New Roman"/>
          <w:sz w:val="24"/>
          <w:szCs w:val="24"/>
        </w:rPr>
        <w:br/>
      </w:r>
      <w:r w:rsidR="0068342F" w:rsidRPr="00B8737D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="001936F5" w:rsidRPr="00B8737D">
        <w:rPr>
          <w:sz w:val="24"/>
          <w:szCs w:val="24"/>
        </w:rPr>
        <w:t>–</w:t>
      </w:r>
      <w:r w:rsidR="0068342F" w:rsidRPr="00B8737D">
        <w:rPr>
          <w:rFonts w:ascii="Times New Roman" w:eastAsia="Calibri" w:hAnsi="Times New Roman" w:cs="Times New Roman"/>
          <w:sz w:val="24"/>
          <w:szCs w:val="24"/>
        </w:rPr>
        <w:t> 0,48 мг/л</w:t>
      </w:r>
      <w:r w:rsidR="00586910" w:rsidRPr="00B8737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8342F" w:rsidRPr="00B8737D">
        <w:rPr>
          <w:rFonts w:ascii="Times New Roman" w:eastAsia="Calibri" w:hAnsi="Times New Roman" w:cs="Times New Roman"/>
          <w:sz w:val="24"/>
          <w:szCs w:val="24"/>
        </w:rPr>
        <w:t>±0, 05 мг/л;</w:t>
      </w:r>
    </w:p>
    <w:p w:rsidR="0068342F" w:rsidRPr="00B8737D" w:rsidRDefault="00FB0FE8" w:rsidP="001936F5">
      <w:pPr>
        <w:tabs>
          <w:tab w:val="left" w:pos="709"/>
        </w:tabs>
        <w:spacing w:line="280" w:lineRule="exact"/>
        <w:ind w:left="284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37D">
        <w:rPr>
          <w:rFonts w:ascii="Times New Roman" w:eastAsia="Calibri" w:hAnsi="Times New Roman" w:cs="Times New Roman"/>
          <w:sz w:val="24"/>
          <w:szCs w:val="24"/>
        </w:rPr>
        <w:t xml:space="preserve">Пределы допускаемой погрешности при температуре (20 ± 5) °C </w:t>
      </w:r>
      <w:r w:rsidR="001936F5" w:rsidRPr="00B8737D">
        <w:rPr>
          <w:rFonts w:ascii="Times New Roman" w:eastAsia="Calibri" w:hAnsi="Times New Roman" w:cs="Times New Roman"/>
          <w:sz w:val="24"/>
          <w:szCs w:val="24"/>
        </w:rPr>
        <w:t>в диапазоне измерений</w:t>
      </w:r>
      <w:r w:rsidR="001936F5" w:rsidRPr="00B8737D">
        <w:rPr>
          <w:rFonts w:ascii="Times New Roman" w:eastAsia="Calibri" w:hAnsi="Times New Roman" w:cs="Times New Roman"/>
          <w:sz w:val="24"/>
          <w:szCs w:val="24"/>
        </w:rPr>
        <w:br/>
        <w:t>св.</w:t>
      </w:r>
      <w:r w:rsidR="0068342F" w:rsidRPr="00B8737D">
        <w:rPr>
          <w:rFonts w:ascii="Times New Roman" w:eastAsia="Calibri" w:hAnsi="Times New Roman" w:cs="Times New Roman"/>
          <w:sz w:val="24"/>
          <w:szCs w:val="24"/>
        </w:rPr>
        <w:t xml:space="preserve"> 0,48 </w:t>
      </w:r>
      <w:r w:rsidR="001936F5" w:rsidRPr="00B8737D">
        <w:rPr>
          <w:sz w:val="24"/>
          <w:szCs w:val="24"/>
        </w:rPr>
        <w:t>–</w:t>
      </w:r>
      <w:r w:rsidR="0068342F" w:rsidRPr="00B8737D">
        <w:rPr>
          <w:rFonts w:ascii="Times New Roman" w:eastAsia="Calibri" w:hAnsi="Times New Roman" w:cs="Times New Roman"/>
          <w:sz w:val="24"/>
          <w:szCs w:val="24"/>
        </w:rPr>
        <w:t> 0, 95 мг/л</w:t>
      </w:r>
      <w:r w:rsidR="00586910" w:rsidRPr="00B8737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8342F" w:rsidRPr="00B8737D">
        <w:rPr>
          <w:rFonts w:ascii="Times New Roman" w:eastAsia="Calibri" w:hAnsi="Times New Roman" w:cs="Times New Roman"/>
          <w:sz w:val="24"/>
          <w:szCs w:val="24"/>
        </w:rPr>
        <w:t>±10%</w:t>
      </w:r>
      <w:r w:rsidR="00586910" w:rsidRPr="00B873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5704" w:rsidRPr="00B8737D" w:rsidRDefault="00365704" w:rsidP="0068342F">
      <w:pPr>
        <w:tabs>
          <w:tab w:val="left" w:pos="709"/>
        </w:tabs>
        <w:spacing w:line="280" w:lineRule="exact"/>
        <w:ind w:left="284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342F" w:rsidRPr="00B8737D" w:rsidRDefault="0068342F" w:rsidP="00104AAF">
      <w:pPr>
        <w:tabs>
          <w:tab w:val="left" w:pos="567"/>
        </w:tabs>
        <w:spacing w:after="0" w:line="280" w:lineRule="exact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37D">
        <w:rPr>
          <w:rFonts w:ascii="Times New Roman" w:eastAsia="Calibri" w:hAnsi="Times New Roman" w:cs="Times New Roman"/>
          <w:b/>
          <w:sz w:val="24"/>
          <w:szCs w:val="24"/>
        </w:rPr>
        <w:t>3.Количество поставляемого товара, выполняемых работ и услуг для каждой позиции и вида, номенклатуры или ассортимента</w:t>
      </w:r>
      <w:r w:rsidRPr="00B8737D">
        <w:rPr>
          <w:rFonts w:ascii="Times New Roman" w:eastAsia="Calibri" w:hAnsi="Times New Roman" w:cs="Times New Roman"/>
          <w:sz w:val="24"/>
          <w:szCs w:val="24"/>
        </w:rPr>
        <w:t>: Заказчик не может заранее определить объем оказываемых услуг (в соответствии со ст. 42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нужд")</w:t>
      </w:r>
      <w:r w:rsidR="00104AAF" w:rsidRPr="00B873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342F" w:rsidRPr="00B8737D" w:rsidRDefault="0068342F" w:rsidP="0068342F">
      <w:pPr>
        <w:autoSpaceDE w:val="0"/>
        <w:autoSpaceDN w:val="0"/>
        <w:adjustRightInd w:val="0"/>
        <w:spacing w:before="120" w:after="0" w:line="280" w:lineRule="exact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37D">
        <w:rPr>
          <w:rFonts w:ascii="Times New Roman" w:eastAsia="Calibri" w:hAnsi="Times New Roman" w:cs="Times New Roman"/>
          <w:sz w:val="24"/>
          <w:szCs w:val="24"/>
        </w:rPr>
        <w:t>4</w:t>
      </w:r>
      <w:r w:rsidRPr="00B8737D">
        <w:rPr>
          <w:rFonts w:ascii="Times New Roman" w:eastAsia="Calibri" w:hAnsi="Times New Roman" w:cs="Times New Roman"/>
          <w:b/>
          <w:sz w:val="24"/>
          <w:szCs w:val="24"/>
        </w:rPr>
        <w:t>. Сопутствующие работы, услуги, перечень, сроки выполнения, требования к выполнению</w:t>
      </w:r>
      <w:r w:rsidRPr="00B8737D">
        <w:rPr>
          <w:rFonts w:ascii="Times New Roman" w:eastAsia="Calibri" w:hAnsi="Times New Roman" w:cs="Times New Roman"/>
          <w:sz w:val="24"/>
          <w:szCs w:val="24"/>
        </w:rPr>
        <w:t xml:space="preserve">: Ремонт или замена запасных частей (включая </w:t>
      </w:r>
      <w:r w:rsidR="00BF0DEF" w:rsidRPr="00B8737D">
        <w:rPr>
          <w:rFonts w:ascii="Times New Roman" w:eastAsia="Calibri" w:hAnsi="Times New Roman" w:cs="Times New Roman"/>
          <w:sz w:val="24"/>
          <w:szCs w:val="24"/>
        </w:rPr>
        <w:t>проверку</w:t>
      </w:r>
      <w:r w:rsidR="00104AAF" w:rsidRPr="00B8737D">
        <w:rPr>
          <w:rFonts w:ascii="Times New Roman" w:eastAsia="Calibri" w:hAnsi="Times New Roman" w:cs="Times New Roman"/>
          <w:sz w:val="24"/>
          <w:szCs w:val="24"/>
        </w:rPr>
        <w:t>и</w:t>
      </w:r>
      <w:r w:rsidRPr="00B8737D">
        <w:rPr>
          <w:rFonts w:ascii="Times New Roman" w:eastAsia="Calibri" w:hAnsi="Times New Roman" w:cs="Times New Roman"/>
          <w:sz w:val="24"/>
          <w:szCs w:val="24"/>
        </w:rPr>
        <w:t xml:space="preserve"> корректировку показаний) выполн</w:t>
      </w:r>
      <w:r w:rsidR="00632595" w:rsidRPr="00B8737D">
        <w:rPr>
          <w:rFonts w:ascii="Times New Roman" w:eastAsia="Calibri" w:hAnsi="Times New Roman" w:cs="Times New Roman"/>
          <w:sz w:val="24"/>
          <w:szCs w:val="24"/>
        </w:rPr>
        <w:t>яются при выявлении потребности.</w:t>
      </w:r>
    </w:p>
    <w:p w:rsidR="00104AAF" w:rsidRPr="00B8737D" w:rsidRDefault="00104AAF" w:rsidP="0068342F">
      <w:pPr>
        <w:autoSpaceDE w:val="0"/>
        <w:autoSpaceDN w:val="0"/>
        <w:adjustRightInd w:val="0"/>
        <w:spacing w:before="120" w:after="0" w:line="280" w:lineRule="exact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37D">
        <w:rPr>
          <w:rFonts w:ascii="Times New Roman" w:eastAsia="Calibri" w:hAnsi="Times New Roman" w:cs="Times New Roman"/>
          <w:sz w:val="24"/>
          <w:szCs w:val="24"/>
        </w:rPr>
        <w:t>В случае выявления неисправностей требующих замены запасн</w:t>
      </w:r>
      <w:r w:rsidR="006C3DF1">
        <w:rPr>
          <w:rFonts w:ascii="Times New Roman" w:eastAsia="Calibri" w:hAnsi="Times New Roman" w:cs="Times New Roman"/>
          <w:sz w:val="24"/>
          <w:szCs w:val="24"/>
        </w:rPr>
        <w:t xml:space="preserve">ых частей снятых с производства, </w:t>
      </w:r>
      <w:r w:rsidRPr="00B8737D">
        <w:rPr>
          <w:rFonts w:ascii="Times New Roman" w:eastAsia="Calibri" w:hAnsi="Times New Roman" w:cs="Times New Roman"/>
          <w:sz w:val="24"/>
          <w:szCs w:val="24"/>
        </w:rPr>
        <w:t>Исполнитель составляет акт технической диагностики с рекомендацией на списание.</w:t>
      </w:r>
    </w:p>
    <w:p w:rsidR="00104AAF" w:rsidRPr="00B8737D" w:rsidRDefault="00104AAF" w:rsidP="0068342F">
      <w:pPr>
        <w:tabs>
          <w:tab w:val="left" w:pos="709"/>
        </w:tabs>
        <w:spacing w:line="280" w:lineRule="exact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342F" w:rsidRPr="00B8737D" w:rsidRDefault="0068342F" w:rsidP="0068342F">
      <w:pPr>
        <w:tabs>
          <w:tab w:val="left" w:pos="709"/>
        </w:tabs>
        <w:spacing w:line="280" w:lineRule="exact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37D">
        <w:rPr>
          <w:rFonts w:ascii="Times New Roman" w:eastAsia="Calibri" w:hAnsi="Times New Roman" w:cs="Times New Roman"/>
          <w:b/>
          <w:sz w:val="24"/>
          <w:szCs w:val="24"/>
        </w:rPr>
        <w:t>5. Общие требования к работам, услугам, товарам, требования по объему гарантий качества, требования по сроку гарантий качества на результаты осуществления закупок</w:t>
      </w:r>
      <w:r w:rsidRPr="00B873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8342F" w:rsidRPr="00B8737D" w:rsidRDefault="0068342F" w:rsidP="0068342F">
      <w:pPr>
        <w:tabs>
          <w:tab w:val="left" w:pos="709"/>
        </w:tabs>
        <w:spacing w:line="280" w:lineRule="exact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37D">
        <w:rPr>
          <w:rFonts w:ascii="Times New Roman" w:eastAsia="Calibri" w:hAnsi="Times New Roman" w:cs="Times New Roman"/>
          <w:sz w:val="24"/>
          <w:szCs w:val="24"/>
        </w:rPr>
        <w:t xml:space="preserve">Гарантийный срок на оказанные услуги не менее </w:t>
      </w:r>
      <w:r w:rsidR="00BF0DEF" w:rsidRPr="00B8737D">
        <w:rPr>
          <w:rFonts w:ascii="Times New Roman" w:eastAsia="Calibri" w:hAnsi="Times New Roman" w:cs="Times New Roman"/>
          <w:sz w:val="24"/>
          <w:szCs w:val="24"/>
        </w:rPr>
        <w:t>6</w:t>
      </w:r>
      <w:r w:rsidRPr="00B8737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F0DEF" w:rsidRPr="00B8737D">
        <w:rPr>
          <w:rFonts w:ascii="Times New Roman" w:eastAsia="Calibri" w:hAnsi="Times New Roman" w:cs="Times New Roman"/>
          <w:sz w:val="24"/>
          <w:szCs w:val="24"/>
        </w:rPr>
        <w:t>шес</w:t>
      </w:r>
      <w:r w:rsidRPr="00B8737D">
        <w:rPr>
          <w:rFonts w:ascii="Times New Roman" w:eastAsia="Calibri" w:hAnsi="Times New Roman" w:cs="Times New Roman"/>
          <w:sz w:val="24"/>
          <w:szCs w:val="24"/>
        </w:rPr>
        <w:t>ти) месяцев с даты подписания акта сдачи – приёмки оказанных услуг;</w:t>
      </w:r>
    </w:p>
    <w:p w:rsidR="0068342F" w:rsidRPr="00B8737D" w:rsidRDefault="0068342F" w:rsidP="0068342F">
      <w:pPr>
        <w:tabs>
          <w:tab w:val="left" w:pos="709"/>
        </w:tabs>
        <w:spacing w:line="280" w:lineRule="exact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37D">
        <w:rPr>
          <w:rFonts w:ascii="Times New Roman" w:eastAsia="Calibri" w:hAnsi="Times New Roman" w:cs="Times New Roman"/>
          <w:sz w:val="24"/>
          <w:szCs w:val="24"/>
        </w:rPr>
        <w:t xml:space="preserve">В условия гарантии должно быть включено безвозмездное исправление по требованию Заказчика всех выявленных недостатков, если в процессе оказания услуг Исполнитель допустил отступление </w:t>
      </w:r>
      <w:r w:rsidRPr="00B8737D">
        <w:rPr>
          <w:rFonts w:ascii="Times New Roman" w:eastAsia="Calibri" w:hAnsi="Times New Roman" w:cs="Times New Roman"/>
          <w:sz w:val="24"/>
          <w:szCs w:val="24"/>
        </w:rPr>
        <w:lastRenderedPageBreak/>
        <w:t>от условий Контракта, ухудшившее качество оказываемых услуг, в течение 7 (</w:t>
      </w:r>
      <w:r w:rsidR="00104AAF" w:rsidRPr="00B8737D">
        <w:rPr>
          <w:rFonts w:ascii="Times New Roman" w:eastAsia="Calibri" w:hAnsi="Times New Roman" w:cs="Times New Roman"/>
          <w:sz w:val="24"/>
          <w:szCs w:val="24"/>
        </w:rPr>
        <w:t>с</w:t>
      </w:r>
      <w:r w:rsidRPr="00B8737D">
        <w:rPr>
          <w:rFonts w:ascii="Times New Roman" w:eastAsia="Calibri" w:hAnsi="Times New Roman" w:cs="Times New Roman"/>
          <w:sz w:val="24"/>
          <w:szCs w:val="24"/>
        </w:rPr>
        <w:t xml:space="preserve">еми) </w:t>
      </w:r>
      <w:r w:rsidR="00104AAF" w:rsidRPr="00B8737D">
        <w:rPr>
          <w:rFonts w:ascii="Times New Roman" w:eastAsia="Calibri" w:hAnsi="Times New Roman" w:cs="Times New Roman"/>
          <w:sz w:val="24"/>
          <w:szCs w:val="24"/>
        </w:rPr>
        <w:t>рабочих</w:t>
      </w:r>
      <w:r w:rsidRPr="00B8737D">
        <w:rPr>
          <w:rFonts w:ascii="Times New Roman" w:eastAsia="Calibri" w:hAnsi="Times New Roman" w:cs="Times New Roman"/>
          <w:sz w:val="24"/>
          <w:szCs w:val="24"/>
        </w:rPr>
        <w:t xml:space="preserve"> дней с момента письменного уведомления; </w:t>
      </w:r>
    </w:p>
    <w:p w:rsidR="0068342F" w:rsidRPr="00B8737D" w:rsidRDefault="0068342F" w:rsidP="0068342F">
      <w:pPr>
        <w:tabs>
          <w:tab w:val="left" w:pos="709"/>
        </w:tabs>
        <w:spacing w:line="280" w:lineRule="exact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37D">
        <w:rPr>
          <w:rFonts w:ascii="Times New Roman" w:eastAsia="Calibri" w:hAnsi="Times New Roman" w:cs="Times New Roman"/>
          <w:sz w:val="24"/>
          <w:szCs w:val="24"/>
        </w:rPr>
        <w:t>В условия гарантии должно быть включено безвозмездное устранение некачественно оказанных услуг силами и за счёт Исполнителя;</w:t>
      </w:r>
    </w:p>
    <w:p w:rsidR="0068342F" w:rsidRPr="00B8737D" w:rsidRDefault="0068342F" w:rsidP="0068342F">
      <w:pPr>
        <w:tabs>
          <w:tab w:val="left" w:pos="709"/>
        </w:tabs>
        <w:spacing w:line="280" w:lineRule="exact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37D">
        <w:rPr>
          <w:rFonts w:ascii="Times New Roman" w:eastAsia="Calibri" w:hAnsi="Times New Roman" w:cs="Times New Roman"/>
          <w:sz w:val="24"/>
          <w:szCs w:val="24"/>
        </w:rPr>
        <w:t xml:space="preserve">Исполнитель обязуется своими силами и за свой счёт устранить любые недостатки оказанных услуг, если они (или причины их возникновения) возникли до подписания акта сдачи-приёмки оказанных услуг, в течении </w:t>
      </w:r>
      <w:r w:rsidR="00104AAF" w:rsidRPr="00B8737D">
        <w:rPr>
          <w:rFonts w:ascii="Times New Roman" w:eastAsia="Calibri" w:hAnsi="Times New Roman" w:cs="Times New Roman"/>
          <w:sz w:val="24"/>
          <w:szCs w:val="24"/>
        </w:rPr>
        <w:t>7</w:t>
      </w:r>
      <w:r w:rsidRPr="00B8737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04AAF" w:rsidRPr="00B8737D">
        <w:rPr>
          <w:rFonts w:ascii="Times New Roman" w:eastAsia="Calibri" w:hAnsi="Times New Roman" w:cs="Times New Roman"/>
          <w:sz w:val="24"/>
          <w:szCs w:val="24"/>
        </w:rPr>
        <w:t>семи</w:t>
      </w:r>
      <w:r w:rsidRPr="00B8737D">
        <w:rPr>
          <w:rFonts w:ascii="Times New Roman" w:eastAsia="Calibri" w:hAnsi="Times New Roman" w:cs="Times New Roman"/>
          <w:sz w:val="24"/>
          <w:szCs w:val="24"/>
        </w:rPr>
        <w:t>) рабочих дней с момента предъявления Заказчиком требования об устранении недостатков;</w:t>
      </w:r>
    </w:p>
    <w:p w:rsidR="0068342F" w:rsidRPr="00B8737D" w:rsidRDefault="0068342F" w:rsidP="0068342F">
      <w:pPr>
        <w:tabs>
          <w:tab w:val="left" w:pos="709"/>
        </w:tabs>
        <w:spacing w:line="280" w:lineRule="exact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37D">
        <w:rPr>
          <w:rFonts w:ascii="Times New Roman" w:eastAsia="Calibri" w:hAnsi="Times New Roman" w:cs="Times New Roman"/>
          <w:sz w:val="24"/>
          <w:szCs w:val="24"/>
        </w:rPr>
        <w:t>Для проверки соответствия качества объекта закупки требованиям, установленным Контрактом, Заказчик вправе привлекать независимых экспертов;</w:t>
      </w:r>
    </w:p>
    <w:p w:rsidR="0068342F" w:rsidRPr="00B8737D" w:rsidRDefault="0068342F" w:rsidP="0068342F">
      <w:pPr>
        <w:autoSpaceDE w:val="0"/>
        <w:autoSpaceDN w:val="0"/>
        <w:adjustRightInd w:val="0"/>
        <w:spacing w:after="0" w:line="280" w:lineRule="exact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342F" w:rsidRPr="00B8737D" w:rsidRDefault="0068342F" w:rsidP="0068342F">
      <w:pPr>
        <w:tabs>
          <w:tab w:val="left" w:pos="709"/>
        </w:tabs>
        <w:spacing w:line="280" w:lineRule="exact"/>
        <w:ind w:left="284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B8737D">
        <w:rPr>
          <w:rFonts w:ascii="Times New Roman" w:eastAsia="Calibri" w:hAnsi="Times New Roman" w:cs="Times New Roman"/>
          <w:b/>
          <w:sz w:val="24"/>
          <w:szCs w:val="24"/>
        </w:rPr>
        <w:t xml:space="preserve">6. Требования к качественным характеристикам работ и услуг, требования к функциональным характеристикам товаров, в том числе подлежащих использованию при выполнении работ, оказании услуг: </w:t>
      </w:r>
    </w:p>
    <w:p w:rsidR="0068342F" w:rsidRDefault="0068342F" w:rsidP="0068342F">
      <w:pPr>
        <w:tabs>
          <w:tab w:val="left" w:pos="709"/>
        </w:tabs>
        <w:spacing w:line="280" w:lineRule="exact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37D">
        <w:rPr>
          <w:rFonts w:ascii="Times New Roman" w:eastAsia="Calibri" w:hAnsi="Times New Roman" w:cs="Times New Roman"/>
          <w:sz w:val="24"/>
          <w:szCs w:val="24"/>
        </w:rPr>
        <w:t xml:space="preserve">Качество оказанных услуг должно соответствовать стандартам РФ, что обязательно удостоверяется </w:t>
      </w:r>
      <w:r w:rsidR="00BF0DEF" w:rsidRPr="00B8737D">
        <w:rPr>
          <w:rFonts w:ascii="Times New Roman" w:eastAsia="Calibri" w:hAnsi="Times New Roman" w:cs="Times New Roman"/>
          <w:sz w:val="24"/>
          <w:szCs w:val="24"/>
        </w:rPr>
        <w:t>Исполнителем</w:t>
      </w:r>
      <w:r w:rsidRPr="00B8737D">
        <w:rPr>
          <w:rFonts w:ascii="Times New Roman" w:eastAsia="Calibri" w:hAnsi="Times New Roman" w:cs="Times New Roman"/>
          <w:sz w:val="24"/>
          <w:szCs w:val="24"/>
        </w:rPr>
        <w:t xml:space="preserve"> соответствующими документами, удостоверяющими качество оказанных услуг, свидетельством о поверке.</w:t>
      </w:r>
    </w:p>
    <w:p w:rsidR="006C3DF1" w:rsidRPr="00B8737D" w:rsidRDefault="006C3DF1" w:rsidP="0068342F">
      <w:pPr>
        <w:tabs>
          <w:tab w:val="left" w:pos="709"/>
        </w:tabs>
        <w:spacing w:line="280" w:lineRule="exact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Выдача извещения о непригодности не предусмотрена.</w:t>
      </w:r>
    </w:p>
    <w:p w:rsidR="00B8737D" w:rsidRDefault="0068342F" w:rsidP="0068342F">
      <w:pPr>
        <w:tabs>
          <w:tab w:val="left" w:pos="709"/>
        </w:tabs>
        <w:spacing w:line="280" w:lineRule="exact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37D">
        <w:rPr>
          <w:rFonts w:ascii="Times New Roman" w:eastAsia="Calibri" w:hAnsi="Times New Roman" w:cs="Times New Roman"/>
          <w:sz w:val="24"/>
          <w:szCs w:val="24"/>
        </w:rPr>
        <w:t>Услуги должны быть оказаны организацией, имеющей действующую лицензию на осуществление деятельности по техническому обслуживанию медицинской техники, выданную Федеральной службой по надзору в сфере здравоохранения</w:t>
      </w:r>
      <w:r w:rsidR="00B873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342F" w:rsidRPr="00B8737D" w:rsidRDefault="0068342F" w:rsidP="0068342F">
      <w:pPr>
        <w:tabs>
          <w:tab w:val="left" w:pos="709"/>
        </w:tabs>
        <w:spacing w:line="280" w:lineRule="exact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37D">
        <w:rPr>
          <w:rFonts w:ascii="Times New Roman" w:eastAsia="Calibri" w:hAnsi="Times New Roman" w:cs="Times New Roman"/>
          <w:sz w:val="24"/>
          <w:szCs w:val="24"/>
        </w:rPr>
        <w:t xml:space="preserve">Оборудование, прошедшее техническое обслуживание, должно быть работоспособным; </w:t>
      </w:r>
    </w:p>
    <w:p w:rsidR="0068342F" w:rsidRPr="00B8737D" w:rsidRDefault="0068342F" w:rsidP="0068342F">
      <w:pPr>
        <w:tabs>
          <w:tab w:val="left" w:pos="709"/>
        </w:tabs>
        <w:spacing w:line="280" w:lineRule="exact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37D">
        <w:rPr>
          <w:rFonts w:ascii="Times New Roman" w:eastAsia="Calibri" w:hAnsi="Times New Roman" w:cs="Times New Roman"/>
          <w:sz w:val="24"/>
          <w:szCs w:val="24"/>
        </w:rPr>
        <w:t xml:space="preserve">Характеристики оборудования после проведения технического обслуживания или ремонта не должны ухудшаться и должны соответствовать параметрам завода-изготовителя; </w:t>
      </w:r>
    </w:p>
    <w:p w:rsidR="0068342F" w:rsidRPr="00B8737D" w:rsidRDefault="0068342F" w:rsidP="0068342F">
      <w:pPr>
        <w:tabs>
          <w:tab w:val="left" w:pos="709"/>
        </w:tabs>
        <w:spacing w:line="280" w:lineRule="exact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37D">
        <w:rPr>
          <w:rFonts w:ascii="Times New Roman" w:eastAsia="Calibri" w:hAnsi="Times New Roman" w:cs="Times New Roman"/>
          <w:sz w:val="24"/>
          <w:szCs w:val="24"/>
        </w:rPr>
        <w:t>Техническое обслуживание и ремонт приборов должно проводиться в соответстви</w:t>
      </w:r>
      <w:r w:rsidR="00DA2479" w:rsidRPr="00B8737D">
        <w:rPr>
          <w:rFonts w:ascii="Times New Roman" w:eastAsia="Calibri" w:hAnsi="Times New Roman" w:cs="Times New Roman"/>
          <w:sz w:val="24"/>
          <w:szCs w:val="24"/>
        </w:rPr>
        <w:t>и</w:t>
      </w:r>
      <w:r w:rsidRPr="00B8737D">
        <w:rPr>
          <w:rFonts w:ascii="Times New Roman" w:eastAsia="Calibri" w:hAnsi="Times New Roman" w:cs="Times New Roman"/>
          <w:sz w:val="24"/>
          <w:szCs w:val="24"/>
        </w:rPr>
        <w:t xml:space="preserve"> с требованиями завода-изготовителя; </w:t>
      </w:r>
    </w:p>
    <w:p w:rsidR="00BF0DEF" w:rsidRPr="00B8737D" w:rsidRDefault="0068342F" w:rsidP="0068342F">
      <w:pPr>
        <w:tabs>
          <w:tab w:val="left" w:pos="709"/>
        </w:tabs>
        <w:spacing w:line="280" w:lineRule="exact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37D">
        <w:rPr>
          <w:rFonts w:ascii="Times New Roman" w:eastAsia="Calibri" w:hAnsi="Times New Roman" w:cs="Times New Roman"/>
          <w:sz w:val="24"/>
          <w:szCs w:val="24"/>
        </w:rPr>
        <w:t>Исполнитель обязан соблюдать при оказании услуг требования техники безопасности, руководствоваться Правилами противопожарного режима, нормами экологического, природоохранного и санитарно-эпидемиологического Законодательства Российской Федерации</w:t>
      </w:r>
      <w:r w:rsidR="00BF0DEF" w:rsidRPr="00B8737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342F" w:rsidRPr="00B8737D" w:rsidRDefault="0068342F" w:rsidP="0068342F">
      <w:pPr>
        <w:tabs>
          <w:tab w:val="left" w:pos="709"/>
        </w:tabs>
        <w:spacing w:line="280" w:lineRule="exact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37D">
        <w:rPr>
          <w:rFonts w:ascii="Times New Roman" w:eastAsia="Calibri" w:hAnsi="Times New Roman" w:cs="Times New Roman"/>
          <w:sz w:val="24"/>
          <w:szCs w:val="24"/>
        </w:rPr>
        <w:t>Исполнитель гарантирует Заказчику наличие обученного и аттестованного персонала в области пожарной безопасности и охраны труда;</w:t>
      </w:r>
    </w:p>
    <w:p w:rsidR="0068342F" w:rsidRPr="00B8737D" w:rsidRDefault="0068342F" w:rsidP="0068342F">
      <w:pPr>
        <w:tabs>
          <w:tab w:val="left" w:pos="709"/>
        </w:tabs>
        <w:spacing w:line="280" w:lineRule="exact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37D">
        <w:rPr>
          <w:rFonts w:ascii="Times New Roman" w:eastAsia="Calibri" w:hAnsi="Times New Roman" w:cs="Times New Roman"/>
          <w:sz w:val="24"/>
          <w:szCs w:val="24"/>
        </w:rPr>
        <w:t xml:space="preserve">Стоимость заменяемых деталей, узлов и агрегатов входит в стоимость оказываемых услуг;  </w:t>
      </w:r>
    </w:p>
    <w:p w:rsidR="0068342F" w:rsidRPr="00B8737D" w:rsidRDefault="0068342F" w:rsidP="0068342F">
      <w:pPr>
        <w:tabs>
          <w:tab w:val="left" w:pos="284"/>
        </w:tabs>
        <w:spacing w:line="280" w:lineRule="exact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37D">
        <w:rPr>
          <w:rFonts w:ascii="Times New Roman" w:eastAsia="Calibri" w:hAnsi="Times New Roman" w:cs="Times New Roman"/>
          <w:sz w:val="24"/>
          <w:szCs w:val="24"/>
        </w:rPr>
        <w:t>Исполнитель оказывает услуги собственными силами и средствами, без привлечения подрядных организаций.</w:t>
      </w:r>
    </w:p>
    <w:p w:rsidR="0068342F" w:rsidRPr="00B8737D" w:rsidRDefault="0068342F" w:rsidP="0068342F">
      <w:pPr>
        <w:tabs>
          <w:tab w:val="left" w:pos="284"/>
        </w:tabs>
        <w:spacing w:line="280" w:lineRule="exact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37D">
        <w:rPr>
          <w:rFonts w:ascii="Times New Roman" w:eastAsia="Calibri" w:hAnsi="Times New Roman" w:cs="Times New Roman"/>
          <w:sz w:val="24"/>
          <w:szCs w:val="24"/>
        </w:rPr>
        <w:t xml:space="preserve">Исполнитель оказывает услуги в течение </w:t>
      </w:r>
      <w:r w:rsidR="00DA2479" w:rsidRPr="00B8737D">
        <w:rPr>
          <w:rFonts w:ascii="Times New Roman" w:eastAsia="Calibri" w:hAnsi="Times New Roman" w:cs="Times New Roman"/>
          <w:sz w:val="24"/>
          <w:szCs w:val="24"/>
        </w:rPr>
        <w:t>20</w:t>
      </w:r>
      <w:r w:rsidRPr="00B8737D">
        <w:rPr>
          <w:rFonts w:ascii="Times New Roman" w:eastAsia="Calibri" w:hAnsi="Times New Roman" w:cs="Times New Roman"/>
          <w:sz w:val="24"/>
          <w:szCs w:val="24"/>
        </w:rPr>
        <w:t xml:space="preserve"> рабочих дней с момента получения </w:t>
      </w:r>
      <w:r w:rsidR="006C3DF1">
        <w:rPr>
          <w:rFonts w:ascii="Times New Roman" w:eastAsia="Calibri" w:hAnsi="Times New Roman" w:cs="Times New Roman"/>
          <w:sz w:val="24"/>
          <w:szCs w:val="24"/>
        </w:rPr>
        <w:t>изделий</w:t>
      </w:r>
      <w:r w:rsidRPr="00B8737D">
        <w:rPr>
          <w:rFonts w:ascii="Times New Roman" w:eastAsia="Calibri" w:hAnsi="Times New Roman" w:cs="Times New Roman"/>
          <w:sz w:val="24"/>
          <w:szCs w:val="24"/>
        </w:rPr>
        <w:t xml:space="preserve"> от Заказчика.</w:t>
      </w:r>
    </w:p>
    <w:p w:rsidR="0068342F" w:rsidRPr="00B8737D" w:rsidRDefault="0068342F" w:rsidP="0068342F">
      <w:pPr>
        <w:tabs>
          <w:tab w:val="left" w:pos="284"/>
        </w:tabs>
        <w:spacing w:line="280" w:lineRule="exact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342F" w:rsidRPr="00B8737D" w:rsidRDefault="0068342F" w:rsidP="0068342F">
      <w:pPr>
        <w:autoSpaceDE w:val="0"/>
        <w:autoSpaceDN w:val="0"/>
        <w:adjustRightInd w:val="0"/>
        <w:spacing w:after="0" w:line="280" w:lineRule="exact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37D">
        <w:rPr>
          <w:rFonts w:ascii="Times New Roman" w:eastAsia="Calibri" w:hAnsi="Times New Roman" w:cs="Times New Roman"/>
          <w:b/>
          <w:sz w:val="24"/>
          <w:szCs w:val="24"/>
        </w:rPr>
        <w:t xml:space="preserve">7. Требования соответствия нормативным документам (лицензии, допуски, разрешения, согласования): </w:t>
      </w:r>
    </w:p>
    <w:p w:rsidR="0068342F" w:rsidRPr="00B8737D" w:rsidRDefault="0068342F" w:rsidP="0068342F">
      <w:pPr>
        <w:tabs>
          <w:tab w:val="left" w:pos="284"/>
        </w:tabs>
        <w:spacing w:after="0" w:line="280" w:lineRule="exact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37D">
        <w:rPr>
          <w:rFonts w:ascii="Times New Roman" w:eastAsia="Calibri" w:hAnsi="Times New Roman" w:cs="Times New Roman"/>
          <w:sz w:val="24"/>
          <w:szCs w:val="24"/>
        </w:rPr>
        <w:t xml:space="preserve">Наличие действующей лицензии на осуществление деятельности по техническому обслуживанию медицинской техникив соответствии с п. 17 ст.12 Федерального закона от 04.05.2011 №99-ФЗ </w:t>
      </w:r>
      <w:r w:rsidR="006C3DF1">
        <w:rPr>
          <w:rFonts w:ascii="Times New Roman" w:eastAsia="Calibri" w:hAnsi="Times New Roman" w:cs="Times New Roman"/>
          <w:sz w:val="24"/>
          <w:szCs w:val="24"/>
        </w:rPr>
        <w:t>«</w:t>
      </w:r>
      <w:r w:rsidRPr="00B8737D">
        <w:rPr>
          <w:rFonts w:ascii="Times New Roman" w:eastAsia="Calibri" w:hAnsi="Times New Roman" w:cs="Times New Roman"/>
          <w:sz w:val="24"/>
          <w:szCs w:val="24"/>
        </w:rPr>
        <w:t>О лицензирован</w:t>
      </w:r>
      <w:r w:rsidR="006C3DF1">
        <w:rPr>
          <w:rFonts w:ascii="Times New Roman" w:eastAsia="Calibri" w:hAnsi="Times New Roman" w:cs="Times New Roman"/>
          <w:sz w:val="24"/>
          <w:szCs w:val="24"/>
        </w:rPr>
        <w:t>ии отдельных видов деятельности»</w:t>
      </w:r>
      <w:r w:rsidRPr="00B873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342F" w:rsidRPr="00B8737D" w:rsidRDefault="0068342F" w:rsidP="0068342F">
      <w:pPr>
        <w:tabs>
          <w:tab w:val="left" w:pos="284"/>
        </w:tabs>
        <w:spacing w:after="0" w:line="280" w:lineRule="exact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342F" w:rsidRPr="00B8737D" w:rsidRDefault="0068342F" w:rsidP="0068342F">
      <w:pPr>
        <w:autoSpaceDE w:val="0"/>
        <w:autoSpaceDN w:val="0"/>
        <w:adjustRightInd w:val="0"/>
        <w:spacing w:after="0" w:line="280" w:lineRule="exact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37D">
        <w:rPr>
          <w:rFonts w:ascii="Times New Roman" w:eastAsia="Calibri" w:hAnsi="Times New Roman" w:cs="Times New Roman"/>
          <w:b/>
          <w:sz w:val="24"/>
          <w:szCs w:val="24"/>
        </w:rPr>
        <w:t xml:space="preserve">8. Сроки выполнения работ, оказания услуг и поставки товаров, календарные сроки начала и завершения поставок, периоды выполнения условий контракта: </w:t>
      </w:r>
      <w:r w:rsidRPr="00B8737D">
        <w:rPr>
          <w:rFonts w:ascii="Times New Roman" w:eastAsia="Calibri" w:hAnsi="Times New Roman" w:cs="Times New Roman"/>
          <w:sz w:val="24"/>
          <w:szCs w:val="24"/>
        </w:rPr>
        <w:t xml:space="preserve">Услуги должны оказываться в течение </w:t>
      </w:r>
      <w:r w:rsidR="0081547B" w:rsidRPr="00B8737D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B8737D">
        <w:rPr>
          <w:rFonts w:ascii="Times New Roman" w:eastAsia="Calibri" w:hAnsi="Times New Roman" w:cs="Times New Roman"/>
          <w:sz w:val="24"/>
          <w:szCs w:val="24"/>
        </w:rPr>
        <w:t> календарных дней с момента заключения Контракта.</w:t>
      </w:r>
    </w:p>
    <w:p w:rsidR="0068342F" w:rsidRPr="00B8737D" w:rsidRDefault="0068342F" w:rsidP="0068342F">
      <w:pPr>
        <w:autoSpaceDE w:val="0"/>
        <w:autoSpaceDN w:val="0"/>
        <w:adjustRightInd w:val="0"/>
        <w:spacing w:after="0" w:line="280" w:lineRule="exact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342F" w:rsidRPr="00B8737D" w:rsidRDefault="0068342F" w:rsidP="0068342F">
      <w:pPr>
        <w:tabs>
          <w:tab w:val="left" w:pos="567"/>
        </w:tabs>
        <w:spacing w:after="0" w:line="280" w:lineRule="exact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37D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B8737D">
        <w:rPr>
          <w:rFonts w:ascii="Times New Roman" w:eastAsia="Calibri" w:hAnsi="Times New Roman" w:cs="Times New Roman"/>
          <w:b/>
          <w:sz w:val="24"/>
          <w:szCs w:val="24"/>
        </w:rPr>
        <w:t>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контракта</w:t>
      </w:r>
      <w:r w:rsidRPr="00B8737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8342F" w:rsidRPr="00B8737D" w:rsidRDefault="0068342F" w:rsidP="0068342F">
      <w:pPr>
        <w:tabs>
          <w:tab w:val="left" w:pos="567"/>
        </w:tabs>
        <w:spacing w:after="0" w:line="280" w:lineRule="exact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37D">
        <w:rPr>
          <w:rFonts w:ascii="Times New Roman" w:eastAsia="Calibri" w:hAnsi="Times New Roman" w:cs="Times New Roman"/>
          <w:sz w:val="24"/>
          <w:szCs w:val="24"/>
        </w:rPr>
        <w:t xml:space="preserve">Услуги оказываются на территории Исполнителя. Доставка средств измерений на место оказания услуг и обратно (после проведения всех работ) осуществляется силами </w:t>
      </w:r>
      <w:r w:rsidR="006C3DF1">
        <w:rPr>
          <w:rFonts w:ascii="Times New Roman" w:eastAsia="Calibri" w:hAnsi="Times New Roman" w:cs="Times New Roman"/>
          <w:sz w:val="24"/>
          <w:szCs w:val="24"/>
        </w:rPr>
        <w:t>Заказчика</w:t>
      </w:r>
      <w:r w:rsidRPr="00B8737D">
        <w:rPr>
          <w:rFonts w:ascii="Times New Roman" w:eastAsia="Calibri" w:hAnsi="Times New Roman" w:cs="Times New Roman"/>
          <w:sz w:val="24"/>
          <w:szCs w:val="24"/>
        </w:rPr>
        <w:t xml:space="preserve">, последовательность сдачи средств измерений на обслуживание определяется </w:t>
      </w:r>
      <w:r w:rsidR="00104AAF" w:rsidRPr="00B8737D">
        <w:rPr>
          <w:rFonts w:ascii="Times New Roman" w:eastAsia="Calibri" w:hAnsi="Times New Roman" w:cs="Times New Roman"/>
          <w:sz w:val="24"/>
          <w:szCs w:val="24"/>
        </w:rPr>
        <w:t>З</w:t>
      </w:r>
      <w:r w:rsidRPr="00B8737D">
        <w:rPr>
          <w:rFonts w:ascii="Times New Roman" w:eastAsia="Calibri" w:hAnsi="Times New Roman" w:cs="Times New Roman"/>
          <w:sz w:val="24"/>
          <w:szCs w:val="24"/>
        </w:rPr>
        <w:t xml:space="preserve">аказчиком, в количестве не менее </w:t>
      </w:r>
      <w:r w:rsidR="0081547B" w:rsidRPr="00B8737D">
        <w:rPr>
          <w:rFonts w:ascii="Times New Roman" w:eastAsia="Calibri" w:hAnsi="Times New Roman" w:cs="Times New Roman"/>
          <w:sz w:val="24"/>
          <w:szCs w:val="24"/>
        </w:rPr>
        <w:t>____</w:t>
      </w:r>
      <w:r w:rsidRPr="00B8737D">
        <w:rPr>
          <w:rFonts w:ascii="Times New Roman" w:eastAsia="Calibri" w:hAnsi="Times New Roman" w:cs="Times New Roman"/>
          <w:sz w:val="24"/>
          <w:szCs w:val="24"/>
        </w:rPr>
        <w:t xml:space="preserve"> штук за раз.</w:t>
      </w:r>
    </w:p>
    <w:p w:rsidR="0081547B" w:rsidRPr="00B8737D" w:rsidRDefault="0068342F" w:rsidP="0068342F">
      <w:pPr>
        <w:tabs>
          <w:tab w:val="left" w:pos="567"/>
        </w:tabs>
        <w:spacing w:after="0" w:line="280" w:lineRule="exact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37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Адрес Заказчика: </w:t>
      </w:r>
      <w:r w:rsidR="0081547B" w:rsidRPr="00B8737D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6C3D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342F" w:rsidRPr="00B8737D" w:rsidRDefault="002B254C" w:rsidP="0068342F">
      <w:pPr>
        <w:tabs>
          <w:tab w:val="left" w:pos="567"/>
        </w:tabs>
        <w:spacing w:after="0" w:line="280" w:lineRule="exact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54C">
        <w:rPr>
          <w:rFonts w:ascii="Times New Roman" w:eastAsia="Calibri" w:hAnsi="Times New Roman" w:cs="Times New Roman"/>
          <w:sz w:val="24"/>
          <w:szCs w:val="24"/>
        </w:rPr>
        <w:t xml:space="preserve">Оплата по договору производится 100% авансовым платежом на основании счета, выставленного Исполнителем Заказчику, путем перечисления денежных средств на расчетный счет Исполнителя в течение 10 (десяти) рабочих дней </w:t>
      </w:r>
      <w:proofErr w:type="gramStart"/>
      <w:r w:rsidRPr="002B254C">
        <w:rPr>
          <w:rFonts w:ascii="Times New Roman" w:eastAsia="Calibri" w:hAnsi="Times New Roman" w:cs="Times New Roman"/>
          <w:sz w:val="24"/>
          <w:szCs w:val="24"/>
        </w:rPr>
        <w:t>с даты выставления</w:t>
      </w:r>
      <w:proofErr w:type="gramEnd"/>
      <w:r w:rsidRPr="002B254C">
        <w:rPr>
          <w:rFonts w:ascii="Times New Roman" w:eastAsia="Calibri" w:hAnsi="Times New Roman" w:cs="Times New Roman"/>
          <w:sz w:val="24"/>
          <w:szCs w:val="24"/>
        </w:rPr>
        <w:t xml:space="preserve"> счета.</w:t>
      </w:r>
      <w:r w:rsidR="0068342F" w:rsidRPr="00B873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342F" w:rsidRPr="00B8737D" w:rsidRDefault="0068342F" w:rsidP="0068342F">
      <w:pPr>
        <w:tabs>
          <w:tab w:val="left" w:pos="567"/>
        </w:tabs>
        <w:spacing w:after="0" w:line="280" w:lineRule="exact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342F" w:rsidRPr="00B8737D" w:rsidRDefault="0068342F" w:rsidP="0068342F">
      <w:pPr>
        <w:tabs>
          <w:tab w:val="left" w:pos="567"/>
        </w:tabs>
        <w:spacing w:after="0" w:line="280" w:lineRule="exact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37D">
        <w:rPr>
          <w:rFonts w:ascii="Times New Roman" w:eastAsia="Calibri" w:hAnsi="Times New Roman" w:cs="Times New Roman"/>
          <w:sz w:val="24"/>
          <w:szCs w:val="24"/>
          <w:u w:val="single"/>
        </w:rPr>
        <w:t>Перечень отчетной документации</w:t>
      </w:r>
      <w:r w:rsidRPr="00B8737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8342F" w:rsidRPr="00B8737D" w:rsidRDefault="0068342F" w:rsidP="0068342F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80" w:lineRule="exact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37D">
        <w:rPr>
          <w:rFonts w:ascii="Times New Roman" w:eastAsia="Calibri" w:hAnsi="Times New Roman" w:cs="Times New Roman"/>
          <w:sz w:val="24"/>
          <w:szCs w:val="24"/>
        </w:rPr>
        <w:t>Акт оказанных услуг;</w:t>
      </w:r>
    </w:p>
    <w:p w:rsidR="0068342F" w:rsidRPr="00B8737D" w:rsidRDefault="0068342F" w:rsidP="0068342F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80" w:lineRule="exact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37D">
        <w:rPr>
          <w:rFonts w:ascii="Times New Roman" w:eastAsia="Calibri" w:hAnsi="Times New Roman" w:cs="Times New Roman"/>
          <w:sz w:val="24"/>
          <w:szCs w:val="24"/>
        </w:rPr>
        <w:t>Счет – фактура;</w:t>
      </w:r>
    </w:p>
    <w:p w:rsidR="0068342F" w:rsidRPr="00B8737D" w:rsidRDefault="0068342F" w:rsidP="0068342F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80" w:lineRule="exact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37D">
        <w:rPr>
          <w:rFonts w:ascii="Times New Roman" w:eastAsia="Calibri" w:hAnsi="Times New Roman" w:cs="Times New Roman"/>
          <w:sz w:val="24"/>
          <w:szCs w:val="24"/>
        </w:rPr>
        <w:t>Оригинал счета;</w:t>
      </w:r>
    </w:p>
    <w:p w:rsidR="0068342F" w:rsidRPr="00B8737D" w:rsidRDefault="0068342F" w:rsidP="0068342F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80" w:lineRule="exact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37D">
        <w:rPr>
          <w:rFonts w:ascii="Times New Roman" w:eastAsia="Calibri" w:hAnsi="Times New Roman" w:cs="Times New Roman"/>
          <w:sz w:val="24"/>
          <w:szCs w:val="24"/>
        </w:rPr>
        <w:t>Свидетельство о поверке средства измерений.</w:t>
      </w:r>
    </w:p>
    <w:p w:rsidR="0068342F" w:rsidRPr="00B8737D" w:rsidRDefault="0068342F" w:rsidP="0068342F">
      <w:pPr>
        <w:tabs>
          <w:tab w:val="left" w:pos="567"/>
        </w:tabs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342F" w:rsidRPr="00B8737D" w:rsidRDefault="0068342F" w:rsidP="0068342F">
      <w:pPr>
        <w:autoSpaceDE w:val="0"/>
        <w:autoSpaceDN w:val="0"/>
        <w:adjustRightInd w:val="0"/>
        <w:spacing w:after="0" w:line="280" w:lineRule="exact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37D">
        <w:rPr>
          <w:rFonts w:ascii="Times New Roman" w:eastAsia="Calibri" w:hAnsi="Times New Roman" w:cs="Times New Roman"/>
          <w:b/>
          <w:sz w:val="24"/>
          <w:szCs w:val="24"/>
        </w:rPr>
        <w:t xml:space="preserve">10. Качественные и количественные характеристики поставляемых товаров, выполняемых работ, оказываемых услуг: </w:t>
      </w:r>
      <w:r w:rsidRPr="00B8737D">
        <w:rPr>
          <w:rFonts w:ascii="Times New Roman" w:eastAsia="Calibri" w:hAnsi="Times New Roman" w:cs="Times New Roman"/>
          <w:sz w:val="24"/>
          <w:szCs w:val="24"/>
        </w:rPr>
        <w:t>согласно пункта 2 настоящего Технического задания.</w:t>
      </w:r>
    </w:p>
    <w:p w:rsidR="0068342F" w:rsidRPr="00B8737D" w:rsidRDefault="0068342F" w:rsidP="0068342F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5A49" w:rsidRDefault="000C5A49">
      <w:bookmarkStart w:id="0" w:name="_GoBack"/>
      <w:bookmarkEnd w:id="0"/>
    </w:p>
    <w:sectPr w:rsidR="000C5A49" w:rsidSect="002072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818"/>
    <w:multiLevelType w:val="multilevel"/>
    <w:tmpl w:val="8ED613A0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F685DFE"/>
    <w:multiLevelType w:val="multilevel"/>
    <w:tmpl w:val="EDFEAB00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D736FDE"/>
    <w:multiLevelType w:val="multilevel"/>
    <w:tmpl w:val="055C1E8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eastAsiaTheme="minorHAnsi" w:hint="default"/>
        <w:b/>
      </w:rPr>
    </w:lvl>
    <w:lvl w:ilvl="1">
      <w:start w:val="1"/>
      <w:numFmt w:val="lowerLetter"/>
      <w:lvlText w:val="%2."/>
      <w:lvlJc w:val="left"/>
      <w:pPr>
        <w:ind w:left="6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7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1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95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6F3"/>
    <w:rsid w:val="00020B30"/>
    <w:rsid w:val="000B56F3"/>
    <w:rsid w:val="000C5A49"/>
    <w:rsid w:val="00104AAF"/>
    <w:rsid w:val="00177C29"/>
    <w:rsid w:val="001936F5"/>
    <w:rsid w:val="0020726E"/>
    <w:rsid w:val="00230926"/>
    <w:rsid w:val="002B254C"/>
    <w:rsid w:val="00365704"/>
    <w:rsid w:val="003C2B34"/>
    <w:rsid w:val="003E7AB1"/>
    <w:rsid w:val="004753D6"/>
    <w:rsid w:val="0048150F"/>
    <w:rsid w:val="00586910"/>
    <w:rsid w:val="0059597A"/>
    <w:rsid w:val="005F735D"/>
    <w:rsid w:val="00632595"/>
    <w:rsid w:val="0068342F"/>
    <w:rsid w:val="006C3DF1"/>
    <w:rsid w:val="007D1496"/>
    <w:rsid w:val="007E4620"/>
    <w:rsid w:val="0081547B"/>
    <w:rsid w:val="00884E61"/>
    <w:rsid w:val="008A0AD0"/>
    <w:rsid w:val="00A36555"/>
    <w:rsid w:val="00B8737D"/>
    <w:rsid w:val="00BF0DEF"/>
    <w:rsid w:val="00DA2479"/>
    <w:rsid w:val="00E63B6F"/>
    <w:rsid w:val="00E76213"/>
    <w:rsid w:val="00EC0C0B"/>
    <w:rsid w:val="00FB0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34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83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555"/>
    <w:rPr>
      <w:rFonts w:ascii="Tahoma" w:hAnsi="Tahoma" w:cs="Tahoma"/>
      <w:sz w:val="16"/>
      <w:szCs w:val="16"/>
    </w:rPr>
  </w:style>
  <w:style w:type="paragraph" w:customStyle="1" w:styleId="10">
    <w:name w:val="Знак Знак1 Знак Знак"/>
    <w:basedOn w:val="a"/>
    <w:rsid w:val="001936F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342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83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555"/>
    <w:rPr>
      <w:rFonts w:ascii="Tahoma" w:hAnsi="Tahoma" w:cs="Tahoma"/>
      <w:sz w:val="16"/>
      <w:szCs w:val="16"/>
    </w:rPr>
  </w:style>
  <w:style w:type="paragraph" w:customStyle="1" w:styleId="10">
    <w:name w:val="Знак Знак1 Знак Знак"/>
    <w:basedOn w:val="a"/>
    <w:rsid w:val="001936F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Фролова</dc:creator>
  <cp:lastModifiedBy>Экономист</cp:lastModifiedBy>
  <cp:revision>3</cp:revision>
  <cp:lastPrinted>2018-08-21T14:15:00Z</cp:lastPrinted>
  <dcterms:created xsi:type="dcterms:W3CDTF">2019-05-22T13:33:00Z</dcterms:created>
  <dcterms:modified xsi:type="dcterms:W3CDTF">2019-05-27T07:42:00Z</dcterms:modified>
</cp:coreProperties>
</file>