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E8120A">
        <w:rPr>
          <w:rFonts w:ascii="Times New Roman" w:hAnsi="Times New Roman" w:cs="Times New Roman"/>
          <w:b/>
          <w:bCs/>
          <w:sz w:val="28"/>
          <w:szCs w:val="28"/>
        </w:rPr>
        <w:t>лекарственных средств</w:t>
      </w:r>
      <w:r w:rsidR="00190A1D">
        <w:rPr>
          <w:rFonts w:ascii="Times New Roman" w:hAnsi="Times New Roman" w:cs="Times New Roman"/>
          <w:b/>
          <w:bCs/>
          <w:sz w:val="28"/>
          <w:szCs w:val="28"/>
        </w:rPr>
        <w:t xml:space="preserve"> и расходных материалов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E8120A">
        <w:rPr>
          <w:rFonts w:ascii="Times New Roman" w:hAnsi="Times New Roman" w:cs="Times New Roman"/>
          <w:bCs/>
        </w:rPr>
        <w:t>лекарственных средств</w:t>
      </w:r>
      <w:r w:rsidR="00190A1D">
        <w:rPr>
          <w:rFonts w:ascii="Times New Roman" w:hAnsi="Times New Roman" w:cs="Times New Roman"/>
          <w:bCs/>
        </w:rPr>
        <w:t xml:space="preserve"> и расходных материалов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5777"/>
        <w:gridCol w:w="1587"/>
        <w:gridCol w:w="1587"/>
      </w:tblGrid>
      <w:tr w:rsidR="00190A1D" w:rsidRPr="00190A1D" w:rsidTr="00717982">
        <w:trPr>
          <w:trHeight w:val="300"/>
        </w:trPr>
        <w:tc>
          <w:tcPr>
            <w:tcW w:w="324" w:type="pct"/>
            <w:shd w:val="clear" w:color="auto" w:fill="auto"/>
            <w:noWrap/>
            <w:vAlign w:val="bottom"/>
            <w:hideMark/>
          </w:tcPr>
          <w:p w:rsidR="00190A1D" w:rsidRPr="00115856" w:rsidRDefault="00190A1D" w:rsidP="009A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18" w:type="pct"/>
            <w:shd w:val="clear" w:color="auto" w:fill="auto"/>
            <w:vAlign w:val="bottom"/>
            <w:hideMark/>
          </w:tcPr>
          <w:p w:rsidR="00190A1D" w:rsidRPr="00115856" w:rsidRDefault="00190A1D" w:rsidP="009A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:rsidR="00190A1D" w:rsidRPr="00115856" w:rsidRDefault="00190A1D" w:rsidP="009A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:rsidR="00190A1D" w:rsidRPr="00115856" w:rsidRDefault="00190A1D" w:rsidP="009A6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зм.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Аллапинин, табл. (tab.), 25 мг, уп. контурн. яч., 10, пач. картон. 3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Алфлутоп 10мг/мл 1мл №10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Аммиак 10% 100 мл р-р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/эт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Амоксиклав пор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/приг р-ра для в/в введ.  №5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Атровент р-р д/инг. 0,25мг/мл фл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кап. 20мл №1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Бетагистин 24мг таб.№20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Бетадин р-р 10% 1000мл нет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Бифидумбактерин 5доз №20 КАПС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Верапамил р-р 2 мл № 10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Винпоцетин Велфарм, конц. для р-ра д/инф. (concentr. pro sol. pro infus.), 5 мг/мл, амп. светозащ. стекл. с кольц. излома или надрез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точк., 2 мл, у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(см3)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Диакарб табл.0,25 № 30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Допамин гидрохлопид. д/приг. р-ра д/инф. 40мг/мл 5мл амп. №10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Калия хлорид, р-р для в/в введ.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(sol. ad introduct. intraven.), 40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10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(см3)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Клексан 2000анти-ХаМЕ/0,2мл шпр.№10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Комбилипен 2 мл №10 р-р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в/м введ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Ланцеты One Touch Ultra №100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Левофлоксацин р-р д/инф. 5мг/мл 100мл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Лейкопластырь 4х500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Линкомицин р/р в/в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 1мл № 10 - 2018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Лозап 100мг таб.№30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Лозартан 0,1 № 30 табл.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/п/об. !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Манжета МППСМ большая 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Мексифин 0,05/мл 5мл амп.№10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</w:t>
            </w:r>
            <w:proofErr w:type="gramEnd"/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Мексифин р-р д/в/в 5мл амп.№10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Мелоксикам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в/м 1,5мл №3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Метилэтилпиридинол р-р д/ин. 10 мг/мл 1 мл №10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Моксонидин 0,2мг таб.№28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  р-р 0,9% д/инф 200мл №28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  р-р 0.9%  400 мл №15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Нега крем массажный 75 мл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Нексиум 0,01 №28 пак пеллет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/кишечнораствор/оболоч+гран д/пригот сусп д/приема внутрь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Нимесулид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100мг №20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Нимесулид, табл. (tab.), 100 мг, уп. контурн. яч., 10, пач. картон. 2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Нутрикомб Файбер Ликвид 500 мл д/эн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ит.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Октреотид р-р д/ин. 0.01 % 1мл № 10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Омнипак 300 йода/мл р-р 50мл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Панкреатин табл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 кш/раств. 250 мг, N60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Перфалган р-р 10мг/мл 100 мл № 12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мед  н/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р-р S №100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Пирацетам &lt; р-р ин. 20%, 5 мл № 10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Прозерин &lt; р-р ин. 0.05%, 1 мл [N10] &gt;=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Пропофол Каби, эмульс.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/в введ.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(emuls. ad introduct. intraven.), 10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., 20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контурн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5,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пач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(см3)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Простакор &lt; лиоф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ор.пригот. р-ра в/м 5 мг пач.карт. [10]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Салфетка антисепт спирт 60*100мм №100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Салфетка спирт. 60х100мм № 400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СотаГЕКСАЛ, табл. (tab.), 160 мг, бл., 10, пач. картон. 2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Тест-полоски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Акку Чек Актив № 100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Тест-полоски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5 видов наркотиков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Тест-полоски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УАН Тач Селект №100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Тест-полоски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Уан Тач Ультра №100 - 2018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Тест-прокладка д/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подтек околоплод вод al-sense - 2018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Тиоктовая кислота 30мг/мл конц д/инф 10 мл №10 ез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Толперизон 0,15 №30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п/о !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Толперизон, табл. п.п.о. (tab. pellicul.), 150 мг, уп. контурн. яч., 30, пач. картон. 1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Тонометр механический - 2018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Транексамовая кислота 0,05/мл 5мл амп №10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Цераксон 1,0 4мл № 5 р-р  в/м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Церекард 0,05/мл 5мл №5 амп р-р в/в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Цефтриаксон 1г № 50 пор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/р-ра д/в/м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Цианокобаламин &lt; р-р ин. 500 мкг, 1 мл [N10]=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ЦИТОФЛАВИН, р-р для в/в введ. (sol. ad introduct. intraven.), амп. темн. стекл., 10 мл, с нож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мп., уп. контурн. яч. 5, пач. картон. 2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 (см3)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Эглонил р-р в/м введ. 2мл. х</w:t>
            </w:r>
            <w:proofErr w:type="gramStart"/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Эмоксипин &lt; р-р ин. 1%, 1 мл [N10] &gt;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  <w:tr w:rsidR="00190A1D" w:rsidRPr="00190A1D" w:rsidTr="00190A1D">
        <w:trPr>
          <w:trHeight w:val="300"/>
        </w:trPr>
        <w:tc>
          <w:tcPr>
            <w:tcW w:w="324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018" w:type="pct"/>
            <w:shd w:val="clear" w:color="auto" w:fill="auto"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Этамзилат &lt; р-р ин. 12.5%, 2 мл [N10] =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pct"/>
            <w:shd w:val="clear" w:color="auto" w:fill="auto"/>
            <w:noWrap/>
            <w:hideMark/>
          </w:tcPr>
          <w:p w:rsidR="00190A1D" w:rsidRPr="00190A1D" w:rsidRDefault="00190A1D" w:rsidP="0019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lastRenderedPageBreak/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>414041, город Астрахань, улица Сун Ят-Сена,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618A"/>
    <w:rsid w:val="000F5DDE"/>
    <w:rsid w:val="00115856"/>
    <w:rsid w:val="00190A1D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E72F5"/>
    <w:rsid w:val="007C4E67"/>
    <w:rsid w:val="008D26AF"/>
    <w:rsid w:val="008E68A8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8120A"/>
    <w:rsid w:val="00ED644A"/>
    <w:rsid w:val="00F23862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10</cp:revision>
  <dcterms:created xsi:type="dcterms:W3CDTF">2019-03-18T07:21:00Z</dcterms:created>
  <dcterms:modified xsi:type="dcterms:W3CDTF">2019-06-04T05:19:00Z</dcterms:modified>
</cp:coreProperties>
</file>