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61" w:rsidRDefault="00D71261" w:rsidP="00D7126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D71261" w:rsidRDefault="00D71261" w:rsidP="00D71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оказание</w:t>
      </w:r>
      <w:r w:rsidRPr="00D71261">
        <w:rPr>
          <w:b/>
          <w:bCs/>
          <w:sz w:val="28"/>
          <w:szCs w:val="28"/>
        </w:rPr>
        <w:t xml:space="preserve">  услуг </w:t>
      </w:r>
      <w:r w:rsidR="0074350B" w:rsidRPr="0074350B">
        <w:rPr>
          <w:b/>
          <w:bCs/>
          <w:sz w:val="28"/>
          <w:szCs w:val="28"/>
        </w:rPr>
        <w:t xml:space="preserve">по ремонту и техническому обслуживанию автомобилей </w:t>
      </w:r>
      <w:r w:rsidRPr="00D71261">
        <w:rPr>
          <w:b/>
          <w:bCs/>
          <w:sz w:val="28"/>
          <w:szCs w:val="28"/>
        </w:rPr>
        <w:t xml:space="preserve">для нужд </w:t>
      </w:r>
      <w:r w:rsidRPr="00D71261">
        <w:rPr>
          <w:b/>
          <w:sz w:val="28"/>
          <w:szCs w:val="28"/>
        </w:rPr>
        <w:t>НУЗ «Отделенческая больница на ст. Астрахань 1 ОАО «РЖД»</w:t>
      </w:r>
    </w:p>
    <w:p w:rsidR="00D71261" w:rsidRDefault="00D71261" w:rsidP="00D71261">
      <w:pPr>
        <w:jc w:val="center"/>
        <w:rPr>
          <w:b/>
          <w:sz w:val="28"/>
          <w:szCs w:val="28"/>
        </w:rPr>
      </w:pPr>
    </w:p>
    <w:p w:rsidR="00D71261" w:rsidRDefault="00D71261" w:rsidP="0074350B">
      <w:pPr>
        <w:jc w:val="both"/>
        <w:rPr>
          <w:snapToGrid w:val="0"/>
          <w:color w:val="000000"/>
        </w:rPr>
      </w:pPr>
      <w:r w:rsidRPr="00D71261">
        <w:rPr>
          <w:snapToGrid w:val="0"/>
          <w:color w:val="000000"/>
        </w:rPr>
        <w:t xml:space="preserve">Предмет процедуры закупки: </w:t>
      </w:r>
      <w:r w:rsidRPr="00D71261">
        <w:rPr>
          <w:bCs/>
          <w:snapToGrid w:val="0"/>
          <w:color w:val="000000"/>
        </w:rPr>
        <w:t xml:space="preserve">оказание  услуг </w:t>
      </w:r>
      <w:r w:rsidR="0074350B" w:rsidRPr="0074350B">
        <w:rPr>
          <w:bCs/>
          <w:snapToGrid w:val="0"/>
          <w:color w:val="000000"/>
        </w:rPr>
        <w:t>по ремонту и техническому обслуживанию автомобилей</w:t>
      </w:r>
      <w:r w:rsidR="0074350B" w:rsidRPr="0074350B">
        <w:rPr>
          <w:b/>
          <w:bCs/>
          <w:snapToGrid w:val="0"/>
          <w:color w:val="000000"/>
        </w:rPr>
        <w:t xml:space="preserve"> </w:t>
      </w:r>
      <w:r w:rsidRPr="00D71261">
        <w:rPr>
          <w:bCs/>
          <w:snapToGrid w:val="0"/>
          <w:color w:val="000000"/>
        </w:rPr>
        <w:t xml:space="preserve">для нужд </w:t>
      </w:r>
      <w:r w:rsidRPr="00D71261">
        <w:rPr>
          <w:snapToGrid w:val="0"/>
          <w:color w:val="000000"/>
        </w:rPr>
        <w:t>НУЗ «Отделенческая больница на ст. Астрахань 1 ОАО «РЖД»</w:t>
      </w:r>
      <w:r w:rsidR="00EE1C0E">
        <w:rPr>
          <w:snapToGrid w:val="0"/>
          <w:color w:val="000000"/>
        </w:rPr>
        <w:t>.</w:t>
      </w:r>
    </w:p>
    <w:p w:rsidR="0074350B" w:rsidRDefault="0074350B" w:rsidP="0074350B">
      <w:pPr>
        <w:jc w:val="both"/>
        <w:rPr>
          <w:snapToGrid w:val="0"/>
          <w:color w:val="000000"/>
        </w:rPr>
      </w:pP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74350B" w:rsidTr="0074350B">
        <w:tc>
          <w:tcPr>
            <w:tcW w:w="3190" w:type="dxa"/>
          </w:tcPr>
          <w:p w:rsidR="0074350B" w:rsidRDefault="0074350B" w:rsidP="00D71261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Наименование услуги</w:t>
            </w:r>
          </w:p>
        </w:tc>
        <w:tc>
          <w:tcPr>
            <w:tcW w:w="3190" w:type="dxa"/>
          </w:tcPr>
          <w:p w:rsidR="0074350B" w:rsidRDefault="0074350B" w:rsidP="00D71261">
            <w:pPr>
              <w:jc w:val="both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Ед</w:t>
            </w:r>
            <w:proofErr w:type="gramStart"/>
            <w:r>
              <w:rPr>
                <w:snapToGrid w:val="0"/>
                <w:color w:val="000000"/>
              </w:rPr>
              <w:t>.и</w:t>
            </w:r>
            <w:proofErr w:type="gramEnd"/>
            <w:r>
              <w:rPr>
                <w:snapToGrid w:val="0"/>
                <w:color w:val="000000"/>
              </w:rPr>
              <w:t>зм</w:t>
            </w:r>
            <w:proofErr w:type="spellEnd"/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3191" w:type="dxa"/>
          </w:tcPr>
          <w:p w:rsidR="0074350B" w:rsidRDefault="0074350B" w:rsidP="00D71261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Кол-во</w:t>
            </w:r>
          </w:p>
        </w:tc>
      </w:tr>
      <w:tr w:rsidR="0074350B" w:rsidTr="0074350B">
        <w:tc>
          <w:tcPr>
            <w:tcW w:w="3190" w:type="dxa"/>
          </w:tcPr>
          <w:p w:rsidR="0074350B" w:rsidRPr="0074350B" w:rsidRDefault="0074350B" w:rsidP="00D71261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Ремонт и техническое обслуживание автомобилей марки </w:t>
            </w:r>
            <w:r>
              <w:rPr>
                <w:snapToGrid w:val="0"/>
                <w:color w:val="000000"/>
                <w:lang w:val="en-US"/>
              </w:rPr>
              <w:t>RENAULT</w:t>
            </w:r>
          </w:p>
        </w:tc>
        <w:tc>
          <w:tcPr>
            <w:tcW w:w="3190" w:type="dxa"/>
          </w:tcPr>
          <w:p w:rsidR="0074350B" w:rsidRDefault="0074350B" w:rsidP="00D71261">
            <w:pPr>
              <w:jc w:val="both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н</w:t>
            </w:r>
            <w:proofErr w:type="spellEnd"/>
            <w:r>
              <w:rPr>
                <w:snapToGrid w:val="0"/>
                <w:color w:val="000000"/>
              </w:rPr>
              <w:t>/</w:t>
            </w:r>
            <w:proofErr w:type="gramStart"/>
            <w:r>
              <w:rPr>
                <w:snapToGrid w:val="0"/>
                <w:color w:val="000000"/>
              </w:rPr>
              <w:t>ч</w:t>
            </w:r>
            <w:proofErr w:type="gramEnd"/>
          </w:p>
        </w:tc>
        <w:tc>
          <w:tcPr>
            <w:tcW w:w="3191" w:type="dxa"/>
          </w:tcPr>
          <w:p w:rsidR="0074350B" w:rsidRDefault="0074350B" w:rsidP="00D71261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74350B" w:rsidTr="0074350B">
        <w:tc>
          <w:tcPr>
            <w:tcW w:w="3190" w:type="dxa"/>
          </w:tcPr>
          <w:p w:rsidR="0074350B" w:rsidRDefault="0074350B" w:rsidP="0074350B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Ремонт и техническое обслуживание автомобилей марки </w:t>
            </w:r>
            <w:r>
              <w:rPr>
                <w:snapToGrid w:val="0"/>
                <w:color w:val="000000"/>
                <w:lang w:val="en-US"/>
              </w:rPr>
              <w:t>NISSAN</w:t>
            </w:r>
          </w:p>
        </w:tc>
        <w:tc>
          <w:tcPr>
            <w:tcW w:w="3190" w:type="dxa"/>
          </w:tcPr>
          <w:p w:rsidR="0074350B" w:rsidRDefault="0074350B" w:rsidP="00C174B2">
            <w:pPr>
              <w:jc w:val="both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н</w:t>
            </w:r>
            <w:proofErr w:type="spellEnd"/>
            <w:r>
              <w:rPr>
                <w:snapToGrid w:val="0"/>
                <w:color w:val="000000"/>
              </w:rPr>
              <w:t>/</w:t>
            </w:r>
            <w:proofErr w:type="gramStart"/>
            <w:r>
              <w:rPr>
                <w:snapToGrid w:val="0"/>
                <w:color w:val="000000"/>
              </w:rPr>
              <w:t>ч</w:t>
            </w:r>
            <w:proofErr w:type="gramEnd"/>
          </w:p>
        </w:tc>
        <w:tc>
          <w:tcPr>
            <w:tcW w:w="3191" w:type="dxa"/>
          </w:tcPr>
          <w:p w:rsidR="0074350B" w:rsidRDefault="0074350B" w:rsidP="00C174B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74350B" w:rsidTr="0074350B">
        <w:tc>
          <w:tcPr>
            <w:tcW w:w="3190" w:type="dxa"/>
          </w:tcPr>
          <w:p w:rsidR="0074350B" w:rsidRDefault="0074350B" w:rsidP="0074350B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Ремонт и техническое обслуживание автомобилей ВАЗ, ГАЗ</w:t>
            </w:r>
          </w:p>
        </w:tc>
        <w:tc>
          <w:tcPr>
            <w:tcW w:w="3190" w:type="dxa"/>
          </w:tcPr>
          <w:p w:rsidR="0074350B" w:rsidRDefault="0074350B" w:rsidP="00C174B2">
            <w:pPr>
              <w:jc w:val="both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н</w:t>
            </w:r>
            <w:proofErr w:type="spellEnd"/>
            <w:r>
              <w:rPr>
                <w:snapToGrid w:val="0"/>
                <w:color w:val="000000"/>
              </w:rPr>
              <w:t>/</w:t>
            </w:r>
            <w:proofErr w:type="gramStart"/>
            <w:r>
              <w:rPr>
                <w:snapToGrid w:val="0"/>
                <w:color w:val="000000"/>
              </w:rPr>
              <w:t>ч</w:t>
            </w:r>
            <w:proofErr w:type="gramEnd"/>
          </w:p>
        </w:tc>
        <w:tc>
          <w:tcPr>
            <w:tcW w:w="3191" w:type="dxa"/>
          </w:tcPr>
          <w:p w:rsidR="0074350B" w:rsidRDefault="0074350B" w:rsidP="00C174B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74350B" w:rsidTr="0074350B">
        <w:tc>
          <w:tcPr>
            <w:tcW w:w="3190" w:type="dxa"/>
          </w:tcPr>
          <w:p w:rsidR="0074350B" w:rsidRDefault="0074350B" w:rsidP="0074350B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Ремонт и техническое обслуживание автомобилей УАЗ</w:t>
            </w:r>
          </w:p>
        </w:tc>
        <w:tc>
          <w:tcPr>
            <w:tcW w:w="3190" w:type="dxa"/>
          </w:tcPr>
          <w:p w:rsidR="0074350B" w:rsidRDefault="0074350B" w:rsidP="00C174B2">
            <w:pPr>
              <w:jc w:val="both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н</w:t>
            </w:r>
            <w:proofErr w:type="spellEnd"/>
            <w:r>
              <w:rPr>
                <w:snapToGrid w:val="0"/>
                <w:color w:val="000000"/>
              </w:rPr>
              <w:t>/</w:t>
            </w:r>
            <w:proofErr w:type="gramStart"/>
            <w:r>
              <w:rPr>
                <w:snapToGrid w:val="0"/>
                <w:color w:val="000000"/>
              </w:rPr>
              <w:t>ч</w:t>
            </w:r>
            <w:proofErr w:type="gramEnd"/>
          </w:p>
        </w:tc>
        <w:tc>
          <w:tcPr>
            <w:tcW w:w="3191" w:type="dxa"/>
          </w:tcPr>
          <w:p w:rsidR="0074350B" w:rsidRDefault="0074350B" w:rsidP="00C174B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</w:tbl>
    <w:p w:rsidR="00EE1C0E" w:rsidRDefault="00EE1C0E" w:rsidP="00D71261">
      <w:pPr>
        <w:jc w:val="both"/>
        <w:rPr>
          <w:snapToGrid w:val="0"/>
          <w:color w:val="000000"/>
        </w:rPr>
      </w:pPr>
    </w:p>
    <w:p w:rsidR="00D71261" w:rsidRDefault="00D71261" w:rsidP="00D71261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261" w:rsidRDefault="00D71261" w:rsidP="00D71261">
      <w:pPr>
        <w:jc w:val="both"/>
        <w:rPr>
          <w:b/>
          <w:sz w:val="22"/>
          <w:szCs w:val="22"/>
        </w:rPr>
      </w:pPr>
      <w:r w:rsidRPr="00B54F04">
        <w:rPr>
          <w:b/>
          <w:sz w:val="22"/>
          <w:szCs w:val="22"/>
        </w:rPr>
        <w:t xml:space="preserve">Место </w:t>
      </w:r>
      <w:r>
        <w:rPr>
          <w:b/>
          <w:sz w:val="22"/>
          <w:szCs w:val="22"/>
        </w:rPr>
        <w:t>предоставления услуги</w:t>
      </w:r>
      <w:r w:rsidRPr="00B54F04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D71261" w:rsidRDefault="00D71261" w:rsidP="00D712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414041, город Астрахань, улица </w:t>
      </w:r>
      <w:proofErr w:type="spellStart"/>
      <w:r>
        <w:rPr>
          <w:sz w:val="22"/>
          <w:szCs w:val="22"/>
        </w:rPr>
        <w:t>Сун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Ят-Сена</w:t>
      </w:r>
      <w:proofErr w:type="spellEnd"/>
      <w:r>
        <w:rPr>
          <w:sz w:val="22"/>
          <w:szCs w:val="22"/>
        </w:rPr>
        <w:t xml:space="preserve">, дом 62 </w:t>
      </w:r>
    </w:p>
    <w:p w:rsidR="00D71261" w:rsidRDefault="00D71261" w:rsidP="00D71261">
      <w:pPr>
        <w:pStyle w:val="a3"/>
        <w:rPr>
          <w:b/>
          <w:snapToGrid w:val="0"/>
          <w:color w:val="000000"/>
          <w:sz w:val="22"/>
          <w:szCs w:val="22"/>
        </w:rPr>
      </w:pPr>
    </w:p>
    <w:p w:rsidR="00D71261" w:rsidRPr="00030FF0" w:rsidRDefault="00D71261" w:rsidP="00D71261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 w:rsidRPr="00030FF0">
        <w:rPr>
          <w:b/>
          <w:bCs/>
          <w:sz w:val="22"/>
          <w:szCs w:val="22"/>
        </w:rPr>
        <w:t>Условия исполнения договора:</w:t>
      </w:r>
    </w:p>
    <w:p w:rsidR="00D20EF0" w:rsidRPr="0081282A" w:rsidRDefault="00D20EF0" w:rsidP="00D20EF0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Срок оказания услуг: с м</w:t>
      </w:r>
      <w:r w:rsidR="0074350B">
        <w:rPr>
          <w:snapToGrid w:val="0"/>
          <w:color w:val="000000"/>
          <w:sz w:val="22"/>
          <w:szCs w:val="22"/>
        </w:rPr>
        <w:t>омента заключения договора по 31.12.2018</w:t>
      </w:r>
      <w:r>
        <w:rPr>
          <w:snapToGrid w:val="0"/>
          <w:color w:val="000000"/>
          <w:sz w:val="22"/>
          <w:szCs w:val="22"/>
        </w:rPr>
        <w:t xml:space="preserve">г. по </w:t>
      </w:r>
      <w:r>
        <w:t>заявке Покупателя в течение 5 рабочих дней на предоставление услуги в электронном виде посредством автоматизированной системы заказов «Электронный ордер».</w:t>
      </w:r>
    </w:p>
    <w:p w:rsidR="0081282A" w:rsidRDefault="0081282A" w:rsidP="0081282A">
      <w:pPr>
        <w:pStyle w:val="ad"/>
        <w:rPr>
          <w:b/>
          <w:bCs/>
          <w:u w:val="single"/>
        </w:rPr>
      </w:pPr>
    </w:p>
    <w:p w:rsidR="0081282A" w:rsidRPr="0081282A" w:rsidRDefault="0081282A" w:rsidP="0081282A">
      <w:pPr>
        <w:pStyle w:val="ad"/>
        <w:rPr>
          <w:bCs/>
        </w:rPr>
      </w:pPr>
      <w:r w:rsidRPr="0081282A">
        <w:rPr>
          <w:b/>
          <w:bCs/>
          <w:u w:val="single"/>
        </w:rPr>
        <w:t>Условия оказания услуг</w:t>
      </w:r>
      <w:r w:rsidRPr="0081282A">
        <w:rPr>
          <w:b/>
          <w:bCs/>
        </w:rPr>
        <w:t>:</w:t>
      </w:r>
      <w:r w:rsidRPr="0081282A">
        <w:rPr>
          <w:bCs/>
        </w:rPr>
        <w:t xml:space="preserve"> </w:t>
      </w:r>
    </w:p>
    <w:p w:rsidR="0081282A" w:rsidRDefault="0081282A" w:rsidP="0081282A">
      <w:pPr>
        <w:pStyle w:val="Standard"/>
        <w:numPr>
          <w:ilvl w:val="0"/>
          <w:numId w:val="1"/>
        </w:numPr>
        <w:tabs>
          <w:tab w:val="left" w:pos="-180"/>
          <w:tab w:val="left" w:pos="0"/>
          <w:tab w:val="left" w:pos="1080"/>
        </w:tabs>
        <w:spacing w:after="0" w:line="260" w:lineRule="exact"/>
      </w:pPr>
      <w:proofErr w:type="gramStart"/>
      <w:r>
        <w:t xml:space="preserve">Работы по </w:t>
      </w:r>
      <w:r>
        <w:rPr>
          <w:bCs/>
        </w:rPr>
        <w:t>техническому обслуживанию и ремонту автомобилей</w:t>
      </w:r>
      <w:r>
        <w:t xml:space="preserve"> Заказчика должны выполняться в строгом соответствии с требованиями государственных стандартов, технических условий, санитарных норм и правил, с действующей базой норм трудоемкости на марку, модель автомобиля или в соответствии с сервисной книжкой автомобиля в присутствии представителя Заказчика и сроки, предусмотренные договором между Заказчиком и Исполнителем с последующей оплатой за оказанные услуги.</w:t>
      </w:r>
      <w:proofErr w:type="gramEnd"/>
      <w:r>
        <w:t xml:space="preserve"> </w:t>
      </w:r>
      <w:proofErr w:type="gramStart"/>
      <w:r>
        <w:t xml:space="preserve">Участник размещения заказа должен иметь все условия для качественного оказания услуг, используя при этом запасные части, материалы и принадлежности, изготовленные в соответствии с техническими условиями (ТУ) и </w:t>
      </w:r>
      <w:proofErr w:type="spellStart"/>
      <w:r>
        <w:t>ГОСТами</w:t>
      </w:r>
      <w:proofErr w:type="spellEnd"/>
      <w:r>
        <w:t xml:space="preserve"> на данную марку, модель автотранспортного средства с предоставлением гарантий качества на оказываемые услуги и установленные запасные части. </w:t>
      </w:r>
      <w:proofErr w:type="gramEnd"/>
    </w:p>
    <w:p w:rsidR="0081282A" w:rsidRPr="0081282A" w:rsidRDefault="0081282A" w:rsidP="0081282A">
      <w:pPr>
        <w:pStyle w:val="Standard"/>
        <w:numPr>
          <w:ilvl w:val="0"/>
          <w:numId w:val="1"/>
        </w:numPr>
        <w:spacing w:after="0" w:line="260" w:lineRule="exact"/>
        <w:rPr>
          <w:b/>
          <w:bCs/>
        </w:rPr>
      </w:pPr>
      <w:r>
        <w:t xml:space="preserve">На все запасные части и материалы должны быть в наличии необходимые сопроводительные документы. Исполнитель гарантирует, что запчасти и материалы, установленные и применяемые в рамках договора, являются новыми, неиспользованными, оригинальными. Качество запасных частей, используемых при выполнении работ Исполнителем, соответствует обязательным требованиям государственных стандартов, санитарным нормам и иным установленным законом стандартам. </w:t>
      </w:r>
    </w:p>
    <w:p w:rsidR="0081282A" w:rsidRDefault="0081282A" w:rsidP="0081282A">
      <w:pPr>
        <w:pStyle w:val="5"/>
        <w:tabs>
          <w:tab w:val="left" w:pos="540"/>
        </w:tabs>
        <w:spacing w:before="0"/>
        <w:ind w:left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lastRenderedPageBreak/>
        <w:t>Срок и объем гарантии</w:t>
      </w:r>
      <w:r>
        <w:rPr>
          <w:rFonts w:ascii="Times New Roman" w:hAnsi="Times New Roman" w:cs="Times New Roman"/>
          <w:b/>
          <w:bCs/>
          <w:color w:val="auto"/>
        </w:rPr>
        <w:t xml:space="preserve">: </w:t>
      </w:r>
      <w:r>
        <w:rPr>
          <w:rFonts w:ascii="Times New Roman" w:hAnsi="Times New Roman" w:cs="Times New Roman"/>
          <w:color w:val="auto"/>
        </w:rPr>
        <w:t>Техническое обслуживание – не менее 20 дней или 1000 км пробега (что наступит раньше) с момента принятия Заказчиков результата работ, текущий ремонт не менее 30 дней или 2000 км пробега (что наступит раньше) с момента принятия Заказчиков результата работ.</w:t>
      </w:r>
    </w:p>
    <w:p w:rsidR="0081282A" w:rsidRPr="0081282A" w:rsidRDefault="0081282A" w:rsidP="0081282A">
      <w:pPr>
        <w:rPr>
          <w:lang w:eastAsia="zh-CN"/>
        </w:rPr>
      </w:pPr>
    </w:p>
    <w:p w:rsidR="0081282A" w:rsidRPr="0081282A" w:rsidRDefault="0081282A" w:rsidP="0081282A">
      <w:pPr>
        <w:pStyle w:val="ad"/>
        <w:jc w:val="both"/>
        <w:rPr>
          <w:rFonts w:eastAsia="Calibri"/>
        </w:rPr>
      </w:pPr>
      <w:r w:rsidRPr="0081282A">
        <w:rPr>
          <w:b/>
          <w:u w:val="single"/>
        </w:rPr>
        <w:t>Требования к качеству, техническим характеристикам и безопасности, а также результатам услуг</w:t>
      </w:r>
      <w:r w:rsidRPr="0081282A">
        <w:rPr>
          <w:b/>
        </w:rPr>
        <w:t>:</w:t>
      </w:r>
      <w:r w:rsidRPr="0081282A">
        <w:rPr>
          <w:b/>
          <w:bCs/>
        </w:rPr>
        <w:t xml:space="preserve"> </w:t>
      </w:r>
      <w:r>
        <w:t>работы должны выполняться в соответствии с регламентными работами, предусмотренными заводом-изготовителем по каждой модели транспортного средства, не ухудшающими технические параметры (эксплуатационные характеристики) транспортного средства. П</w:t>
      </w:r>
      <w:r w:rsidRPr="0081282A">
        <w:rPr>
          <w:rFonts w:eastAsia="Calibri"/>
        </w:rPr>
        <w:t xml:space="preserve">о качеству, техническим характеристикам, безопасности, а также результаты работ должны соответствовать требованиям действующего законодательства РФ, Постановлению Правительства РФ от 11.04.2001 № 290 (ред. от 23.01.2007) «Об утверждении Правил выполнения работ по техническому обслуживанию и ремонту автомототранспортных средств», ГОСТ </w:t>
      </w:r>
      <w:proofErr w:type="gramStart"/>
      <w:r w:rsidRPr="0081282A">
        <w:rPr>
          <w:rFonts w:eastAsia="Calibri"/>
        </w:rPr>
        <w:t>Р</w:t>
      </w:r>
      <w:proofErr w:type="gramEnd"/>
      <w:r w:rsidRPr="0081282A">
        <w:rPr>
          <w:rFonts w:eastAsia="Calibri"/>
        </w:rPr>
        <w:t xml:space="preserve"> 51709-2001, ГОСТ Р 50574-2002, ГОСТ 12.2.037-78, Федеральному закону «О безопасности дорожного движения» от 10.12.1995 № 196-ФЗ.</w:t>
      </w:r>
      <w:r w:rsidRPr="0081282A">
        <w:rPr>
          <w:rFonts w:eastAsia="Calibri"/>
          <w:spacing w:val="3"/>
        </w:rPr>
        <w:t xml:space="preserve"> </w:t>
      </w:r>
      <w:r w:rsidRPr="0081282A">
        <w:rPr>
          <w:rFonts w:eastAsia="Calibri"/>
        </w:rPr>
        <w:t xml:space="preserve">Результаты работ должны соответствовать требованиям, регламентирующим техническое состояние автотранспортных средств, участвующих в дорожном движении, в том числе требованиям ГОСТ </w:t>
      </w:r>
      <w:proofErr w:type="gramStart"/>
      <w:r w:rsidRPr="0081282A">
        <w:rPr>
          <w:rFonts w:eastAsia="Calibri"/>
        </w:rPr>
        <w:t>Р</w:t>
      </w:r>
      <w:proofErr w:type="gramEnd"/>
      <w:r w:rsidRPr="0081282A">
        <w:rPr>
          <w:rFonts w:eastAsia="Calibri"/>
        </w:rPr>
        <w:t xml:space="preserve"> 51709-2001 в части, относящейся к обеспечению б</w:t>
      </w:r>
      <w:r>
        <w:rPr>
          <w:rFonts w:eastAsia="Calibri"/>
        </w:rPr>
        <w:t>езопасности дорожного движения.</w:t>
      </w:r>
    </w:p>
    <w:p w:rsidR="0081282A" w:rsidRPr="00EE1C0E" w:rsidRDefault="0081282A" w:rsidP="0081282A">
      <w:pPr>
        <w:pStyle w:val="a3"/>
        <w:rPr>
          <w:snapToGrid w:val="0"/>
          <w:color w:val="000000"/>
          <w:sz w:val="22"/>
          <w:szCs w:val="22"/>
        </w:rPr>
      </w:pPr>
    </w:p>
    <w:p w:rsidR="00EE1C0E" w:rsidRPr="00FB0B44" w:rsidRDefault="00EE1C0E" w:rsidP="00EE1C0E">
      <w:pPr>
        <w:pStyle w:val="a3"/>
        <w:ind w:left="284"/>
        <w:rPr>
          <w:snapToGrid w:val="0"/>
          <w:color w:val="000000"/>
          <w:sz w:val="22"/>
          <w:szCs w:val="22"/>
        </w:rPr>
      </w:pPr>
    </w:p>
    <w:sectPr w:rsidR="00EE1C0E" w:rsidRPr="00FB0B44" w:rsidSect="00EC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4BB1"/>
    <w:multiLevelType w:val="multilevel"/>
    <w:tmpl w:val="2E920C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C847B4"/>
    <w:multiLevelType w:val="multilevel"/>
    <w:tmpl w:val="5182646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2411BA"/>
    <w:multiLevelType w:val="multilevel"/>
    <w:tmpl w:val="A4C245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DE747A"/>
    <w:multiLevelType w:val="multilevel"/>
    <w:tmpl w:val="7AEAD29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15205C"/>
    <w:multiLevelType w:val="multilevel"/>
    <w:tmpl w:val="43D6BD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C90EE3"/>
    <w:multiLevelType w:val="multilevel"/>
    <w:tmpl w:val="ADDC3D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8F06E9"/>
    <w:multiLevelType w:val="multilevel"/>
    <w:tmpl w:val="9A343F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A20"/>
    <w:rsid w:val="003208AA"/>
    <w:rsid w:val="00373A24"/>
    <w:rsid w:val="003D0F9E"/>
    <w:rsid w:val="005A5C02"/>
    <w:rsid w:val="006410C6"/>
    <w:rsid w:val="007060A5"/>
    <w:rsid w:val="0074350B"/>
    <w:rsid w:val="0081282A"/>
    <w:rsid w:val="00D02A20"/>
    <w:rsid w:val="00D20EF0"/>
    <w:rsid w:val="00D71261"/>
    <w:rsid w:val="00E30141"/>
    <w:rsid w:val="00EC2849"/>
    <w:rsid w:val="00EE1C0E"/>
    <w:rsid w:val="00F43F54"/>
    <w:rsid w:val="00F7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1282A"/>
    <w:pPr>
      <w:keepNext/>
      <w:keepLines/>
      <w:suppressAutoHyphens/>
      <w:spacing w:before="200"/>
      <w:outlineLvl w:val="4"/>
    </w:pPr>
    <w:rPr>
      <w:rFonts w:ascii="Cambria" w:eastAsia="Calibri" w:hAnsi="Cambria" w:cs="Cambria"/>
      <w:color w:val="243F6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1261"/>
    <w:pPr>
      <w:jc w:val="both"/>
    </w:pPr>
  </w:style>
  <w:style w:type="character" w:customStyle="1" w:styleId="a4">
    <w:name w:val="Основной текст Знак"/>
    <w:basedOn w:val="a0"/>
    <w:link w:val="a3"/>
    <w:rsid w:val="00D71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D71261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D7126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71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act">
    <w:name w:val="Подпись к картинке Exact"/>
    <w:basedOn w:val="a0"/>
    <w:rsid w:val="003D0F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a7">
    <w:name w:val="Основной текст_"/>
    <w:basedOn w:val="a0"/>
    <w:link w:val="2"/>
    <w:rsid w:val="003D0F9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rsid w:val="003D0F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7"/>
    <w:rsid w:val="003D0F9E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51">
    <w:name w:val="Основной текст (5)_"/>
    <w:basedOn w:val="a0"/>
    <w:link w:val="52"/>
    <w:rsid w:val="003D0F9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0">
    <w:name w:val="Основной текст (4)"/>
    <w:basedOn w:val="4"/>
    <w:rsid w:val="003D0F9E"/>
    <w:rPr>
      <w:color w:val="000000"/>
      <w:spacing w:val="0"/>
      <w:w w:val="100"/>
      <w:position w:val="0"/>
      <w:lang w:val="ru-RU"/>
    </w:rPr>
  </w:style>
  <w:style w:type="character" w:customStyle="1" w:styleId="4115pt">
    <w:name w:val="Основной текст (4) + 11;5 pt"/>
    <w:basedOn w:val="4"/>
    <w:rsid w:val="003D0F9E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8">
    <w:name w:val="Подпись к картинке_"/>
    <w:basedOn w:val="a0"/>
    <w:link w:val="a9"/>
    <w:rsid w:val="003D0F9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3D0F9E"/>
    <w:pPr>
      <w:widowControl w:val="0"/>
      <w:shd w:val="clear" w:color="auto" w:fill="FFFFFF"/>
      <w:spacing w:line="0" w:lineRule="atLeast"/>
    </w:pPr>
    <w:rPr>
      <w:b/>
      <w:bCs/>
      <w:sz w:val="23"/>
      <w:szCs w:val="23"/>
      <w:lang w:eastAsia="en-US"/>
    </w:rPr>
  </w:style>
  <w:style w:type="paragraph" w:customStyle="1" w:styleId="2">
    <w:name w:val="Основной текст2"/>
    <w:basedOn w:val="a"/>
    <w:link w:val="a7"/>
    <w:rsid w:val="003D0F9E"/>
    <w:pPr>
      <w:widowControl w:val="0"/>
      <w:shd w:val="clear" w:color="auto" w:fill="FFFFFF"/>
      <w:spacing w:before="540" w:after="540" w:line="274" w:lineRule="exact"/>
      <w:ind w:hanging="720"/>
    </w:pPr>
    <w:rPr>
      <w:sz w:val="22"/>
      <w:szCs w:val="22"/>
      <w:lang w:eastAsia="en-US"/>
    </w:rPr>
  </w:style>
  <w:style w:type="paragraph" w:customStyle="1" w:styleId="52">
    <w:name w:val="Основной текст (5)"/>
    <w:basedOn w:val="a"/>
    <w:link w:val="51"/>
    <w:rsid w:val="003D0F9E"/>
    <w:pPr>
      <w:widowControl w:val="0"/>
      <w:shd w:val="clear" w:color="auto" w:fill="FFFFFF"/>
      <w:spacing w:line="274" w:lineRule="exact"/>
    </w:pPr>
    <w:rPr>
      <w:b/>
      <w:bCs/>
      <w:sz w:val="23"/>
      <w:szCs w:val="23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D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F9E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43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9"/>
    <w:rsid w:val="0081282A"/>
    <w:rPr>
      <w:rFonts w:ascii="Cambria" w:eastAsia="Calibri" w:hAnsi="Cambria" w:cs="Cambria"/>
      <w:color w:val="243F60"/>
      <w:sz w:val="24"/>
      <w:szCs w:val="24"/>
      <w:lang w:eastAsia="zh-CN"/>
    </w:rPr>
  </w:style>
  <w:style w:type="paragraph" w:customStyle="1" w:styleId="20">
    <w:name w:val=" Знак Знак2 Знак Знак Знак Знак Знак Знак Знак Знак"/>
    <w:basedOn w:val="a"/>
    <w:rsid w:val="0081282A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NoSpacing">
    <w:name w:val="No Spacing"/>
    <w:link w:val="NoSpacingChar"/>
    <w:uiPriority w:val="99"/>
    <w:qFormat/>
    <w:rsid w:val="0081282A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link w:val="NoSpacing"/>
    <w:uiPriority w:val="99"/>
    <w:locked/>
    <w:rsid w:val="0081282A"/>
    <w:rPr>
      <w:rFonts w:ascii="Calibri" w:eastAsia="Calibri" w:hAnsi="Calibri" w:cs="Calibri"/>
    </w:rPr>
  </w:style>
  <w:style w:type="paragraph" w:customStyle="1" w:styleId="Standard">
    <w:name w:val="Standard"/>
    <w:rsid w:val="0081282A"/>
    <w:pPr>
      <w:suppressAutoHyphens/>
      <w:autoSpaceDN w:val="0"/>
      <w:spacing w:after="60" w:line="240" w:lineRule="auto"/>
      <w:jc w:val="both"/>
    </w:pPr>
    <w:rPr>
      <w:rFonts w:ascii="Times New Roman" w:eastAsia="Calibri" w:hAnsi="Times New Roman" w:cs="Times New Roman"/>
      <w:kern w:val="3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812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Экономист</cp:lastModifiedBy>
  <cp:revision>8</cp:revision>
  <cp:lastPrinted>2019-02-19T10:07:00Z</cp:lastPrinted>
  <dcterms:created xsi:type="dcterms:W3CDTF">2019-02-19T09:41:00Z</dcterms:created>
  <dcterms:modified xsi:type="dcterms:W3CDTF">2019-05-17T05:12:00Z</dcterms:modified>
</cp:coreProperties>
</file>