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Pr="00D71261" w:rsidRDefault="00D71261" w:rsidP="00D712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D71261">
        <w:rPr>
          <w:b/>
          <w:bCs/>
          <w:sz w:val="28"/>
          <w:szCs w:val="28"/>
        </w:rPr>
        <w:t xml:space="preserve">  услуг по обслуживанию </w:t>
      </w:r>
    </w:p>
    <w:p w:rsidR="00D71261" w:rsidRPr="00D71261" w:rsidRDefault="006C153F" w:rsidP="00D71261">
      <w:pPr>
        <w:jc w:val="center"/>
        <w:rPr>
          <w:b/>
          <w:bCs/>
          <w:sz w:val="28"/>
          <w:szCs w:val="28"/>
        </w:rPr>
      </w:pPr>
      <w:r w:rsidRPr="006C153F">
        <w:rPr>
          <w:b/>
          <w:bCs/>
          <w:sz w:val="28"/>
          <w:szCs w:val="28"/>
        </w:rPr>
        <w:t>программ системы «1С</w:t>
      </w:r>
      <w:proofErr w:type="gramStart"/>
      <w:r w:rsidRPr="006C153F">
        <w:rPr>
          <w:b/>
          <w:bCs/>
          <w:sz w:val="28"/>
          <w:szCs w:val="28"/>
        </w:rPr>
        <w:t>:П</w:t>
      </w:r>
      <w:proofErr w:type="gramEnd"/>
      <w:r w:rsidRPr="006C153F">
        <w:rPr>
          <w:b/>
          <w:bCs/>
          <w:sz w:val="28"/>
          <w:szCs w:val="28"/>
        </w:rPr>
        <w:t xml:space="preserve">редприятие» </w:t>
      </w:r>
      <w:r w:rsidR="00D71261" w:rsidRPr="00D71261">
        <w:rPr>
          <w:b/>
          <w:bCs/>
          <w:sz w:val="28"/>
          <w:szCs w:val="28"/>
        </w:rPr>
        <w:t xml:space="preserve">для нужд  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D71261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Pr="00D71261">
        <w:rPr>
          <w:bCs/>
          <w:snapToGrid w:val="0"/>
          <w:color w:val="000000"/>
        </w:rPr>
        <w:t xml:space="preserve">оказание  услуг по обслуживанию </w:t>
      </w:r>
      <w:r w:rsidR="006C153F" w:rsidRPr="006C153F">
        <w:rPr>
          <w:bCs/>
          <w:snapToGrid w:val="0"/>
          <w:color w:val="000000"/>
        </w:rPr>
        <w:t>программ системы «1С</w:t>
      </w:r>
      <w:proofErr w:type="gramStart"/>
      <w:r w:rsidR="006C153F" w:rsidRPr="006C153F">
        <w:rPr>
          <w:bCs/>
          <w:snapToGrid w:val="0"/>
          <w:color w:val="000000"/>
        </w:rPr>
        <w:t>:П</w:t>
      </w:r>
      <w:proofErr w:type="gramEnd"/>
      <w:r w:rsidR="006C153F" w:rsidRPr="006C153F">
        <w:rPr>
          <w:bCs/>
          <w:snapToGrid w:val="0"/>
          <w:color w:val="000000"/>
        </w:rPr>
        <w:t xml:space="preserve">редприятие» </w:t>
      </w:r>
      <w:r w:rsidRPr="00D71261">
        <w:rPr>
          <w:bCs/>
          <w:snapToGrid w:val="0"/>
          <w:color w:val="000000"/>
        </w:rPr>
        <w:t xml:space="preserve">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EE1C0E" w:rsidRDefault="00EE1C0E" w:rsidP="00D71261">
      <w:pPr>
        <w:jc w:val="both"/>
        <w:rPr>
          <w:snapToGrid w:val="0"/>
          <w:color w:val="000000"/>
        </w:rPr>
      </w:pPr>
    </w:p>
    <w:tbl>
      <w:tblPr>
        <w:tblStyle w:val="ac"/>
        <w:tblW w:w="0" w:type="auto"/>
        <w:tblLook w:val="04A0"/>
      </w:tblPr>
      <w:tblGrid>
        <w:gridCol w:w="1242"/>
        <w:gridCol w:w="3969"/>
        <w:gridCol w:w="2268"/>
        <w:gridCol w:w="2092"/>
      </w:tblGrid>
      <w:tr w:rsidR="006C153F" w:rsidTr="006C153F">
        <w:tc>
          <w:tcPr>
            <w:tcW w:w="1242" w:type="dxa"/>
          </w:tcPr>
          <w:p w:rsid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C153F" w:rsidTr="006C153F">
        <w:tc>
          <w:tcPr>
            <w:tcW w:w="1242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C153F" w:rsidRPr="006C153F" w:rsidRDefault="006C153F" w:rsidP="006C153F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бухгалтерских, управленческих и других программ семейства 1С </w:t>
            </w:r>
          </w:p>
        </w:tc>
        <w:tc>
          <w:tcPr>
            <w:tcW w:w="2268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92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53F" w:rsidTr="006C153F">
        <w:tc>
          <w:tcPr>
            <w:tcW w:w="1242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дополнительного функционала по Техническим заданиям и Заявкам пользователей для программ семейства 1С</w:t>
            </w:r>
          </w:p>
        </w:tc>
        <w:tc>
          <w:tcPr>
            <w:tcW w:w="2268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92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153F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61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оказанию услуг </w:t>
      </w:r>
      <w:r w:rsidRPr="006C153F">
        <w:rPr>
          <w:rFonts w:ascii="Times New Roman" w:hAnsi="Times New Roman" w:cs="Times New Roman"/>
          <w:b/>
          <w:bCs/>
          <w:sz w:val="24"/>
          <w:szCs w:val="24"/>
        </w:rPr>
        <w:t>по обслуживанию программ системы «1С</w:t>
      </w:r>
      <w:proofErr w:type="gramStart"/>
      <w:r w:rsidRPr="006C153F">
        <w:rPr>
          <w:rFonts w:ascii="Times New Roman" w:hAnsi="Times New Roman" w:cs="Times New Roman"/>
          <w:b/>
          <w:bCs/>
          <w:sz w:val="24"/>
          <w:szCs w:val="24"/>
        </w:rPr>
        <w:t>:П</w:t>
      </w:r>
      <w:proofErr w:type="gramEnd"/>
      <w:r w:rsidRPr="006C153F">
        <w:rPr>
          <w:rFonts w:ascii="Times New Roman" w:hAnsi="Times New Roman" w:cs="Times New Roman"/>
          <w:b/>
          <w:bCs/>
          <w:sz w:val="24"/>
          <w:szCs w:val="24"/>
        </w:rPr>
        <w:t>редприятие»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(Системы):</w:t>
      </w:r>
    </w:p>
    <w:p w:rsidR="006C153F" w:rsidRPr="006C153F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53F">
        <w:rPr>
          <w:rFonts w:ascii="Times New Roman" w:hAnsi="Times New Roman" w:cs="Times New Roman"/>
          <w:bCs/>
          <w:sz w:val="24"/>
          <w:szCs w:val="24"/>
        </w:rPr>
        <w:t>- организация работы Заказчика с Системой (внедрение Системы);</w:t>
      </w:r>
    </w:p>
    <w:p w:rsidR="006C153F" w:rsidRPr="006C153F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53F">
        <w:rPr>
          <w:rFonts w:ascii="Times New Roman" w:hAnsi="Times New Roman" w:cs="Times New Roman"/>
          <w:bCs/>
          <w:sz w:val="24"/>
          <w:szCs w:val="24"/>
        </w:rPr>
        <w:t>- повышение удобства и функциональности Системы (настройка Системы);</w:t>
      </w:r>
    </w:p>
    <w:p w:rsidR="006C153F" w:rsidRPr="006C153F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53F">
        <w:rPr>
          <w:rFonts w:ascii="Times New Roman" w:hAnsi="Times New Roman" w:cs="Times New Roman"/>
          <w:bCs/>
          <w:sz w:val="24"/>
          <w:szCs w:val="24"/>
        </w:rPr>
        <w:t>- консультирование Заказчика по работе с Системой;</w:t>
      </w:r>
    </w:p>
    <w:p w:rsidR="006C153F" w:rsidRPr="006C153F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53F">
        <w:rPr>
          <w:rFonts w:ascii="Times New Roman" w:hAnsi="Times New Roman" w:cs="Times New Roman"/>
          <w:bCs/>
          <w:sz w:val="24"/>
          <w:szCs w:val="24"/>
        </w:rPr>
        <w:t>- профилактика и устранение сбоев Системы.</w:t>
      </w:r>
    </w:p>
    <w:p w:rsidR="006C153F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61" w:rsidRDefault="00D71261" w:rsidP="00D71261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услуги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71261" w:rsidRDefault="00D71261" w:rsidP="00D71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 xml:space="preserve">, дом 62 </w:t>
      </w:r>
    </w:p>
    <w:p w:rsidR="00D71261" w:rsidRDefault="00D71261" w:rsidP="00D71261">
      <w:pPr>
        <w:pStyle w:val="a3"/>
        <w:rPr>
          <w:b/>
          <w:snapToGrid w:val="0"/>
          <w:color w:val="000000"/>
          <w:sz w:val="22"/>
          <w:szCs w:val="22"/>
        </w:rPr>
      </w:pPr>
    </w:p>
    <w:p w:rsidR="00D71261" w:rsidRPr="00030FF0" w:rsidRDefault="00D71261" w:rsidP="00D71261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D20EF0" w:rsidRPr="00EE1C0E" w:rsidRDefault="00D20EF0" w:rsidP="00D20EF0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Срок оказания услуг: с м</w:t>
      </w:r>
      <w:r w:rsidR="006C153F">
        <w:rPr>
          <w:snapToGrid w:val="0"/>
          <w:color w:val="000000"/>
          <w:sz w:val="22"/>
          <w:szCs w:val="22"/>
        </w:rPr>
        <w:t>оме</w:t>
      </w:r>
      <w:r w:rsidR="00BD41AB">
        <w:rPr>
          <w:snapToGrid w:val="0"/>
          <w:color w:val="000000"/>
          <w:sz w:val="22"/>
          <w:szCs w:val="22"/>
        </w:rPr>
        <w:t>нта заключения договора по 31.12</w:t>
      </w:r>
      <w:r>
        <w:rPr>
          <w:snapToGrid w:val="0"/>
          <w:color w:val="000000"/>
          <w:sz w:val="22"/>
          <w:szCs w:val="22"/>
        </w:rPr>
        <w:t xml:space="preserve">.2019г. по </w:t>
      </w:r>
      <w:r>
        <w:t>заявке Покупателя в течение 5 рабочих дней на предоставление услуги в электронном виде посредством автоматизированной системы заказов «Электронный ордер».</w:t>
      </w:r>
    </w:p>
    <w:p w:rsidR="00D02A20" w:rsidRPr="00D71261" w:rsidRDefault="0075147D" w:rsidP="006C153F">
      <w:pPr>
        <w:widowControl w:val="0"/>
        <w:tabs>
          <w:tab w:val="left" w:pos="730"/>
        </w:tabs>
        <w:spacing w:after="976" w:line="220" w:lineRule="exact"/>
        <w:ind w:left="20" w:right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45pt;margin-top:62.65pt;width:201.1pt;height:147.15pt;z-index:-25165875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3D0F9E" w:rsidRPr="003D0F9E" w:rsidRDefault="003D0F9E" w:rsidP="003D0F9E"/>
              </w:txbxContent>
            </v:textbox>
            <w10:wrap type="square" anchorx="margin"/>
          </v:shape>
        </w:pict>
      </w:r>
    </w:p>
    <w:sectPr w:rsidR="00D02A20" w:rsidRPr="00D71261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3208AA"/>
    <w:rsid w:val="00373A24"/>
    <w:rsid w:val="003D0F9E"/>
    <w:rsid w:val="00462840"/>
    <w:rsid w:val="005A5C02"/>
    <w:rsid w:val="006C153F"/>
    <w:rsid w:val="0075147D"/>
    <w:rsid w:val="00BD41AB"/>
    <w:rsid w:val="00D02A20"/>
    <w:rsid w:val="00D20EF0"/>
    <w:rsid w:val="00D71261"/>
    <w:rsid w:val="00DB154F"/>
    <w:rsid w:val="00E30141"/>
    <w:rsid w:val="00EC2849"/>
    <w:rsid w:val="00EE1C0E"/>
    <w:rsid w:val="00F23F8F"/>
    <w:rsid w:val="00F43F54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C1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8</cp:revision>
  <cp:lastPrinted>2019-02-19T10:07:00Z</cp:lastPrinted>
  <dcterms:created xsi:type="dcterms:W3CDTF">2019-02-19T09:41:00Z</dcterms:created>
  <dcterms:modified xsi:type="dcterms:W3CDTF">2019-05-14T06:15:00Z</dcterms:modified>
</cp:coreProperties>
</file>