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55" w:rsidRPr="00F12D55" w:rsidRDefault="00F12D55" w:rsidP="00F12D55">
      <w:pPr>
        <w:pageBreakBefore/>
        <w:jc w:val="right"/>
        <w:rPr>
          <w:rFonts w:ascii="Times New Roman" w:hAnsi="Times New Roman" w:cs="Times New Roman"/>
          <w:b/>
        </w:rPr>
      </w:pPr>
      <w:r w:rsidRPr="00F12D55">
        <w:rPr>
          <w:rFonts w:ascii="Times New Roman" w:hAnsi="Times New Roman" w:cs="Times New Roman"/>
          <w:b/>
        </w:rPr>
        <w:t>Приложение №2</w:t>
      </w:r>
    </w:p>
    <w:p w:rsidR="00F12D55" w:rsidRPr="00F12D55" w:rsidRDefault="00F12D55" w:rsidP="00F12D55">
      <w:pPr>
        <w:jc w:val="right"/>
        <w:rPr>
          <w:rFonts w:ascii="Times New Roman" w:hAnsi="Times New Roman" w:cs="Times New Roman"/>
          <w:b/>
        </w:rPr>
      </w:pPr>
    </w:p>
    <w:p w:rsidR="00F12D55" w:rsidRPr="00F12D55" w:rsidRDefault="00F12D55" w:rsidP="00F12D55">
      <w:pPr>
        <w:pStyle w:val="a3"/>
        <w:jc w:val="center"/>
        <w:rPr>
          <w:b/>
          <w:sz w:val="28"/>
          <w:szCs w:val="28"/>
        </w:rPr>
      </w:pPr>
      <w:r w:rsidRPr="00F12D55">
        <w:rPr>
          <w:b/>
          <w:sz w:val="28"/>
          <w:szCs w:val="28"/>
        </w:rPr>
        <w:t>ТЕХНИЧЕСКОЕ ЗАДАНИЕ</w:t>
      </w:r>
    </w:p>
    <w:p w:rsidR="00F12D55" w:rsidRPr="00F12D55" w:rsidRDefault="00F12D55" w:rsidP="00F12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D55">
        <w:rPr>
          <w:rFonts w:ascii="Times New Roman" w:hAnsi="Times New Roman" w:cs="Times New Roman"/>
          <w:b/>
          <w:sz w:val="28"/>
          <w:szCs w:val="28"/>
        </w:rPr>
        <w:t xml:space="preserve">на поставку </w:t>
      </w:r>
      <w:r>
        <w:rPr>
          <w:rFonts w:ascii="Times New Roman" w:hAnsi="Times New Roman" w:cs="Times New Roman"/>
          <w:b/>
          <w:bCs/>
          <w:sz w:val="28"/>
          <w:szCs w:val="28"/>
        </w:rPr>
        <w:t>канцелярских и хозяйственных товаров</w:t>
      </w:r>
      <w:r w:rsidRPr="00F12D55">
        <w:rPr>
          <w:rFonts w:ascii="Times New Roman" w:hAnsi="Times New Roman" w:cs="Times New Roman"/>
          <w:b/>
          <w:bCs/>
          <w:sz w:val="28"/>
          <w:szCs w:val="28"/>
        </w:rPr>
        <w:t xml:space="preserve"> для нужд </w:t>
      </w:r>
      <w:r w:rsidRPr="00F12D55">
        <w:rPr>
          <w:rFonts w:ascii="Times New Roman" w:hAnsi="Times New Roman" w:cs="Times New Roman"/>
          <w:b/>
          <w:sz w:val="28"/>
          <w:szCs w:val="28"/>
        </w:rPr>
        <w:t>НУЗ «Отделенческая больница на ст. Астрахань ОАО «РЖД».</w:t>
      </w:r>
    </w:p>
    <w:p w:rsidR="00F12D55" w:rsidRPr="00F12D55" w:rsidRDefault="00F12D55" w:rsidP="00F12D5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D55" w:rsidRPr="00F12D55" w:rsidRDefault="00F12D55" w:rsidP="00F12D55">
      <w:pPr>
        <w:jc w:val="both"/>
        <w:rPr>
          <w:rFonts w:ascii="Times New Roman" w:hAnsi="Times New Roman" w:cs="Times New Roman"/>
        </w:rPr>
      </w:pPr>
      <w:r w:rsidRPr="00F12D55">
        <w:rPr>
          <w:rFonts w:ascii="Times New Roman" w:hAnsi="Times New Roman" w:cs="Times New Roman"/>
          <w:b/>
          <w:snapToGrid w:val="0"/>
          <w:color w:val="000000"/>
        </w:rPr>
        <w:t xml:space="preserve">Предмет процедуры закупки: </w:t>
      </w:r>
      <w:r w:rsidRPr="00F12D55">
        <w:rPr>
          <w:rFonts w:ascii="Times New Roman" w:hAnsi="Times New Roman" w:cs="Times New Roman"/>
          <w:snapToGrid w:val="0"/>
          <w:color w:val="000000"/>
        </w:rPr>
        <w:t xml:space="preserve">Поставка </w:t>
      </w:r>
      <w:r>
        <w:rPr>
          <w:rFonts w:ascii="Times New Roman" w:hAnsi="Times New Roman" w:cs="Times New Roman"/>
          <w:bCs/>
        </w:rPr>
        <w:t>канцелярских и хозяйственных товаров</w:t>
      </w:r>
      <w:r w:rsidRPr="00F12D55">
        <w:rPr>
          <w:rFonts w:ascii="Times New Roman" w:hAnsi="Times New Roman" w:cs="Times New Roman"/>
          <w:bCs/>
        </w:rPr>
        <w:t xml:space="preserve"> для нужд </w:t>
      </w:r>
      <w:r w:rsidRPr="00F12D55">
        <w:rPr>
          <w:rFonts w:ascii="Times New Roman" w:hAnsi="Times New Roman" w:cs="Times New Roman"/>
        </w:rPr>
        <w:t>НУЗ «Отделенческая больница на ст. Астрахань ОАО «РЖД».</w:t>
      </w:r>
    </w:p>
    <w:tbl>
      <w:tblPr>
        <w:tblW w:w="5000" w:type="pct"/>
        <w:tblLook w:val="04A0"/>
      </w:tblPr>
      <w:tblGrid>
        <w:gridCol w:w="500"/>
        <w:gridCol w:w="7473"/>
        <w:gridCol w:w="819"/>
        <w:gridCol w:w="779"/>
      </w:tblGrid>
      <w:tr w:rsidR="00F12D55" w:rsidRPr="00F12D55" w:rsidTr="00F12D55">
        <w:trPr>
          <w:trHeight w:val="300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Кресло для оператора регулируемая спинка, с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подлокотниками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ожзам,черное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для записей 9*9*4,5см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елый, не проклеен.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cop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o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трехпрошивной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.80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Швабра для пола с металлическим держателем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Швабра для пола деревянная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 повторный набор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тональный /импульсный режим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Аккумулятор 650mAh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Батарейка (R 14)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алкаин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для записей 9*9*4,5см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склейке,белый,белизна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70-80%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Бумага писчая А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500л.,65г/м2,75%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Канцелярский набор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Карманы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A 4, 223х303мм. 3 шт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лицевую сторону папок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оллер силикатный 65г.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учета твердая обл. из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96л. Клетка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Лоток вертикальный, 100мм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 перманентный двухсторонний черный,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пулевидный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 0,5/1мм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 2мм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ерный.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Мешки для мусора 30л. 20шт. ПНД прочные 50*60см 10мкм.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Набор для прошивки документов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:и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 80мм,нить 30м, в блистере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18 см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Одноразовые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размешиватели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чая и кофе белые, 11см, уп.500шт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Подушка сменная синяя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Разбавитель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жидкости 20мл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Резинки для денег цветные 1000г.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гелевая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черная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 автомат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иняя 0,7мм.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№24/6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№24 оцинкованные 1000шт.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№24/6 до 25л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ластиковый,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 «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Eco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до 20л.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ластиковый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корпус,ассорти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шариковый 152мм синий, 1мм.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Стиральный порошок универсальный 450г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Чайник 2л., 2220Вт, закрытый нагревательный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текло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OS 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Блок для записей 9*9*9см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,ц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ветной на склейке.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 архивный 75мм, желтый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микрогофрокартон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,до 700л.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Накопитель документов Стойка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 75мм, зеленый, из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микрогофрокартона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700л.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Скоросшиватель пластиковый желтый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Ведро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круглое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пластмассовое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10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Дырокол 20л., металлический,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spellEnd"/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линейкой.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Клавиатура проводная USB,107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клавиш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ерная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 архивный 70мм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,н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кнопке,пластик,900мкм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лента 5ммх5м, корпус зеленый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Лоток вертикальный №2,серый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Маркер перманентный 2мм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Настольная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подставка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ерый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30вкл. 500мкм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40вкл. 600мкм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80вкл синяя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резинках 500мкм, черная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Папка-уголок 3отд. 150мкм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ссорти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Папка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голок прозрачная бесцветная 180мкм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 оцинкованные 1000шт.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тержень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роллера 0,5мм, 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шариковый 107мм «с ушками» 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шариковый 152мм 1мм, 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Флэш-диск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16Gb USB 2,0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Чайник, 1,8л.1500 Вт, закрытый нагревательный элемент, нержавеющая сталь,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Штемпельная подушка 100*80мм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иняя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Батарейка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алкалин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Вешалка настенная металлическая,445*360*102,черная. 8 крючков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Ежедневник  А5 2019г.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,т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вердый переплет ,обложка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,черный.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Карандаш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  21г.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Клейкая лента 48ммх66мм прозрачная 47мкм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Книга учета твердая обл. из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96л. Клетка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Конверт  С4 (229*324мм) «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Куда-Кому</w:t>
            </w:r>
            <w:proofErr w:type="spellEnd"/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»о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трывная полоса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Корзина для бумаг 0,9л.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,ч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лента 5ммх5м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вроподвес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Лоток вертикальный №2,серый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 перманентный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улевидный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,0,5/1мм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Маркер перманентный 2мм,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18 см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 объемный В4 250*353*40мм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крафт-бумаги ,с отрывной полосой , на 300 листов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60вкл. 600мкм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Папка-конверт на кнопке А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120мкм, зеленая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Подставка-органайзер 5 тонированная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Подушка сменная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Printer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R40 синяя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Подушка сменная D50 для GRM 46050 синяя, корпус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Резинки для денег цветные 1000г.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синяя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Ручка шариковая синяя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 синяя 0,7мм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черный корпус , металлическая цепочка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Ручка шариковая красная ,1мм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Скобы №24/6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№10 оцинкованные 1000шт.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Скобы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степлера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№24 оцинкованные 1000шт.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Скоросшиватель пластиковый 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Скрепки 50мм 50шт/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офрированные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267E9F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Скрепки </w:t>
            </w:r>
            <w:r w:rsidR="00F12D55"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28мм 100шт/</w:t>
            </w:r>
            <w:proofErr w:type="spellStart"/>
            <w:r w:rsidR="00F12D55"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№24/6 до 25л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ластиковый,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Cтержень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гелевый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129мм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шариковый 140мм 0,5мм 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Стержень шариковый 152мм масляный 0,7мм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синий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Тетрадь 24л. «Однотонная .с уголком» клетка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Тетрадь 48л.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</w:t>
            </w:r>
            <w:proofErr w:type="spellEnd"/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клетка, эконом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Тетрадь 96л. клетка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эконом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Тетрадь А4 96л.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бумвинил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клетка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фсет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эконом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Штрих 20мл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химической основе , с кистью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Карманы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A 4, 223х303мм. 3 шт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лицевую сторону папок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Клей-карандаш 36г.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на резинках 500мкм, черная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Подушка сменная для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Printer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R40 синяя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№10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Стул для посетителей, черный каркас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spellStart"/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кож.зам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черный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Блок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самоклеющ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38*51 мм 12шт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100л. 3 пастельных цвет.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Карандаш с </w:t>
            </w: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ластик.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аточен,.НВ</w:t>
            </w:r>
            <w:proofErr w:type="spellEnd"/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Клей 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оллер силикатный 45г.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Корректирующая лента  5ммх5м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,е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вроподвес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30вкл 500мкм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ерая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Папка перфорированная А4 30мкм</w:t>
            </w:r>
            <w:proofErr w:type="gram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,г</w:t>
            </w:r>
            <w:proofErr w:type="gram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лянцевая. 100шт.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12D55" w:rsidRPr="00F12D55" w:rsidTr="00F12D55">
        <w:trPr>
          <w:trHeight w:val="300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267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Текстмаркер</w:t>
            </w:r>
            <w:proofErr w:type="spellEnd"/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желтый ,1-5мм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D55" w:rsidRPr="00F12D55" w:rsidRDefault="00F12D55" w:rsidP="00F12D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12D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</w:tbl>
    <w:p w:rsidR="00F12D55" w:rsidRPr="00182E38" w:rsidRDefault="00F12D55" w:rsidP="00F12D55">
      <w:pPr>
        <w:jc w:val="center"/>
      </w:pPr>
    </w:p>
    <w:p w:rsidR="00377B1F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</w:p>
    <w:p w:rsidR="00377B1F" w:rsidRPr="00934D3C" w:rsidRDefault="00377B1F" w:rsidP="00377B1F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Требования </w:t>
      </w:r>
      <w:r w:rsidRPr="00B54F04">
        <w:rPr>
          <w:rFonts w:ascii="Times New Roman" w:hAnsi="Times New Roman"/>
          <w:sz w:val="22"/>
          <w:szCs w:val="22"/>
        </w:rPr>
        <w:t xml:space="preserve">к безопасности, качеству, техническим характеристикам, функциональным характеристикам товара: </w:t>
      </w:r>
    </w:p>
    <w:p w:rsidR="00377B1F" w:rsidRDefault="00377B1F" w:rsidP="00267E9F">
      <w:pPr>
        <w:pStyle w:val="ConsPlusNormal"/>
        <w:tabs>
          <w:tab w:val="left" w:pos="16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D26">
        <w:rPr>
          <w:rFonts w:ascii="Times New Roman" w:hAnsi="Times New Roman" w:cs="Times New Roman"/>
          <w:bCs/>
          <w:sz w:val="22"/>
          <w:szCs w:val="22"/>
        </w:rPr>
        <w:t>На товарах не должно быть следов механических повреждений, изменений вида комплектующих, а также иных несоответствий официальному техническому описанию поставляемых товаров.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377B1F" w:rsidRDefault="00377B1F" w:rsidP="00377B1F">
      <w:pPr>
        <w:jc w:val="both"/>
      </w:pPr>
      <w:r w:rsidRPr="00B54F04">
        <w:rPr>
          <w:b/>
        </w:rPr>
        <w:t xml:space="preserve">Место </w:t>
      </w:r>
      <w:r>
        <w:rPr>
          <w:b/>
        </w:rPr>
        <w:t>поставки товара</w:t>
      </w:r>
      <w:r w:rsidRPr="00B54F04">
        <w:rPr>
          <w:b/>
        </w:rPr>
        <w:t>:</w:t>
      </w:r>
      <w:r>
        <w:rPr>
          <w:b/>
        </w:rPr>
        <w:t xml:space="preserve"> </w:t>
      </w:r>
      <w:r>
        <w:t xml:space="preserve">414041, город Астрахань, улица </w:t>
      </w:r>
      <w:proofErr w:type="spellStart"/>
      <w:r>
        <w:t>Сун</w:t>
      </w:r>
      <w:proofErr w:type="spellEnd"/>
      <w:r>
        <w:t xml:space="preserve"> </w:t>
      </w:r>
      <w:proofErr w:type="spellStart"/>
      <w:r>
        <w:t>Ят-Сена</w:t>
      </w:r>
      <w:proofErr w:type="spellEnd"/>
      <w:r>
        <w:t>, дом 62</w:t>
      </w:r>
    </w:p>
    <w:p w:rsidR="00377B1F" w:rsidRDefault="00377B1F" w:rsidP="00377B1F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1F" w:rsidRPr="00660B9A" w:rsidRDefault="00377B1F" w:rsidP="00377B1F">
      <w:pPr>
        <w:pStyle w:val="a3"/>
        <w:jc w:val="left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С</w:t>
      </w:r>
      <w:r w:rsidRPr="00030FF0">
        <w:rPr>
          <w:b/>
          <w:bCs/>
          <w:sz w:val="22"/>
          <w:szCs w:val="22"/>
        </w:rPr>
        <w:t>роки и условия поставки товара:</w:t>
      </w:r>
      <w:r w:rsidRPr="006E63DC">
        <w:rPr>
          <w:sz w:val="22"/>
          <w:szCs w:val="22"/>
        </w:rPr>
        <w:t xml:space="preserve"> </w:t>
      </w:r>
    </w:p>
    <w:p w:rsidR="00377B1F" w:rsidRPr="000112CF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 xml:space="preserve">оставщик заблаговременно (не позднее, чем за 48 (сорок восемь) часов до предполагаемой даты) уведомляет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окупателя о дате и времени  поставки и необходимости </w:t>
      </w:r>
      <w:r>
        <w:rPr>
          <w:rFonts w:eastAsia="Calibri"/>
          <w:kern w:val="1"/>
          <w:lang w:eastAsia="ar-SA"/>
        </w:rPr>
        <w:t>п</w:t>
      </w:r>
      <w:r w:rsidRPr="000112CF">
        <w:rPr>
          <w:rFonts w:eastAsia="Calibri"/>
          <w:kern w:val="1"/>
          <w:lang w:eastAsia="ar-SA"/>
        </w:rPr>
        <w:t xml:space="preserve">окупателю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377B1F" w:rsidRPr="000112CF" w:rsidRDefault="00377B1F" w:rsidP="00377B1F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377B1F" w:rsidRPr="005B3A89" w:rsidRDefault="00377B1F" w:rsidP="00377B1F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Покупателем.</w:t>
      </w:r>
    </w:p>
    <w:p w:rsidR="00377B1F" w:rsidRDefault="00377B1F" w:rsidP="00377B1F">
      <w:pPr>
        <w:pStyle w:val="a3"/>
        <w:rPr>
          <w:b/>
          <w:snapToGrid w:val="0"/>
          <w:color w:val="000000"/>
          <w:sz w:val="22"/>
          <w:szCs w:val="22"/>
        </w:rPr>
      </w:pPr>
    </w:p>
    <w:p w:rsidR="00377B1F" w:rsidRPr="00030FF0" w:rsidRDefault="00377B1F" w:rsidP="00377B1F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 w:rsidRPr="00030FF0">
        <w:rPr>
          <w:b/>
          <w:bCs/>
          <w:sz w:val="22"/>
          <w:szCs w:val="22"/>
        </w:rPr>
        <w:t>Условия исполнения договора:</w:t>
      </w:r>
    </w:p>
    <w:p w:rsidR="00377B1F" w:rsidRPr="00FB0B44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по </w:t>
      </w:r>
      <w:r>
        <w:t>заявке Покупателя на товар в электронном виде посредством автоматизированной системы заказов «Электронный ордер»;</w:t>
      </w:r>
    </w:p>
    <w:p w:rsidR="00377B1F" w:rsidRDefault="00377B1F" w:rsidP="00377B1F">
      <w:pPr>
        <w:pStyle w:val="a3"/>
        <w:numPr>
          <w:ilvl w:val="0"/>
          <w:numId w:val="1"/>
        </w:numPr>
        <w:ind w:left="284" w:hanging="284"/>
        <w:rPr>
          <w:snapToGrid w:val="0"/>
          <w:color w:val="000000"/>
          <w:sz w:val="22"/>
          <w:szCs w:val="22"/>
        </w:rPr>
      </w:pPr>
      <w:r w:rsidRPr="00F01F56">
        <w:rPr>
          <w:snapToGrid w:val="0"/>
          <w:color w:val="000000"/>
          <w:sz w:val="22"/>
          <w:szCs w:val="22"/>
        </w:rPr>
        <w:t>товар поставляется в заводской упаковке</w:t>
      </w:r>
      <w:r>
        <w:rPr>
          <w:snapToGrid w:val="0"/>
          <w:color w:val="000000"/>
          <w:sz w:val="22"/>
          <w:szCs w:val="22"/>
        </w:rPr>
        <w:t>.</w:t>
      </w:r>
    </w:p>
    <w:p w:rsidR="00F255EC" w:rsidRDefault="00F255EC"/>
    <w:sectPr w:rsidR="00F255EC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18A"/>
    <w:rsid w:val="00206A0D"/>
    <w:rsid w:val="00267E9F"/>
    <w:rsid w:val="002E72D8"/>
    <w:rsid w:val="00377B1F"/>
    <w:rsid w:val="003E661F"/>
    <w:rsid w:val="003E7421"/>
    <w:rsid w:val="0041618A"/>
    <w:rsid w:val="00453960"/>
    <w:rsid w:val="005E72F5"/>
    <w:rsid w:val="006E758D"/>
    <w:rsid w:val="007C4E67"/>
    <w:rsid w:val="008D26AF"/>
    <w:rsid w:val="008E68A8"/>
    <w:rsid w:val="00B23C8E"/>
    <w:rsid w:val="00CE66B0"/>
    <w:rsid w:val="00D24EFD"/>
    <w:rsid w:val="00D9128B"/>
    <w:rsid w:val="00DB03C4"/>
    <w:rsid w:val="00DC6CEE"/>
    <w:rsid w:val="00ED644A"/>
    <w:rsid w:val="00F12D55"/>
    <w:rsid w:val="00F255EC"/>
    <w:rsid w:val="00FA43C2"/>
    <w:rsid w:val="00FC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EC"/>
  </w:style>
  <w:style w:type="paragraph" w:styleId="3">
    <w:name w:val="heading 3"/>
    <w:basedOn w:val="a"/>
    <w:next w:val="a"/>
    <w:link w:val="30"/>
    <w:unhideWhenUsed/>
    <w:qFormat/>
    <w:rsid w:val="00377B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7B1F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377B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77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377B1F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аголовок записки Знак"/>
    <w:basedOn w:val="a0"/>
    <w:link w:val="a5"/>
    <w:uiPriority w:val="99"/>
    <w:rsid w:val="00377B1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77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6</cp:revision>
  <dcterms:created xsi:type="dcterms:W3CDTF">2019-03-18T07:21:00Z</dcterms:created>
  <dcterms:modified xsi:type="dcterms:W3CDTF">2019-05-08T11:57:00Z</dcterms:modified>
</cp:coreProperties>
</file>