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CB" w:rsidRPr="00AF60F0" w:rsidRDefault="008A62CB" w:rsidP="008A62CB">
      <w:pPr>
        <w:pStyle w:val="1"/>
        <w:shd w:val="clear" w:color="auto" w:fill="FFFFFF"/>
        <w:rPr>
          <w:color w:val="333333"/>
          <w:sz w:val="28"/>
          <w:szCs w:val="28"/>
        </w:rPr>
      </w:pPr>
      <w:r w:rsidRPr="00AF60F0">
        <w:rPr>
          <w:color w:val="333333"/>
          <w:sz w:val="28"/>
          <w:szCs w:val="28"/>
        </w:rPr>
        <w:t>Диспансеризация населения 2017: кто подлежит осмотру, комплекс мероприятий</w:t>
      </w:r>
    </w:p>
    <w:p w:rsidR="008A62CB" w:rsidRPr="00AF60F0" w:rsidRDefault="008A62CB" w:rsidP="008A62CB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AF60F0">
        <w:rPr>
          <w:color w:val="333333"/>
          <w:sz w:val="28"/>
          <w:szCs w:val="28"/>
        </w:rPr>
        <w:t xml:space="preserve">Диспансеризация в 2017 году – комплекс медицинских мероприятий диагностического и лечебного характера, направленных на профилактику, выявление и лечение опасных заболеваний, приводящих к преждевременной смертности и инвалидности граждан. </w:t>
      </w:r>
    </w:p>
    <w:p w:rsidR="008A62CB" w:rsidRPr="00AF60F0" w:rsidRDefault="008A62CB" w:rsidP="008A62CB">
      <w:pPr>
        <w:shd w:val="clear" w:color="auto" w:fill="FFFFFF"/>
        <w:spacing w:before="375" w:after="150" w:line="240" w:lineRule="atLeast"/>
        <w:jc w:val="center"/>
        <w:outlineLvl w:val="2"/>
        <w:rPr>
          <w:b/>
          <w:bCs/>
          <w:color w:val="333333"/>
          <w:sz w:val="28"/>
          <w:szCs w:val="28"/>
        </w:rPr>
      </w:pPr>
      <w:r w:rsidRPr="00AF60F0">
        <w:rPr>
          <w:b/>
          <w:bCs/>
          <w:color w:val="333333"/>
          <w:sz w:val="28"/>
          <w:szCs w:val="28"/>
        </w:rPr>
        <w:t>Польза диспансерного учета</w:t>
      </w:r>
    </w:p>
    <w:p w:rsidR="008A62CB" w:rsidRPr="00AF60F0" w:rsidRDefault="008A62CB" w:rsidP="008A62CB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AF60F0">
        <w:rPr>
          <w:color w:val="333333"/>
          <w:sz w:val="28"/>
          <w:szCs w:val="28"/>
        </w:rPr>
        <w:t xml:space="preserve">Диспансерный учёт даёт возможность путём диагностических исследований выявлять неинфекционные хронические болезни на ранних стадиях, что уменьшает вероятность возникновения осложнений опасных для жизни. Это касается в первую очередь разных форм онкологии, сахарного диабета, хронических болезней легких и </w:t>
      </w:r>
      <w:proofErr w:type="spellStart"/>
      <w:proofErr w:type="gramStart"/>
      <w:r w:rsidRPr="00AF60F0">
        <w:rPr>
          <w:color w:val="333333"/>
          <w:sz w:val="28"/>
          <w:szCs w:val="28"/>
        </w:rPr>
        <w:t>сердечно-сосудистой</w:t>
      </w:r>
      <w:proofErr w:type="spellEnd"/>
      <w:proofErr w:type="gramEnd"/>
      <w:r w:rsidRPr="00AF60F0">
        <w:rPr>
          <w:color w:val="333333"/>
          <w:sz w:val="28"/>
          <w:szCs w:val="28"/>
        </w:rPr>
        <w:t xml:space="preserve"> системы. Эти заболевания являются причиной 75% смертности жителей России.</w:t>
      </w:r>
    </w:p>
    <w:p w:rsidR="008A62CB" w:rsidRPr="00AF60F0" w:rsidRDefault="008A62CB" w:rsidP="008A62CB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AF60F0">
        <w:rPr>
          <w:color w:val="333333"/>
          <w:sz w:val="28"/>
          <w:szCs w:val="28"/>
        </w:rPr>
        <w:t>Основной целью диспансеризации есть выявление и коррекция основных факторов риска, связанных с возникновением и развитием перечисленных опасных заболеваний. К этим факторам относятся:</w:t>
      </w:r>
    </w:p>
    <w:p w:rsidR="008A62CB" w:rsidRPr="00AF60F0" w:rsidRDefault="008A62CB" w:rsidP="008A62CB">
      <w:pPr>
        <w:numPr>
          <w:ilvl w:val="0"/>
          <w:numId w:val="1"/>
        </w:numPr>
        <w:shd w:val="clear" w:color="auto" w:fill="FFFFFF"/>
        <w:spacing w:after="75"/>
        <w:ind w:left="300"/>
        <w:rPr>
          <w:color w:val="333333"/>
          <w:sz w:val="28"/>
          <w:szCs w:val="28"/>
        </w:rPr>
      </w:pPr>
      <w:r w:rsidRPr="00AF60F0">
        <w:rPr>
          <w:color w:val="333333"/>
          <w:sz w:val="28"/>
          <w:szCs w:val="28"/>
        </w:rPr>
        <w:t>повышенное артериальное давление;</w:t>
      </w:r>
    </w:p>
    <w:p w:rsidR="008A62CB" w:rsidRPr="00AF60F0" w:rsidRDefault="008A62CB" w:rsidP="008A62CB">
      <w:pPr>
        <w:numPr>
          <w:ilvl w:val="0"/>
          <w:numId w:val="1"/>
        </w:numPr>
        <w:shd w:val="clear" w:color="auto" w:fill="FFFFFF"/>
        <w:spacing w:after="75"/>
        <w:ind w:left="300"/>
        <w:rPr>
          <w:color w:val="333333"/>
          <w:sz w:val="28"/>
          <w:szCs w:val="28"/>
        </w:rPr>
      </w:pPr>
      <w:r w:rsidRPr="00AF60F0">
        <w:rPr>
          <w:color w:val="333333"/>
          <w:sz w:val="28"/>
          <w:szCs w:val="28"/>
        </w:rPr>
        <w:t>повышенное содержание холестерина в крови;</w:t>
      </w:r>
    </w:p>
    <w:p w:rsidR="008A62CB" w:rsidRPr="00AF60F0" w:rsidRDefault="008A62CB" w:rsidP="008A62CB">
      <w:pPr>
        <w:numPr>
          <w:ilvl w:val="0"/>
          <w:numId w:val="1"/>
        </w:numPr>
        <w:shd w:val="clear" w:color="auto" w:fill="FFFFFF"/>
        <w:spacing w:after="75"/>
        <w:ind w:left="300"/>
        <w:rPr>
          <w:color w:val="333333"/>
          <w:sz w:val="28"/>
          <w:szCs w:val="28"/>
        </w:rPr>
      </w:pPr>
      <w:r w:rsidRPr="00AF60F0">
        <w:rPr>
          <w:color w:val="333333"/>
          <w:sz w:val="28"/>
          <w:szCs w:val="28"/>
        </w:rPr>
        <w:t>повышенный уровень глюкозы в крови;</w:t>
      </w:r>
    </w:p>
    <w:p w:rsidR="008A62CB" w:rsidRPr="00AF60F0" w:rsidRDefault="008A62CB" w:rsidP="008A62CB">
      <w:pPr>
        <w:numPr>
          <w:ilvl w:val="0"/>
          <w:numId w:val="1"/>
        </w:numPr>
        <w:shd w:val="clear" w:color="auto" w:fill="FFFFFF"/>
        <w:spacing w:after="75"/>
        <w:ind w:left="300"/>
        <w:rPr>
          <w:color w:val="333333"/>
          <w:sz w:val="28"/>
          <w:szCs w:val="28"/>
        </w:rPr>
      </w:pPr>
      <w:r w:rsidRPr="00AF60F0">
        <w:rPr>
          <w:color w:val="333333"/>
          <w:sz w:val="28"/>
          <w:szCs w:val="28"/>
        </w:rPr>
        <w:t>чрезмерное потребление алкоголя;</w:t>
      </w:r>
    </w:p>
    <w:p w:rsidR="008A62CB" w:rsidRPr="00AF60F0" w:rsidRDefault="008A62CB" w:rsidP="008A62CB">
      <w:pPr>
        <w:numPr>
          <w:ilvl w:val="0"/>
          <w:numId w:val="1"/>
        </w:numPr>
        <w:shd w:val="clear" w:color="auto" w:fill="FFFFFF"/>
        <w:spacing w:after="75"/>
        <w:ind w:left="300"/>
        <w:rPr>
          <w:color w:val="333333"/>
          <w:sz w:val="28"/>
          <w:szCs w:val="28"/>
        </w:rPr>
      </w:pPr>
      <w:r w:rsidRPr="00AF60F0">
        <w:rPr>
          <w:color w:val="333333"/>
          <w:sz w:val="28"/>
          <w:szCs w:val="28"/>
        </w:rPr>
        <w:t>курение табачных изделий;</w:t>
      </w:r>
    </w:p>
    <w:p w:rsidR="008A62CB" w:rsidRPr="00AF60F0" w:rsidRDefault="008A62CB" w:rsidP="008A62CB">
      <w:pPr>
        <w:numPr>
          <w:ilvl w:val="0"/>
          <w:numId w:val="1"/>
        </w:numPr>
        <w:shd w:val="clear" w:color="auto" w:fill="FFFFFF"/>
        <w:spacing w:after="75"/>
        <w:ind w:left="300"/>
        <w:rPr>
          <w:color w:val="333333"/>
          <w:sz w:val="28"/>
          <w:szCs w:val="28"/>
        </w:rPr>
      </w:pPr>
      <w:r w:rsidRPr="00AF60F0">
        <w:rPr>
          <w:color w:val="333333"/>
          <w:sz w:val="28"/>
          <w:szCs w:val="28"/>
        </w:rPr>
        <w:t>маленькая физическая активность;</w:t>
      </w:r>
    </w:p>
    <w:p w:rsidR="008A62CB" w:rsidRPr="00AF60F0" w:rsidRDefault="008A62CB" w:rsidP="008A62CB">
      <w:pPr>
        <w:numPr>
          <w:ilvl w:val="0"/>
          <w:numId w:val="1"/>
        </w:numPr>
        <w:shd w:val="clear" w:color="auto" w:fill="FFFFFF"/>
        <w:spacing w:after="75"/>
        <w:ind w:left="300"/>
        <w:rPr>
          <w:color w:val="333333"/>
          <w:sz w:val="28"/>
          <w:szCs w:val="28"/>
        </w:rPr>
      </w:pPr>
      <w:r w:rsidRPr="00AF60F0">
        <w:rPr>
          <w:color w:val="333333"/>
          <w:sz w:val="28"/>
          <w:szCs w:val="28"/>
        </w:rPr>
        <w:t>нерациональное питание;</w:t>
      </w:r>
    </w:p>
    <w:p w:rsidR="008A62CB" w:rsidRPr="00AF60F0" w:rsidRDefault="008A62CB" w:rsidP="008A62CB">
      <w:pPr>
        <w:numPr>
          <w:ilvl w:val="0"/>
          <w:numId w:val="1"/>
        </w:numPr>
        <w:shd w:val="clear" w:color="auto" w:fill="FFFFFF"/>
        <w:spacing w:after="75"/>
        <w:ind w:left="300"/>
        <w:rPr>
          <w:color w:val="333333"/>
          <w:sz w:val="28"/>
          <w:szCs w:val="28"/>
        </w:rPr>
      </w:pPr>
      <w:r w:rsidRPr="00AF60F0">
        <w:rPr>
          <w:color w:val="333333"/>
          <w:sz w:val="28"/>
          <w:szCs w:val="28"/>
        </w:rPr>
        <w:t>ожирение.</w:t>
      </w:r>
    </w:p>
    <w:p w:rsidR="008A62CB" w:rsidRPr="00AF60F0" w:rsidRDefault="008A62CB" w:rsidP="008A62CB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AF60F0">
        <w:rPr>
          <w:color w:val="333333"/>
          <w:sz w:val="28"/>
          <w:szCs w:val="28"/>
        </w:rPr>
        <w:br/>
        <w:t>Более того, задачей диспансеризации является не только проведение диагностических исследований и выявление факторов риска, но и консультирование в профилактических целях. Именно такие консультации позволяют людям снизить возможность развития заболеваний, к которым они предрасположены. Тем, кто уже страдает опасными неинфекционными заболеваниями, с помощью диспансеризации удается в большой степени облегчить течение болезни и снизить долю вероятности развития осложнений.</w:t>
      </w:r>
    </w:p>
    <w:p w:rsidR="008A62CB" w:rsidRPr="00AF60F0" w:rsidRDefault="008A62CB" w:rsidP="008A62CB">
      <w:pPr>
        <w:shd w:val="clear" w:color="auto" w:fill="FFFFFF"/>
        <w:spacing w:before="375" w:after="150" w:line="240" w:lineRule="atLeast"/>
        <w:jc w:val="center"/>
        <w:outlineLvl w:val="2"/>
        <w:rPr>
          <w:b/>
          <w:bCs/>
          <w:color w:val="333333"/>
          <w:sz w:val="28"/>
          <w:szCs w:val="28"/>
        </w:rPr>
      </w:pPr>
      <w:r w:rsidRPr="00AF60F0">
        <w:rPr>
          <w:b/>
          <w:bCs/>
          <w:color w:val="333333"/>
          <w:sz w:val="28"/>
          <w:szCs w:val="28"/>
        </w:rPr>
        <w:t>Кто подлежит диспансеризации в 2017 году</w:t>
      </w:r>
    </w:p>
    <w:p w:rsidR="008A62CB" w:rsidRPr="00AF60F0" w:rsidRDefault="008A62CB" w:rsidP="008A62CB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AF60F0">
        <w:rPr>
          <w:color w:val="333333"/>
          <w:sz w:val="28"/>
          <w:szCs w:val="28"/>
        </w:rPr>
        <w:lastRenderedPageBreak/>
        <w:t>Диспансеризация проводится бесплатно для взрослых граждан, начиная с 21 года и до 90 лет, каждые три года. Прохождение диспансеризации является добровольным, а если человек отказывается от неё, врач фиксирует этот факт в амбулаторной карте пациента. В 2017 году диспансеризацию могут пройти люди, рождение которых относится к следующим годам 20 столетия:</w:t>
      </w:r>
    </w:p>
    <w:p w:rsidR="008A62CB" w:rsidRPr="00AF60F0" w:rsidRDefault="008A62CB" w:rsidP="008A62CB">
      <w:pPr>
        <w:numPr>
          <w:ilvl w:val="0"/>
          <w:numId w:val="2"/>
        </w:numPr>
        <w:shd w:val="clear" w:color="auto" w:fill="FFFFFF"/>
        <w:spacing w:after="75"/>
        <w:ind w:left="300"/>
        <w:rPr>
          <w:color w:val="333333"/>
          <w:sz w:val="28"/>
          <w:szCs w:val="28"/>
        </w:rPr>
      </w:pPr>
      <w:r w:rsidRPr="00AF60F0">
        <w:rPr>
          <w:color w:val="333333"/>
          <w:sz w:val="28"/>
          <w:szCs w:val="28"/>
        </w:rPr>
        <w:t>90-е годы – 1996,1993,1990;</w:t>
      </w:r>
    </w:p>
    <w:p w:rsidR="008A62CB" w:rsidRPr="00AF60F0" w:rsidRDefault="008A62CB" w:rsidP="008A62CB">
      <w:pPr>
        <w:numPr>
          <w:ilvl w:val="0"/>
          <w:numId w:val="2"/>
        </w:numPr>
        <w:shd w:val="clear" w:color="auto" w:fill="FFFFFF"/>
        <w:spacing w:after="75"/>
        <w:ind w:left="300"/>
        <w:rPr>
          <w:color w:val="333333"/>
          <w:sz w:val="28"/>
          <w:szCs w:val="28"/>
        </w:rPr>
      </w:pPr>
      <w:r w:rsidRPr="00AF60F0">
        <w:rPr>
          <w:color w:val="333333"/>
          <w:sz w:val="28"/>
          <w:szCs w:val="28"/>
        </w:rPr>
        <w:t>80-е годы – 1987, 1984,1981;</w:t>
      </w:r>
    </w:p>
    <w:p w:rsidR="008A62CB" w:rsidRPr="00AF60F0" w:rsidRDefault="008A62CB" w:rsidP="008A62CB">
      <w:pPr>
        <w:numPr>
          <w:ilvl w:val="0"/>
          <w:numId w:val="2"/>
        </w:numPr>
        <w:shd w:val="clear" w:color="auto" w:fill="FFFFFF"/>
        <w:spacing w:after="75"/>
        <w:ind w:left="300"/>
        <w:rPr>
          <w:color w:val="333333"/>
          <w:sz w:val="28"/>
          <w:szCs w:val="28"/>
        </w:rPr>
      </w:pPr>
      <w:r w:rsidRPr="00AF60F0">
        <w:rPr>
          <w:color w:val="333333"/>
          <w:sz w:val="28"/>
          <w:szCs w:val="28"/>
        </w:rPr>
        <w:t>70-е годы – 1978,1975,1972;</w:t>
      </w:r>
    </w:p>
    <w:p w:rsidR="008A62CB" w:rsidRPr="00AF60F0" w:rsidRDefault="008A62CB" w:rsidP="008A62CB">
      <w:pPr>
        <w:numPr>
          <w:ilvl w:val="0"/>
          <w:numId w:val="2"/>
        </w:numPr>
        <w:shd w:val="clear" w:color="auto" w:fill="FFFFFF"/>
        <w:spacing w:after="75"/>
        <w:ind w:left="300"/>
        <w:rPr>
          <w:color w:val="333333"/>
          <w:sz w:val="28"/>
          <w:szCs w:val="28"/>
        </w:rPr>
      </w:pPr>
      <w:r w:rsidRPr="00AF60F0">
        <w:rPr>
          <w:color w:val="333333"/>
          <w:sz w:val="28"/>
          <w:szCs w:val="28"/>
        </w:rPr>
        <w:t>60-е годы –1969,1966,1963,1960;</w:t>
      </w:r>
    </w:p>
    <w:p w:rsidR="008A62CB" w:rsidRPr="00AF60F0" w:rsidRDefault="008A62CB" w:rsidP="008A62CB">
      <w:pPr>
        <w:numPr>
          <w:ilvl w:val="0"/>
          <w:numId w:val="2"/>
        </w:numPr>
        <w:shd w:val="clear" w:color="auto" w:fill="FFFFFF"/>
        <w:spacing w:after="75"/>
        <w:ind w:left="300"/>
        <w:rPr>
          <w:color w:val="333333"/>
          <w:sz w:val="28"/>
          <w:szCs w:val="28"/>
        </w:rPr>
      </w:pPr>
      <w:r w:rsidRPr="00AF60F0">
        <w:rPr>
          <w:color w:val="333333"/>
          <w:sz w:val="28"/>
          <w:szCs w:val="28"/>
        </w:rPr>
        <w:t>50-годы – 1957,1954,1951;</w:t>
      </w:r>
    </w:p>
    <w:p w:rsidR="008A62CB" w:rsidRPr="00AF60F0" w:rsidRDefault="008A62CB" w:rsidP="008A62CB">
      <w:pPr>
        <w:numPr>
          <w:ilvl w:val="0"/>
          <w:numId w:val="2"/>
        </w:numPr>
        <w:shd w:val="clear" w:color="auto" w:fill="FFFFFF"/>
        <w:spacing w:after="75"/>
        <w:ind w:left="300"/>
        <w:rPr>
          <w:color w:val="333333"/>
          <w:sz w:val="28"/>
          <w:szCs w:val="28"/>
        </w:rPr>
      </w:pPr>
      <w:r w:rsidRPr="00AF60F0">
        <w:rPr>
          <w:color w:val="333333"/>
          <w:sz w:val="28"/>
          <w:szCs w:val="28"/>
        </w:rPr>
        <w:t>40-е годы – 1948,1945,1942;</w:t>
      </w:r>
    </w:p>
    <w:p w:rsidR="008A62CB" w:rsidRPr="00AF60F0" w:rsidRDefault="008A62CB" w:rsidP="008A62CB">
      <w:pPr>
        <w:numPr>
          <w:ilvl w:val="0"/>
          <w:numId w:val="2"/>
        </w:numPr>
        <w:shd w:val="clear" w:color="auto" w:fill="FFFFFF"/>
        <w:spacing w:after="75"/>
        <w:ind w:left="300"/>
        <w:rPr>
          <w:color w:val="333333"/>
          <w:sz w:val="28"/>
          <w:szCs w:val="28"/>
        </w:rPr>
      </w:pPr>
      <w:r w:rsidRPr="00AF60F0">
        <w:rPr>
          <w:color w:val="333333"/>
          <w:sz w:val="28"/>
          <w:szCs w:val="28"/>
        </w:rPr>
        <w:t>30-е годы –1939,1933,1930;</w:t>
      </w:r>
    </w:p>
    <w:p w:rsidR="008A62CB" w:rsidRPr="00AF60F0" w:rsidRDefault="008A62CB" w:rsidP="008A62CB">
      <w:pPr>
        <w:numPr>
          <w:ilvl w:val="0"/>
          <w:numId w:val="2"/>
        </w:numPr>
        <w:shd w:val="clear" w:color="auto" w:fill="FFFFFF"/>
        <w:spacing w:after="75"/>
        <w:ind w:left="300"/>
        <w:rPr>
          <w:color w:val="333333"/>
          <w:sz w:val="28"/>
          <w:szCs w:val="28"/>
        </w:rPr>
      </w:pPr>
      <w:r w:rsidRPr="00AF60F0">
        <w:rPr>
          <w:color w:val="333333"/>
          <w:sz w:val="28"/>
          <w:szCs w:val="28"/>
        </w:rPr>
        <w:t>1927 год.</w:t>
      </w:r>
    </w:p>
    <w:p w:rsidR="008A62CB" w:rsidRPr="00AF60F0" w:rsidRDefault="008A62CB" w:rsidP="008A62CB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AF60F0">
        <w:rPr>
          <w:color w:val="333333"/>
          <w:sz w:val="28"/>
          <w:szCs w:val="28"/>
        </w:rPr>
        <w:t xml:space="preserve">Последующие процедуры досконального обследования в условиях стационара, амбулаторному пациенту позволено пройти </w:t>
      </w:r>
      <w:proofErr w:type="gramStart"/>
      <w:r w:rsidRPr="00AF60F0">
        <w:rPr>
          <w:color w:val="333333"/>
          <w:sz w:val="28"/>
          <w:szCs w:val="28"/>
        </w:rPr>
        <w:t>по</w:t>
      </w:r>
      <w:proofErr w:type="gramEnd"/>
      <w:r w:rsidRPr="00AF60F0">
        <w:rPr>
          <w:color w:val="333333"/>
          <w:sz w:val="28"/>
          <w:szCs w:val="28"/>
        </w:rPr>
        <w:t xml:space="preserve"> </w:t>
      </w:r>
      <w:proofErr w:type="gramStart"/>
      <w:r w:rsidRPr="00AF60F0">
        <w:rPr>
          <w:color w:val="333333"/>
          <w:sz w:val="28"/>
          <w:szCs w:val="28"/>
        </w:rPr>
        <w:t>прошествии</w:t>
      </w:r>
      <w:proofErr w:type="gramEnd"/>
      <w:r w:rsidRPr="00AF60F0">
        <w:rPr>
          <w:color w:val="333333"/>
          <w:sz w:val="28"/>
          <w:szCs w:val="28"/>
        </w:rPr>
        <w:t xml:space="preserve"> трех лет со дня выписки. В 2017 году диспансеризацию можно проходить при наличии у человека полиса ОМС и в больнице по месту постоянной прописки. Те, кто по каким-либо причинам не смогли пройти диспансеризацию в положенное время и желают узнать о состоянии своего здоровья, могут обратиться в регистратуру своей поликлиники. </w:t>
      </w:r>
    </w:p>
    <w:p w:rsidR="009F4273" w:rsidRPr="00591759" w:rsidRDefault="009F4273" w:rsidP="009F4273"/>
    <w:p w:rsidR="009F4273" w:rsidRPr="00591759" w:rsidRDefault="009F4273" w:rsidP="009F4273">
      <w:pPr>
        <w:jc w:val="center"/>
      </w:pPr>
    </w:p>
    <w:p w:rsidR="00591759" w:rsidRPr="00591759" w:rsidRDefault="00591759">
      <w:pPr>
        <w:jc w:val="both"/>
      </w:pPr>
    </w:p>
    <w:sectPr w:rsidR="00591759" w:rsidRPr="00591759" w:rsidSect="005F1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830C6"/>
    <w:multiLevelType w:val="multilevel"/>
    <w:tmpl w:val="AB96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F76A64"/>
    <w:multiLevelType w:val="multilevel"/>
    <w:tmpl w:val="8B9A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F4A"/>
    <w:rsid w:val="00216E15"/>
    <w:rsid w:val="002C0A59"/>
    <w:rsid w:val="003D35A9"/>
    <w:rsid w:val="003E5A61"/>
    <w:rsid w:val="004B4CBA"/>
    <w:rsid w:val="0052072C"/>
    <w:rsid w:val="00591759"/>
    <w:rsid w:val="005F16DB"/>
    <w:rsid w:val="006908B2"/>
    <w:rsid w:val="008A62CB"/>
    <w:rsid w:val="009259BB"/>
    <w:rsid w:val="00951C54"/>
    <w:rsid w:val="009F4273"/>
    <w:rsid w:val="00BA5F72"/>
    <w:rsid w:val="00CA11C4"/>
    <w:rsid w:val="00CF19A3"/>
    <w:rsid w:val="00E50B09"/>
    <w:rsid w:val="00EE0430"/>
    <w:rsid w:val="00FA4F4A"/>
    <w:rsid w:val="00FF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6D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A62CB"/>
    <w:pPr>
      <w:spacing w:before="300" w:after="300"/>
      <w:outlineLvl w:val="0"/>
    </w:pPr>
    <w:rPr>
      <w:b/>
      <w:bCs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2CB"/>
    <w:rPr>
      <w:b/>
      <w:bCs/>
      <w:kern w:val="36"/>
      <w:sz w:val="54"/>
      <w:szCs w:val="54"/>
    </w:rPr>
  </w:style>
  <w:style w:type="paragraph" w:styleId="a3">
    <w:name w:val="Body Text"/>
    <w:basedOn w:val="a"/>
    <w:link w:val="a4"/>
    <w:rsid w:val="009F4273"/>
    <w:pPr>
      <w:spacing w:line="360" w:lineRule="auto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F427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Валерий Семёнович</dc:creator>
  <cp:lastModifiedBy>Администратор</cp:lastModifiedBy>
  <cp:revision>3</cp:revision>
  <dcterms:created xsi:type="dcterms:W3CDTF">2017-03-28T06:45:00Z</dcterms:created>
  <dcterms:modified xsi:type="dcterms:W3CDTF">2017-09-22T07:36:00Z</dcterms:modified>
</cp:coreProperties>
</file>