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дефибриллятор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r w:rsidR="00CC5CD0">
        <w:t xml:space="preserve">г. Астрахань, ул. Сун Ят-Сена,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5275FC">
        <w:rPr>
          <w:b/>
        </w:rPr>
        <w:t>____________</w:t>
      </w:r>
      <w:r w:rsidR="00CB5958" w:rsidRPr="00CB5958">
        <w:rPr>
          <w:b/>
        </w:rPr>
        <w:t xml:space="preserve"> руб. (</w:t>
      </w:r>
      <w:r w:rsidR="005275FC">
        <w:rPr>
          <w:b/>
        </w:rPr>
        <w:t>______________________</w:t>
      </w:r>
      <w:r w:rsidR="00CB5958" w:rsidRPr="00CB5958">
        <w:rPr>
          <w:b/>
        </w:rPr>
        <w:t>) рублей</w:t>
      </w:r>
      <w:r w:rsidR="00CC5CD0" w:rsidRPr="00315FE4">
        <w:rPr>
          <w:b/>
        </w:rPr>
        <w:t>,</w:t>
      </w:r>
      <w:r w:rsidR="00742328">
        <w:rPr>
          <w:b/>
        </w:rPr>
        <w:t xml:space="preserve"> </w:t>
      </w:r>
      <w:r w:rsidR="005C5227">
        <w:rPr>
          <w:b/>
        </w:rPr>
        <w:t xml:space="preserve"> </w:t>
      </w:r>
      <w:r w:rsidR="00742328">
        <w:rPr>
          <w:b/>
        </w:rPr>
        <w:t xml:space="preserve"> </w:t>
      </w:r>
      <w:r w:rsidR="0007661B">
        <w:rPr>
          <w:b/>
        </w:rPr>
        <w:t xml:space="preserve">в т.ч. </w:t>
      </w:r>
      <w:r w:rsidR="00742328">
        <w:rPr>
          <w:b/>
        </w:rPr>
        <w:t>НДС</w:t>
      </w:r>
      <w:r w:rsidR="0007661B">
        <w:rPr>
          <w:b/>
        </w:rPr>
        <w:t xml:space="preserve">___%/НДС не облагается </w:t>
      </w:r>
      <w:r w:rsidR="0007661B" w:rsidRPr="0007661B">
        <w:rPr>
          <w:b/>
          <w:color w:val="000000"/>
        </w:rPr>
        <w:t>(основание ст. 149 п.2 НК РФ)</w:t>
      </w:r>
      <w:r w:rsidR="0007661B" w:rsidRPr="0007661B">
        <w:rPr>
          <w:b/>
        </w:rPr>
        <w:t>.</w:t>
      </w:r>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Предоставить срок гарантии нормального функционирования Товара в течение 12 (двенадцати) месяцев с даты подписания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Покупатель обязуется подписать акт приема-передачи, в течение 2 (Двух) рабочих дней с даты получения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-передачи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с даты подписания Покупателем акта приема-передачи Товара. </w:t>
      </w:r>
    </w:p>
    <w:p w:rsidR="003464BF" w:rsidRDefault="003464BF">
      <w:pPr>
        <w:pStyle w:val="af"/>
        <w:spacing w:line="280" w:lineRule="exact"/>
        <w:jc w:val="both"/>
      </w:pPr>
      <w:r>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с даты получения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вес нетто в кг.;</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7.1. Право  собственности на Товар, а также риск случайной гибели или порчи Товара переходят от Поставщика к Покупателю с даты подписания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Договор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464BF" w:rsidRDefault="003464BF">
      <w:pPr>
        <w:spacing w:line="280" w:lineRule="exact"/>
        <w:jc w:val="both"/>
      </w:pPr>
      <w:r>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 xml:space="preserve">-mail:  </w:t>
      </w:r>
      <w:r w:rsidR="00D074C3" w:rsidRPr="00D074C3">
        <w:rPr>
          <w:lang w:val="en-US"/>
        </w:rPr>
        <w:t>astnuz</w:t>
      </w:r>
      <w:r w:rsidR="00D074C3" w:rsidRPr="00D074C3">
        <w:t>@</w:t>
      </w:r>
      <w:r w:rsidR="00D074C3" w:rsidRPr="00D074C3">
        <w:rPr>
          <w:lang w:val="en-US"/>
        </w:rPr>
        <w:t>mail</w:t>
      </w:r>
      <w:r w:rsidR="00D074C3" w:rsidRPr="00D074C3">
        <w:t>.</w:t>
      </w:r>
      <w:r w:rsidR="00D074C3" w:rsidRPr="00D074C3">
        <w:rPr>
          <w:lang w:val="en-US"/>
        </w:rPr>
        <w:t>ru</w:t>
      </w:r>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Pr="00D074C3">
        <w:t>тел</w:t>
      </w:r>
      <w:r w:rsidRPr="00D46D05">
        <w:t xml:space="preserve">. </w:t>
      </w:r>
      <w:r w:rsidR="00836910">
        <w:t>8 343 359-97-83/8-906-801-68-79</w:t>
      </w:r>
      <w:r w:rsidRPr="00D46D05">
        <w:t xml:space="preserve">, </w:t>
      </w:r>
      <w:r w:rsidR="00BA7183">
        <w:rPr>
          <w:lang w:val="en-US"/>
        </w:rPr>
        <w:t>e</w:t>
      </w:r>
      <w:r w:rsidRPr="00D46D05">
        <w:t>-</w:t>
      </w:r>
      <w:r w:rsidRPr="00D074C3">
        <w:rPr>
          <w:lang w:val="en-US"/>
        </w:rPr>
        <w:t>mail</w:t>
      </w:r>
      <w:r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3464BF" w:rsidP="00836910">
      <w:pPr>
        <w:ind w:firstLine="708"/>
        <w:jc w:val="both"/>
      </w:pPr>
      <w: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3464BF">
      <w:pPr>
        <w:spacing w:line="280" w:lineRule="exact"/>
        <w:jc w:val="center"/>
      </w:pPr>
      <w:r>
        <w:rPr>
          <w:b/>
        </w:rPr>
        <w:t>13. Срок действия Договора</w:t>
      </w:r>
    </w:p>
    <w:p w:rsidR="003464BF" w:rsidRDefault="003464BF">
      <w:pPr>
        <w:spacing w:line="280" w:lineRule="exact"/>
        <w:jc w:val="both"/>
      </w:pPr>
      <w:r>
        <w:t xml:space="preserve">        </w:t>
      </w:r>
      <w:r>
        <w:tab/>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464BF" w:rsidRDefault="003464BF">
      <w:pPr>
        <w:spacing w:line="280" w:lineRule="exact"/>
        <w:jc w:val="both"/>
      </w:pPr>
    </w:p>
    <w:p w:rsidR="003464BF" w:rsidRDefault="003464BF">
      <w:pPr>
        <w:spacing w:line="280" w:lineRule="exact"/>
        <w:jc w:val="center"/>
        <w:rPr>
          <w:b/>
        </w:rPr>
      </w:pPr>
      <w:r>
        <w:rPr>
          <w:b/>
        </w:rPr>
        <w:t>14. Прочие условия</w:t>
      </w:r>
    </w:p>
    <w:p w:rsidR="003464BF" w:rsidRDefault="003464BF">
      <w:pPr>
        <w:spacing w:line="280" w:lineRule="exact"/>
      </w:pPr>
      <w: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3464BF">
      <w:pPr>
        <w:spacing w:line="280" w:lineRule="exact"/>
        <w:ind w:firstLine="709"/>
        <w:jc w:val="both"/>
      </w:pPr>
      <w:r>
        <w:t>14.2.  Поставщик не вправе полностью или частично уступать свои права по настоящему Договору третьим лицам.</w:t>
      </w:r>
    </w:p>
    <w:p w:rsidR="003464BF" w:rsidRDefault="003464BF">
      <w:pPr>
        <w:spacing w:line="280" w:lineRule="exact"/>
        <w:ind w:firstLine="709"/>
        <w:jc w:val="both"/>
      </w:pPr>
      <w: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3464BF">
      <w:pPr>
        <w:spacing w:line="280" w:lineRule="exact"/>
        <w:ind w:firstLine="709"/>
        <w:jc w:val="both"/>
      </w:pPr>
      <w:r>
        <w:t xml:space="preserve">14.4.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t xml:space="preserve"> области.</w:t>
      </w:r>
    </w:p>
    <w:p w:rsidR="003464BF" w:rsidRDefault="003464BF">
      <w:pPr>
        <w:numPr>
          <w:ilvl w:val="1"/>
          <w:numId w:val="3"/>
        </w:numPr>
        <w:spacing w:line="280" w:lineRule="exact"/>
        <w:ind w:left="0" w:firstLine="709"/>
        <w:jc w:val="both"/>
      </w:pPr>
      <w:r>
        <w:t>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64BF" w:rsidRDefault="003464BF">
      <w:pPr>
        <w:spacing w:line="280" w:lineRule="exact"/>
        <w:ind w:firstLine="709"/>
        <w:jc w:val="both"/>
      </w:pPr>
      <w:r>
        <w:t>14.6. Все приложения к настоящему Договору являются его неотъемлемыми частями.</w:t>
      </w:r>
    </w:p>
    <w:p w:rsidR="003464BF" w:rsidRDefault="003464BF">
      <w:pPr>
        <w:spacing w:line="280" w:lineRule="exact"/>
        <w:ind w:firstLine="709"/>
        <w:jc w:val="both"/>
      </w:pPr>
      <w:r>
        <w:t>14.7. Настоящий Договор составлен в двух экземплярах, имеющих одинаковую силу, по одному экземпляру для каждой из Сторон.</w:t>
      </w:r>
    </w:p>
    <w:p w:rsidR="003464BF" w:rsidRDefault="003464BF">
      <w:pPr>
        <w:spacing w:line="280" w:lineRule="exact"/>
        <w:ind w:firstLine="709"/>
        <w:jc w:val="both"/>
      </w:pPr>
      <w:r>
        <w:t>14.8</w:t>
      </w:r>
      <w:r w:rsidR="00D46D05">
        <w:t>.</w:t>
      </w:r>
      <w:r>
        <w:t xml:space="preserve"> К настоящему Договору прилагаются:</w:t>
      </w:r>
    </w:p>
    <w:p w:rsidR="003464BF" w:rsidRDefault="003464BF">
      <w:pPr>
        <w:spacing w:line="280" w:lineRule="exact"/>
        <w:ind w:firstLine="709"/>
        <w:jc w:val="both"/>
      </w:pPr>
      <w:r>
        <w:t>14.8.1. Спецификация (приложение № 1);</w:t>
      </w:r>
    </w:p>
    <w:p w:rsidR="003464BF" w:rsidRDefault="003464BF">
      <w:pPr>
        <w:spacing w:line="280" w:lineRule="exact"/>
        <w:ind w:firstLine="709"/>
        <w:jc w:val="both"/>
      </w:pPr>
      <w:r>
        <w:t>14.8.2.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3464BF">
      <w:pPr>
        <w:pStyle w:val="ab"/>
        <w:spacing w:line="280" w:lineRule="exact"/>
        <w:jc w:val="center"/>
        <w:rPr>
          <w:b/>
        </w:rPr>
      </w:pPr>
      <w:r>
        <w:rPr>
          <w:b/>
        </w:rPr>
        <w:t>15.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D074C3" w:rsidRPr="003D64AB" w:rsidRDefault="00D074C3" w:rsidP="00D074C3">
            <w:pPr>
              <w:jc w:val="both"/>
              <w:rPr>
                <w:sz w:val="22"/>
                <w:szCs w:val="22"/>
              </w:rPr>
            </w:pPr>
            <w:r w:rsidRPr="003D64AB">
              <w:rPr>
                <w:sz w:val="22"/>
                <w:szCs w:val="22"/>
              </w:rPr>
              <w:t>414041,   г. Астрахань, ул. Сун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r w:rsidRPr="003D64AB">
              <w:rPr>
                <w:sz w:val="22"/>
                <w:szCs w:val="22"/>
              </w:rPr>
              <w:t>р/с  – 40703810915200007997</w:t>
            </w:r>
          </w:p>
          <w:p w:rsidR="00D074C3" w:rsidRPr="003D64AB" w:rsidRDefault="00D074C3" w:rsidP="00D074C3">
            <w:pPr>
              <w:jc w:val="both"/>
              <w:rPr>
                <w:sz w:val="22"/>
                <w:szCs w:val="22"/>
              </w:rPr>
            </w:pPr>
            <w:r w:rsidRPr="003D64AB">
              <w:rPr>
                <w:sz w:val="22"/>
                <w:szCs w:val="22"/>
              </w:rPr>
              <w:t xml:space="preserve">к/счет  - 30101810703490000758  </w:t>
            </w:r>
          </w:p>
          <w:p w:rsidR="00D074C3" w:rsidRPr="003D64AB" w:rsidRDefault="00D074C3" w:rsidP="00D074C3">
            <w:pPr>
              <w:jc w:val="both"/>
              <w:rPr>
                <w:sz w:val="22"/>
                <w:szCs w:val="22"/>
              </w:rPr>
            </w:pPr>
            <w:r w:rsidRPr="003D64AB">
              <w:rPr>
                <w:sz w:val="22"/>
                <w:szCs w:val="22"/>
              </w:rPr>
              <w:t xml:space="preserve">ГРКЦ ГУ Банка России по Краснодарскому </w:t>
            </w:r>
            <w:r w:rsidRPr="003D64AB">
              <w:rPr>
                <w:sz w:val="22"/>
                <w:szCs w:val="22"/>
              </w:rPr>
              <w:lastRenderedPageBreak/>
              <w:t>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п/п</w:t>
            </w:r>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Ед. изм.</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07661B">
            <w:pPr>
              <w:jc w:val="center"/>
              <w:outlineLvl w:val="0"/>
            </w:pPr>
            <w:r w:rsidRPr="00D074C3">
              <w:t>Цена (руб.) за единицу</w:t>
            </w:r>
            <w:r>
              <w:t xml:space="preserve"> с НДС/ </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 xml:space="preserve">Дефибриллятор - монитор </w:t>
            </w:r>
          </w:p>
        </w:tc>
        <w:tc>
          <w:tcPr>
            <w:tcW w:w="851" w:type="dxa"/>
            <w:vAlign w:val="center"/>
          </w:tcPr>
          <w:p w:rsidR="0007661B" w:rsidRPr="00725CC6" w:rsidRDefault="0007661B" w:rsidP="0007661B">
            <w:pPr>
              <w:jc w:val="center"/>
            </w:pPr>
            <w:r>
              <w:t>шт</w:t>
            </w:r>
          </w:p>
        </w:tc>
        <w:tc>
          <w:tcPr>
            <w:tcW w:w="992" w:type="dxa"/>
            <w:vAlign w:val="center"/>
          </w:tcPr>
          <w:p w:rsidR="0007661B" w:rsidRPr="00725CC6" w:rsidRDefault="0007661B" w:rsidP="0007661B">
            <w:pPr>
              <w:jc w:val="center"/>
            </w:pPr>
            <w:r>
              <w:t>1</w:t>
            </w: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_____________ </w:t>
      </w:r>
      <w:r w:rsidR="0007661B" w:rsidRPr="005860D8">
        <w:t>руб.</w:t>
      </w:r>
      <w:r w:rsidR="0007661B">
        <w:t xml:space="preserve"> </w:t>
      </w:r>
      <w:r w:rsidR="0007661B" w:rsidRPr="005860D8">
        <w:t xml:space="preserve"> </w:t>
      </w:r>
      <w:r w:rsidR="0007661B">
        <w:t xml:space="preserve">( __________ </w:t>
      </w:r>
      <w:r w:rsidR="0007661B" w:rsidRPr="005860D8">
        <w:t>) рублей</w:t>
      </w:r>
      <w:r w:rsidR="0007661B">
        <w:rPr>
          <w:rFonts w:eastAsia="SimSun"/>
          <w:lang w:eastAsia="zh-CN"/>
        </w:rPr>
        <w:t xml:space="preserve">, </w:t>
      </w:r>
      <w:r w:rsidR="0007661B" w:rsidRPr="0007661B">
        <w:t xml:space="preserve">в т.ч. НДС___%/НДС не облагается </w:t>
      </w:r>
      <w:r w:rsidR="0007661B" w:rsidRPr="0007661B">
        <w:rPr>
          <w:color w:val="000000"/>
        </w:rPr>
        <w:t>(основание ст. 149 п.2 НК РФ)</w:t>
      </w:r>
      <w:r w:rsidR="0007661B" w:rsidRPr="0007661B">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Покупателя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Pr>
          <w:u w:val="single"/>
        </w:rPr>
        <w:t>_____________/</w:t>
      </w:r>
    </w:p>
    <w:p w:rsidR="003464BF" w:rsidRDefault="003464BF">
      <w:pPr>
        <w:tabs>
          <w:tab w:val="left" w:pos="1040"/>
          <w:tab w:val="left" w:pos="1440"/>
          <w:tab w:val="left" w:pos="8000"/>
        </w:tabs>
        <w:jc w:val="center"/>
      </w:pPr>
      <w:r>
        <w:t xml:space="preserve">                                                                             </w:t>
      </w:r>
    </w:p>
    <w:p w:rsidR="0007661B" w:rsidRPr="0007661B" w:rsidRDefault="0007661B" w:rsidP="0007661B">
      <w:pPr>
        <w:pageBreakBefore/>
        <w:jc w:val="right"/>
        <w:rPr>
          <w:sz w:val="22"/>
          <w:szCs w:val="22"/>
        </w:rPr>
      </w:pPr>
      <w:r w:rsidRPr="0007661B">
        <w:rPr>
          <w:sz w:val="22"/>
          <w:szCs w:val="22"/>
        </w:rPr>
        <w:lastRenderedPageBreak/>
        <w:t>Приложение №2</w:t>
      </w:r>
    </w:p>
    <w:p w:rsidR="0007661B" w:rsidRDefault="0007661B" w:rsidP="0007661B">
      <w:pPr>
        <w:tabs>
          <w:tab w:val="left" w:pos="2124"/>
          <w:tab w:val="left" w:pos="2832"/>
          <w:tab w:val="left" w:pos="3540"/>
          <w:tab w:val="left" w:pos="4248"/>
          <w:tab w:val="left" w:pos="4956"/>
          <w:tab w:val="left" w:pos="5664"/>
          <w:tab w:val="left" w:pos="6372"/>
        </w:tabs>
        <w:jc w:val="right"/>
      </w:pPr>
      <w:r>
        <w:rPr>
          <w:rFonts w:eastAsia="Times New Roman"/>
          <w:sz w:val="22"/>
          <w:szCs w:val="22"/>
        </w:rPr>
        <w:t>к договору № ___ от «___» _____________ 2019г</w:t>
      </w:r>
    </w:p>
    <w:p w:rsidR="0007661B" w:rsidRDefault="0007661B" w:rsidP="0007661B">
      <w:pPr>
        <w:jc w:val="right"/>
        <w:rPr>
          <w:b/>
          <w:sz w:val="22"/>
          <w:szCs w:val="22"/>
        </w:rPr>
      </w:pPr>
    </w:p>
    <w:p w:rsidR="00627BAD" w:rsidRDefault="00627BAD" w:rsidP="00627BAD">
      <w:pPr>
        <w:pStyle w:val="ab"/>
        <w:jc w:val="center"/>
        <w:rPr>
          <w:b/>
          <w:sz w:val="28"/>
          <w:szCs w:val="28"/>
        </w:rPr>
      </w:pPr>
      <w:r>
        <w:rPr>
          <w:b/>
          <w:sz w:val="28"/>
          <w:szCs w:val="28"/>
        </w:rPr>
        <w:t>ТЕХНИЧЕСКОЕ ЗАДАНИЕ</w:t>
      </w:r>
    </w:p>
    <w:p w:rsidR="00627BAD" w:rsidRDefault="00627BAD" w:rsidP="00627BAD">
      <w:pPr>
        <w:jc w:val="center"/>
        <w:rPr>
          <w:b/>
          <w:sz w:val="28"/>
          <w:szCs w:val="28"/>
        </w:rPr>
      </w:pPr>
      <w:r>
        <w:rPr>
          <w:b/>
          <w:sz w:val="28"/>
          <w:szCs w:val="28"/>
        </w:rPr>
        <w:t xml:space="preserve">на поставку </w:t>
      </w:r>
      <w:r>
        <w:rPr>
          <w:b/>
          <w:bCs/>
          <w:sz w:val="28"/>
          <w:szCs w:val="28"/>
        </w:rPr>
        <w:t xml:space="preserve">дефибриллятора для нужд </w:t>
      </w:r>
      <w:r>
        <w:rPr>
          <w:b/>
          <w:sz w:val="28"/>
          <w:szCs w:val="28"/>
        </w:rPr>
        <w:t>НУЗ «Отделенческая больница на ст. Астрахань ОАО «РЖД».</w:t>
      </w:r>
    </w:p>
    <w:p w:rsidR="00627BAD" w:rsidRDefault="00627BAD" w:rsidP="00627BAD">
      <w:pPr>
        <w:jc w:val="center"/>
        <w:rPr>
          <w:b/>
          <w:sz w:val="28"/>
          <w:szCs w:val="28"/>
        </w:rPr>
      </w:pPr>
    </w:p>
    <w:p w:rsidR="00627BAD" w:rsidRDefault="00627BAD" w:rsidP="00627BAD">
      <w:pPr>
        <w:jc w:val="both"/>
      </w:pPr>
      <w:r>
        <w:rPr>
          <w:b/>
          <w:snapToGrid w:val="0"/>
          <w:color w:val="000000"/>
        </w:rPr>
        <w:t xml:space="preserve">Предмет процедуры закупки: </w:t>
      </w:r>
      <w:r>
        <w:rPr>
          <w:snapToGrid w:val="0"/>
          <w:color w:val="000000"/>
        </w:rPr>
        <w:t xml:space="preserve">Поставка </w:t>
      </w:r>
      <w:r>
        <w:rPr>
          <w:bCs/>
        </w:rPr>
        <w:t xml:space="preserve">дефибриллятора для нужд </w:t>
      </w:r>
      <w:r>
        <w:t>НУЗ «Отделенческая больница на ст. Астрахань ОАО «РЖД».</w:t>
      </w:r>
    </w:p>
    <w:p w:rsidR="00627BAD" w:rsidRDefault="00627BAD" w:rsidP="00627BAD">
      <w:pPr>
        <w:jc w:val="center"/>
      </w:pPr>
    </w:p>
    <w:tbl>
      <w:tblPr>
        <w:tblW w:w="5000" w:type="pct"/>
        <w:tblCellMar>
          <w:left w:w="30" w:type="dxa"/>
          <w:right w:w="30" w:type="dxa"/>
        </w:tblCellMar>
        <w:tblLook w:val="04A0"/>
      </w:tblPr>
      <w:tblGrid>
        <w:gridCol w:w="1264"/>
        <w:gridCol w:w="5389"/>
        <w:gridCol w:w="1953"/>
        <w:gridCol w:w="1953"/>
      </w:tblGrid>
      <w:tr w:rsidR="00627BAD" w:rsidTr="00472D6C">
        <w:trPr>
          <w:trHeight w:val="20"/>
        </w:trPr>
        <w:tc>
          <w:tcPr>
            <w:tcW w:w="598"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w:t>
            </w:r>
          </w:p>
        </w:tc>
        <w:tc>
          <w:tcPr>
            <w:tcW w:w="2551"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Наименование товара</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Кол-во</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Ед.изм.</w:t>
            </w:r>
          </w:p>
        </w:tc>
      </w:tr>
      <w:tr w:rsidR="00627BAD" w:rsidTr="00472D6C">
        <w:trPr>
          <w:trHeight w:val="20"/>
        </w:trPr>
        <w:tc>
          <w:tcPr>
            <w:tcW w:w="598"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1</w:t>
            </w:r>
          </w:p>
        </w:tc>
        <w:tc>
          <w:tcPr>
            <w:tcW w:w="2551"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 xml:space="preserve">Дефибриллятор - монитор </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rPr>
            </w:pPr>
            <w:r>
              <w:rPr>
                <w:color w:val="000000"/>
              </w:rPr>
              <w:t>1</w:t>
            </w:r>
          </w:p>
        </w:tc>
        <w:tc>
          <w:tcPr>
            <w:tcW w:w="925" w:type="pct"/>
            <w:tcBorders>
              <w:top w:val="single" w:sz="6" w:space="0" w:color="auto"/>
              <w:left w:val="single" w:sz="6" w:space="0" w:color="auto"/>
              <w:bottom w:val="single" w:sz="6" w:space="0" w:color="auto"/>
              <w:right w:val="single" w:sz="6" w:space="0" w:color="auto"/>
            </w:tcBorders>
            <w:hideMark/>
          </w:tcPr>
          <w:p w:rsidR="00627BAD" w:rsidRDefault="00627BAD" w:rsidP="00472D6C">
            <w:pPr>
              <w:autoSpaceDE w:val="0"/>
              <w:autoSpaceDN w:val="0"/>
              <w:adjustRightInd w:val="0"/>
              <w:rPr>
                <w:color w:val="000000"/>
                <w:lang w:eastAsia="en-US"/>
              </w:rPr>
            </w:pPr>
            <w:r>
              <w:rPr>
                <w:color w:val="000000"/>
              </w:rPr>
              <w:t>шт</w:t>
            </w:r>
          </w:p>
        </w:tc>
      </w:tr>
    </w:tbl>
    <w:p w:rsidR="00627BAD" w:rsidRDefault="00627BAD" w:rsidP="00627BAD">
      <w:pPr>
        <w:jc w:val="both"/>
      </w:pPr>
    </w:p>
    <w:p w:rsidR="00627BAD" w:rsidRDefault="00627BAD" w:rsidP="00627BAD">
      <w:pPr>
        <w:jc w:val="both"/>
      </w:pPr>
    </w:p>
    <w:tbl>
      <w:tblPr>
        <w:tblW w:w="1041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47"/>
        <w:gridCol w:w="4966"/>
      </w:tblGrid>
      <w:tr w:rsidR="00627BAD" w:rsidRPr="009A2405" w:rsidTr="00472D6C">
        <w:trPr>
          <w:trHeight w:val="732"/>
        </w:trPr>
        <w:tc>
          <w:tcPr>
            <w:tcW w:w="5447" w:type="dxa"/>
            <w:shd w:val="clear" w:color="auto" w:fill="auto"/>
            <w:vAlign w:val="center"/>
          </w:tcPr>
          <w:p w:rsidR="00627BAD" w:rsidRPr="002A11E1" w:rsidRDefault="00627BAD" w:rsidP="00472D6C">
            <w:pPr>
              <w:jc w:val="center"/>
              <w:rPr>
                <w:rFonts w:eastAsia="Times New Roman"/>
                <w:b/>
                <w:lang w:eastAsia="ru-RU"/>
              </w:rPr>
            </w:pPr>
            <w:r w:rsidRPr="002A11E1">
              <w:rPr>
                <w:rFonts w:eastAsia="Times New Roman"/>
                <w:b/>
                <w:lang w:eastAsia="ru-RU"/>
              </w:rPr>
              <w:t>Описание требований</w:t>
            </w:r>
          </w:p>
        </w:tc>
        <w:tc>
          <w:tcPr>
            <w:tcW w:w="4966" w:type="dxa"/>
            <w:shd w:val="clear" w:color="auto" w:fill="auto"/>
            <w:vAlign w:val="center"/>
          </w:tcPr>
          <w:p w:rsidR="00627BAD" w:rsidRPr="002A11E1" w:rsidRDefault="00627BAD" w:rsidP="00472D6C">
            <w:pPr>
              <w:jc w:val="center"/>
              <w:rPr>
                <w:rFonts w:eastAsia="Times New Roman"/>
                <w:b/>
                <w:lang w:eastAsia="ru-RU"/>
              </w:rPr>
            </w:pPr>
            <w:r w:rsidRPr="002A11E1">
              <w:rPr>
                <w:rFonts w:eastAsia="Times New Roman"/>
                <w:b/>
                <w:lang w:eastAsia="ru-RU"/>
              </w:rPr>
              <w:t>Наличие функции или величина параметра по ТЗ</w:t>
            </w:r>
          </w:p>
        </w:tc>
      </w:tr>
      <w:tr w:rsidR="00627BAD" w:rsidRPr="009A2405" w:rsidTr="00472D6C">
        <w:trPr>
          <w:trHeight w:val="732"/>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1. </w:t>
            </w:r>
            <w:r w:rsidRPr="009A2405">
              <w:rPr>
                <w:rFonts w:eastAsia="Times New Roman CYR"/>
                <w:sz w:val="21"/>
                <w:szCs w:val="21"/>
              </w:rPr>
              <w:t>область</w:t>
            </w:r>
            <w:r w:rsidRPr="009A2405">
              <w:rPr>
                <w:rFonts w:eastAsia="Times New Roman"/>
                <w:sz w:val="21"/>
                <w:szCs w:val="21"/>
              </w:rPr>
              <w:t xml:space="preserve"> </w:t>
            </w:r>
            <w:r w:rsidRPr="009A2405">
              <w:rPr>
                <w:rFonts w:eastAsia="Times New Roman CYR"/>
                <w:sz w:val="21"/>
                <w:szCs w:val="21"/>
              </w:rPr>
              <w:t>применения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кардиология</w:t>
            </w:r>
            <w:r w:rsidRPr="009A2405">
              <w:rPr>
                <w:rFonts w:eastAsia="Times New Roman"/>
                <w:sz w:val="21"/>
                <w:szCs w:val="21"/>
              </w:rPr>
              <w:t xml:space="preserve">, </w:t>
            </w:r>
            <w:r w:rsidRPr="009A2405">
              <w:rPr>
                <w:rFonts w:eastAsia="Times New Roman CYR"/>
                <w:sz w:val="21"/>
                <w:szCs w:val="21"/>
              </w:rPr>
              <w:t>травматология</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w:sz w:val="21"/>
                <w:szCs w:val="21"/>
              </w:rPr>
              <w:t xml:space="preserve">2. </w:t>
            </w:r>
            <w:r w:rsidRPr="009A2405">
              <w:rPr>
                <w:rFonts w:eastAsia="Times New Roman CYR"/>
                <w:sz w:val="21"/>
                <w:szCs w:val="21"/>
              </w:rPr>
              <w:t>Основные</w:t>
            </w:r>
            <w:r w:rsidRPr="009A2405">
              <w:rPr>
                <w:rFonts w:eastAsia="Times New Roman"/>
                <w:sz w:val="21"/>
                <w:szCs w:val="21"/>
              </w:rPr>
              <w:t xml:space="preserve"> </w:t>
            </w:r>
            <w:r w:rsidRPr="009A2405">
              <w:rPr>
                <w:rFonts w:eastAsia="Times New Roman CYR"/>
                <w:sz w:val="21"/>
                <w:szCs w:val="21"/>
              </w:rPr>
              <w:t>характеристики</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Носимая</w:t>
            </w:r>
            <w:r w:rsidRPr="009A2405">
              <w:rPr>
                <w:rFonts w:eastAsia="Times New Roman"/>
                <w:bCs/>
                <w:sz w:val="21"/>
                <w:szCs w:val="21"/>
              </w:rPr>
              <w:t xml:space="preserve"> </w:t>
            </w:r>
            <w:r w:rsidRPr="009A2405">
              <w:rPr>
                <w:rFonts w:eastAsia="Times New Roman CYR"/>
                <w:bCs/>
                <w:sz w:val="21"/>
                <w:szCs w:val="21"/>
              </w:rPr>
              <w:t>часть (Дефибриллятор)</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портативный</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Масса</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8 </w:t>
            </w:r>
            <w:r w:rsidRPr="009A2405">
              <w:rPr>
                <w:rFonts w:eastAsia="Times New Roman CYR"/>
                <w:sz w:val="21"/>
                <w:szCs w:val="21"/>
              </w:rPr>
              <w:t>кг</w:t>
            </w:r>
          </w:p>
        </w:tc>
      </w:tr>
      <w:tr w:rsidR="00627BAD" w:rsidRPr="009A2405" w:rsidTr="00472D6C">
        <w:trPr>
          <w:trHeight w:val="762"/>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Импульс</w:t>
            </w:r>
            <w:r w:rsidRPr="009A2405">
              <w:rPr>
                <w:rFonts w:eastAsia="Times New Roman"/>
                <w:sz w:val="21"/>
                <w:szCs w:val="21"/>
              </w:rPr>
              <w:t xml:space="preserve"> </w:t>
            </w:r>
            <w:r w:rsidRPr="009A2405">
              <w:rPr>
                <w:rFonts w:eastAsia="Times New Roman CYR"/>
                <w:sz w:val="21"/>
                <w:szCs w:val="21"/>
              </w:rPr>
              <w:t>дефибрилляции</w:t>
            </w:r>
            <w:r w:rsidRPr="009A2405">
              <w:rPr>
                <w:rFonts w:eastAsia="Times New Roman"/>
                <w:sz w:val="21"/>
                <w:szCs w:val="21"/>
              </w:rPr>
              <w:t xml:space="preserve"> .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бифазный</w:t>
            </w:r>
            <w:r w:rsidRPr="009A2405">
              <w:rPr>
                <w:rFonts w:eastAsia="Times New Roman"/>
                <w:sz w:val="21"/>
                <w:szCs w:val="21"/>
              </w:rPr>
              <w:t xml:space="preserve">, </w:t>
            </w:r>
            <w:r w:rsidRPr="009A2405">
              <w:rPr>
                <w:rFonts w:eastAsia="Times New Roman CYR"/>
                <w:sz w:val="21"/>
                <w:szCs w:val="21"/>
              </w:rPr>
              <w:t>трапециедальной</w:t>
            </w:r>
            <w:r w:rsidRPr="009A2405">
              <w:rPr>
                <w:rFonts w:eastAsia="Times New Roman"/>
                <w:sz w:val="21"/>
                <w:szCs w:val="21"/>
              </w:rPr>
              <w:t xml:space="preserve"> </w:t>
            </w:r>
            <w:r w:rsidRPr="009A2405">
              <w:rPr>
                <w:rFonts w:eastAsia="Times New Roman CYR"/>
                <w:sz w:val="21"/>
                <w:szCs w:val="21"/>
              </w:rPr>
              <w:t>формы</w:t>
            </w:r>
            <w:r w:rsidRPr="009A2405">
              <w:rPr>
                <w:rFonts w:eastAsia="Times New Roman"/>
                <w:sz w:val="21"/>
                <w:szCs w:val="21"/>
              </w:rPr>
              <w:t xml:space="preserve">, </w:t>
            </w:r>
            <w:r w:rsidRPr="009A2405">
              <w:rPr>
                <w:rFonts w:eastAsia="Times New Roman CYR"/>
                <w:sz w:val="21"/>
                <w:szCs w:val="21"/>
              </w:rPr>
              <w:t>несимметричный</w:t>
            </w:r>
            <w:r w:rsidRPr="009A2405">
              <w:rPr>
                <w:rFonts w:eastAsia="Times New Roman"/>
                <w:sz w:val="21"/>
                <w:szCs w:val="21"/>
              </w:rPr>
              <w:t xml:space="preserve">, </w:t>
            </w:r>
            <w:r w:rsidRPr="009A2405">
              <w:rPr>
                <w:rFonts w:eastAsia="Times New Roman CYR"/>
                <w:sz w:val="21"/>
                <w:szCs w:val="21"/>
              </w:rPr>
              <w:t>с</w:t>
            </w:r>
            <w:r w:rsidRPr="009A2405">
              <w:rPr>
                <w:rFonts w:eastAsia="Times New Roman"/>
                <w:sz w:val="21"/>
                <w:szCs w:val="21"/>
              </w:rPr>
              <w:t xml:space="preserve"> </w:t>
            </w:r>
            <w:r w:rsidRPr="009A2405">
              <w:rPr>
                <w:rFonts w:eastAsia="Times New Roman CYR"/>
                <w:sz w:val="21"/>
                <w:szCs w:val="21"/>
              </w:rPr>
              <w:t>соотношением</w:t>
            </w:r>
            <w:r w:rsidRPr="009A2405">
              <w:rPr>
                <w:rFonts w:eastAsia="Times New Roman"/>
                <w:sz w:val="21"/>
                <w:szCs w:val="21"/>
              </w:rPr>
              <w:t xml:space="preserve"> </w:t>
            </w:r>
            <w:r w:rsidRPr="009A2405">
              <w:rPr>
                <w:rFonts w:eastAsia="Times New Roman CYR"/>
                <w:sz w:val="21"/>
                <w:szCs w:val="21"/>
              </w:rPr>
              <w:t>отрицательной</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положительной</w:t>
            </w:r>
            <w:r w:rsidRPr="009A2405">
              <w:rPr>
                <w:rFonts w:eastAsia="Times New Roman"/>
                <w:sz w:val="21"/>
                <w:szCs w:val="21"/>
              </w:rPr>
              <w:t xml:space="preserve"> </w:t>
            </w:r>
            <w:r w:rsidRPr="009A2405">
              <w:rPr>
                <w:rFonts w:eastAsia="Times New Roman CYR"/>
                <w:sz w:val="21"/>
                <w:szCs w:val="21"/>
              </w:rPr>
              <w:t>полуволн</w:t>
            </w:r>
            <w:r w:rsidRPr="009A2405">
              <w:rPr>
                <w:rFonts w:eastAsia="Times New Roman"/>
                <w:sz w:val="21"/>
                <w:szCs w:val="21"/>
              </w:rPr>
              <w:t xml:space="preserve"> </w:t>
            </w:r>
            <w:r w:rsidRPr="009A2405">
              <w:rPr>
                <w:rFonts w:eastAsia="Times New Roman CYR"/>
                <w:sz w:val="21"/>
                <w:szCs w:val="21"/>
              </w:rPr>
              <w:t>по</w:t>
            </w:r>
            <w:r w:rsidRPr="009A2405">
              <w:rPr>
                <w:rFonts w:eastAsia="Times New Roman"/>
                <w:sz w:val="21"/>
                <w:szCs w:val="21"/>
              </w:rPr>
              <w:t xml:space="preserve"> </w:t>
            </w:r>
            <w:r w:rsidRPr="009A2405">
              <w:rPr>
                <w:rFonts w:eastAsia="Times New Roman CYR"/>
                <w:sz w:val="21"/>
                <w:szCs w:val="21"/>
              </w:rPr>
              <w:t>напряжению</w:t>
            </w:r>
            <w:r w:rsidRPr="009A2405">
              <w:rPr>
                <w:rFonts w:eastAsia="Times New Roman"/>
                <w:sz w:val="21"/>
                <w:szCs w:val="21"/>
              </w:rPr>
              <w:t xml:space="preserve"> (0,5</w:t>
            </w:r>
            <w:r w:rsidRPr="009A2405">
              <w:rPr>
                <w:rFonts w:eastAsia="Times New Roman"/>
                <w:sz w:val="21"/>
                <w:szCs w:val="21"/>
                <w:lang w:val="en-US"/>
              </w:rPr>
              <w:t>±</w:t>
            </w:r>
            <w:r w:rsidRPr="009A2405">
              <w:rPr>
                <w:rFonts w:eastAsia="Times New Roman"/>
                <w:sz w:val="21"/>
                <w:szCs w:val="21"/>
              </w:rPr>
              <w:t xml:space="preserve">0,1). </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sz w:val="21"/>
                <w:szCs w:val="21"/>
              </w:rPr>
              <w:t>Режим работы</w:t>
            </w:r>
            <w:r w:rsidRPr="009A2405">
              <w:rPr>
                <w:rFonts w:eastAsia="Times New Roman CYR"/>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sz w:val="21"/>
                <w:szCs w:val="21"/>
              </w:rPr>
              <w:t>синхронный / асинхронный</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Блокировка</w:t>
            </w:r>
            <w:r w:rsidRPr="009A2405">
              <w:rPr>
                <w:rFonts w:eastAsia="Times New Roman"/>
                <w:sz w:val="21"/>
                <w:szCs w:val="21"/>
              </w:rPr>
              <w:t xml:space="preserve"> </w:t>
            </w:r>
            <w:r w:rsidRPr="009A2405">
              <w:rPr>
                <w:rFonts w:eastAsia="Times New Roman CYR"/>
                <w:sz w:val="21"/>
                <w:szCs w:val="21"/>
              </w:rPr>
              <w:t>выдачи</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сопротивлении</w:t>
            </w:r>
            <w:r w:rsidRPr="009A2405">
              <w:rPr>
                <w:rFonts w:eastAsia="Times New Roman"/>
                <w:sz w:val="21"/>
                <w:szCs w:val="21"/>
              </w:rPr>
              <w:t xml:space="preserve"> </w:t>
            </w:r>
            <w:r w:rsidRPr="009A2405">
              <w:rPr>
                <w:rFonts w:eastAsia="Times New Roman CYR"/>
                <w:sz w:val="21"/>
                <w:szCs w:val="21"/>
              </w:rPr>
              <w:t>тела</w:t>
            </w:r>
            <w:r w:rsidRPr="009A2405">
              <w:rPr>
                <w:rFonts w:eastAsia="Times New Roman"/>
                <w:sz w:val="21"/>
                <w:szCs w:val="21"/>
              </w:rPr>
              <w:t xml:space="preserve"> </w:t>
            </w:r>
            <w:r w:rsidRPr="009A2405">
              <w:rPr>
                <w:rFonts w:eastAsia="Times New Roman CYR"/>
                <w:sz w:val="21"/>
                <w:szCs w:val="21"/>
              </w:rPr>
              <w:t>пациента</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менее</w:t>
            </w:r>
            <w:r w:rsidRPr="009A2405">
              <w:rPr>
                <w:rFonts w:eastAsia="Times New Roman"/>
                <w:sz w:val="21"/>
                <w:szCs w:val="21"/>
              </w:rPr>
              <w:t xml:space="preserve"> 12 </w:t>
            </w:r>
            <w:r w:rsidRPr="009A2405">
              <w:rPr>
                <w:rFonts w:eastAsia="Times New Roman CYR"/>
                <w:sz w:val="21"/>
                <w:szCs w:val="21"/>
              </w:rPr>
              <w:t>Ом</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200 </w:t>
            </w:r>
            <w:r w:rsidRPr="009A2405">
              <w:rPr>
                <w:rFonts w:eastAsia="Times New Roman CYR"/>
                <w:sz w:val="21"/>
                <w:szCs w:val="21"/>
              </w:rPr>
              <w:t>Ом</w:t>
            </w:r>
          </w:p>
        </w:tc>
      </w:tr>
      <w:tr w:rsidR="00627BAD" w:rsidRPr="009A2405" w:rsidTr="00472D6C">
        <w:trPr>
          <w:trHeight w:val="624"/>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Автоматическое</w:t>
            </w:r>
            <w:r w:rsidRPr="009A2405">
              <w:rPr>
                <w:rFonts w:eastAsia="Times New Roman"/>
                <w:sz w:val="21"/>
                <w:szCs w:val="21"/>
              </w:rPr>
              <w:t xml:space="preserve"> </w:t>
            </w:r>
            <w:r w:rsidRPr="009A2405">
              <w:rPr>
                <w:rFonts w:eastAsia="Times New Roman CYR"/>
                <w:sz w:val="21"/>
                <w:szCs w:val="21"/>
              </w:rPr>
              <w:t>ограничение</w:t>
            </w:r>
            <w:r w:rsidRPr="009A2405">
              <w:rPr>
                <w:rFonts w:eastAsia="Times New Roman"/>
                <w:sz w:val="21"/>
                <w:szCs w:val="21"/>
              </w:rPr>
              <w:t xml:space="preserve"> </w:t>
            </w:r>
            <w:r w:rsidRPr="009A2405">
              <w:rPr>
                <w:rFonts w:eastAsia="Times New Roman CYR"/>
                <w:sz w:val="21"/>
                <w:szCs w:val="21"/>
              </w:rPr>
              <w:t>тока</w:t>
            </w:r>
            <w:r w:rsidRPr="009A2405">
              <w:rPr>
                <w:rFonts w:eastAsia="Times New Roman"/>
                <w:sz w:val="21"/>
                <w:szCs w:val="21"/>
              </w:rPr>
              <w:t xml:space="preserve"> </w:t>
            </w:r>
            <w:r w:rsidRPr="009A2405">
              <w:rPr>
                <w:rFonts w:eastAsia="Times New Roman CYR"/>
                <w:sz w:val="21"/>
                <w:szCs w:val="21"/>
              </w:rPr>
              <w:t>дефибрилляции</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на</w:t>
            </w:r>
            <w:r w:rsidRPr="009A2405">
              <w:rPr>
                <w:rFonts w:eastAsia="Times New Roman"/>
                <w:sz w:val="21"/>
                <w:szCs w:val="21"/>
              </w:rPr>
              <w:t xml:space="preserve"> </w:t>
            </w:r>
            <w:r w:rsidRPr="009A2405">
              <w:rPr>
                <w:rFonts w:eastAsia="Times New Roman CYR"/>
                <w:sz w:val="21"/>
                <w:szCs w:val="21"/>
              </w:rPr>
              <w:t>уровне</w:t>
            </w:r>
            <w:r w:rsidRPr="009A2405">
              <w:rPr>
                <w:rFonts w:eastAsia="Times New Roman"/>
                <w:sz w:val="21"/>
                <w:szCs w:val="21"/>
              </w:rPr>
              <w:t xml:space="preserve"> (30</w:t>
            </w:r>
            <w:r w:rsidRPr="009A2405">
              <w:rPr>
                <w:rFonts w:eastAsia="Arial"/>
                <w:sz w:val="21"/>
                <w:szCs w:val="21"/>
              </w:rPr>
              <w:t>±</w:t>
            </w:r>
            <w:r w:rsidRPr="009A2405">
              <w:rPr>
                <w:rFonts w:eastAsia="Times New Roman"/>
                <w:sz w:val="21"/>
                <w:szCs w:val="21"/>
              </w:rPr>
              <w:t xml:space="preserve">10) </w:t>
            </w:r>
            <w:r w:rsidRPr="009A2405">
              <w:rPr>
                <w:rFonts w:eastAsia="Times New Roman CYR"/>
                <w:sz w:val="21"/>
                <w:szCs w:val="21"/>
              </w:rPr>
              <w:t>А</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сопротивлении</w:t>
            </w:r>
            <w:r w:rsidRPr="009A2405">
              <w:rPr>
                <w:rFonts w:eastAsia="Times New Roman"/>
                <w:sz w:val="21"/>
                <w:szCs w:val="21"/>
              </w:rPr>
              <w:t xml:space="preserve"> </w:t>
            </w:r>
            <w:r w:rsidRPr="009A2405">
              <w:rPr>
                <w:rFonts w:eastAsia="Times New Roman CYR"/>
                <w:sz w:val="21"/>
                <w:szCs w:val="21"/>
              </w:rPr>
              <w:t>тела</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25 </w:t>
            </w:r>
            <w:r w:rsidRPr="009A2405">
              <w:rPr>
                <w:rFonts w:eastAsia="Times New Roman CYR"/>
                <w:sz w:val="21"/>
                <w:szCs w:val="21"/>
              </w:rPr>
              <w:t>Ом</w:t>
            </w:r>
            <w:r w:rsidRPr="009A2405">
              <w:rPr>
                <w:rFonts w:eastAsia="Times New Roman"/>
                <w:sz w:val="21"/>
                <w:szCs w:val="21"/>
              </w:rPr>
              <w:t>.</w:t>
            </w:r>
          </w:p>
        </w:tc>
      </w:tr>
      <w:tr w:rsidR="00627BAD" w:rsidRPr="009A2405" w:rsidTr="00472D6C">
        <w:trPr>
          <w:trHeight w:val="571"/>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Автоматическая</w:t>
            </w:r>
            <w:r w:rsidRPr="009A2405">
              <w:rPr>
                <w:rFonts w:eastAsia="Times New Roman"/>
                <w:sz w:val="21"/>
                <w:szCs w:val="21"/>
              </w:rPr>
              <w:t xml:space="preserve"> </w:t>
            </w:r>
            <w:r w:rsidRPr="009A2405">
              <w:rPr>
                <w:rFonts w:eastAsia="Times New Roman CYR"/>
                <w:sz w:val="21"/>
                <w:szCs w:val="21"/>
              </w:rPr>
              <w:t>стабилизация</w:t>
            </w:r>
            <w:r w:rsidRPr="009A2405">
              <w:rPr>
                <w:rFonts w:eastAsia="Times New Roman"/>
                <w:sz w:val="21"/>
                <w:szCs w:val="21"/>
              </w:rPr>
              <w:t xml:space="preserve"> </w:t>
            </w:r>
            <w:r w:rsidRPr="009A2405">
              <w:rPr>
                <w:rFonts w:eastAsia="Times New Roman CYR"/>
                <w:sz w:val="21"/>
                <w:szCs w:val="21"/>
              </w:rPr>
              <w:t>выходных</w:t>
            </w:r>
            <w:r w:rsidRPr="009A2405">
              <w:rPr>
                <w:rFonts w:eastAsia="Times New Roman"/>
                <w:sz w:val="21"/>
                <w:szCs w:val="21"/>
              </w:rPr>
              <w:t xml:space="preserve"> </w:t>
            </w:r>
            <w:r w:rsidRPr="009A2405">
              <w:rPr>
                <w:rFonts w:eastAsia="Times New Roman CYR"/>
                <w:sz w:val="21"/>
                <w:szCs w:val="21"/>
              </w:rPr>
              <w:t>параметров</w:t>
            </w:r>
            <w:r w:rsidRPr="009A2405">
              <w:rPr>
                <w:rFonts w:eastAsia="Times New Roman"/>
                <w:sz w:val="21"/>
                <w:szCs w:val="21"/>
              </w:rPr>
              <w:t xml:space="preserve"> </w:t>
            </w:r>
            <w:r w:rsidRPr="009A2405">
              <w:rPr>
                <w:rFonts w:eastAsia="Times New Roman CYR"/>
                <w:sz w:val="21"/>
                <w:szCs w:val="21"/>
              </w:rPr>
              <w:t>импульса</w:t>
            </w: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зависимости</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сопротивления</w:t>
            </w:r>
            <w:r w:rsidRPr="009A2405">
              <w:rPr>
                <w:rFonts w:eastAsia="Times New Roman"/>
                <w:sz w:val="21"/>
                <w:szCs w:val="21"/>
              </w:rPr>
              <w:t xml:space="preserve"> </w:t>
            </w:r>
            <w:r w:rsidRPr="009A2405">
              <w:rPr>
                <w:rFonts w:eastAsia="Times New Roman CYR"/>
                <w:sz w:val="21"/>
                <w:szCs w:val="21"/>
              </w:rPr>
              <w:t>грудной</w:t>
            </w:r>
            <w:r w:rsidRPr="009A2405">
              <w:rPr>
                <w:rFonts w:eastAsia="Times New Roman"/>
                <w:sz w:val="21"/>
                <w:szCs w:val="21"/>
              </w:rPr>
              <w:t xml:space="preserve"> </w:t>
            </w:r>
            <w:r w:rsidRPr="009A2405">
              <w:rPr>
                <w:rFonts w:eastAsia="Times New Roman CYR"/>
                <w:sz w:val="21"/>
                <w:szCs w:val="21"/>
              </w:rPr>
              <w:t>клетки</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диапазоне</w:t>
            </w:r>
            <w:r w:rsidRPr="009A2405">
              <w:rPr>
                <w:rFonts w:eastAsia="Times New Roman"/>
                <w:sz w:val="21"/>
                <w:szCs w:val="21"/>
              </w:rPr>
              <w:t xml:space="preserve"> 25 – 200 </w:t>
            </w:r>
            <w:r w:rsidRPr="009A2405">
              <w:rPr>
                <w:rFonts w:eastAsia="Times New Roman CYR"/>
                <w:sz w:val="21"/>
                <w:szCs w:val="21"/>
              </w:rPr>
              <w:t>Ом</w:t>
            </w:r>
            <w:r w:rsidRPr="009A2405">
              <w:rPr>
                <w:rFonts w:eastAsia="Times New Roman"/>
                <w:sz w:val="21"/>
                <w:szCs w:val="21"/>
              </w:rPr>
              <w:t>.</w:t>
            </w:r>
          </w:p>
        </w:tc>
      </w:tr>
      <w:tr w:rsidR="00627BAD" w:rsidRPr="009A2405" w:rsidTr="00472D6C">
        <w:trPr>
          <w:trHeight w:val="209"/>
        </w:trPr>
        <w:tc>
          <w:tcPr>
            <w:tcW w:w="5447" w:type="dxa"/>
          </w:tcPr>
          <w:p w:rsidR="00627BAD" w:rsidRPr="009A2405" w:rsidRDefault="00627BAD" w:rsidP="00472D6C">
            <w:pPr>
              <w:snapToGrid w:val="0"/>
              <w:rPr>
                <w:rFonts w:eastAsia="Times New Roman CYR"/>
                <w:b/>
                <w:bCs/>
                <w:sz w:val="21"/>
                <w:szCs w:val="21"/>
              </w:rPr>
            </w:pPr>
            <w:r w:rsidRPr="009A2405">
              <w:rPr>
                <w:rFonts w:eastAsia="Times New Roman CYR"/>
                <w:sz w:val="21"/>
                <w:szCs w:val="21"/>
              </w:rPr>
              <w:t>Электроды для дефибрилляции многоразовые (взрослые и детские)</w:t>
            </w:r>
          </w:p>
        </w:tc>
        <w:tc>
          <w:tcPr>
            <w:tcW w:w="4966" w:type="dxa"/>
          </w:tcPr>
          <w:p w:rsidR="00627BAD" w:rsidRPr="009A2405" w:rsidRDefault="00627BAD" w:rsidP="00472D6C">
            <w:pPr>
              <w:tabs>
                <w:tab w:val="left" w:pos="1950"/>
                <w:tab w:val="center" w:pos="2428"/>
              </w:tabs>
              <w:snapToGrid w:val="0"/>
              <w:rPr>
                <w:sz w:val="21"/>
                <w:szCs w:val="21"/>
              </w:rPr>
            </w:pPr>
            <w:r w:rsidRPr="009A2405">
              <w:rPr>
                <w:rFonts w:eastAsia="Times New Roman"/>
                <w:sz w:val="21"/>
                <w:szCs w:val="21"/>
              </w:rPr>
              <w:tab/>
            </w:r>
            <w:r w:rsidRPr="009A2405">
              <w:rPr>
                <w:rFonts w:eastAsia="Times New Roman"/>
                <w:sz w:val="21"/>
                <w:szCs w:val="21"/>
              </w:rPr>
              <w:tab/>
              <w:t xml:space="preserve">Наличие </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CYR"/>
                <w:b/>
                <w:bCs/>
                <w:sz w:val="21"/>
                <w:szCs w:val="21"/>
              </w:rPr>
              <w:t>Энергия</w:t>
            </w:r>
            <w:r w:rsidRPr="009A2405">
              <w:rPr>
                <w:rFonts w:eastAsia="Times New Roman"/>
                <w:b/>
                <w:bCs/>
                <w:sz w:val="21"/>
                <w:szCs w:val="21"/>
              </w:rPr>
              <w:t xml:space="preserve"> </w:t>
            </w:r>
            <w:r w:rsidRPr="009A2405">
              <w:rPr>
                <w:rFonts w:eastAsia="Times New Roman CYR"/>
                <w:b/>
                <w:bCs/>
                <w:sz w:val="21"/>
                <w:szCs w:val="21"/>
              </w:rPr>
              <w:t>импульса</w:t>
            </w:r>
            <w:r w:rsidRPr="009A2405">
              <w:rPr>
                <w:rFonts w:eastAsia="Times New Roman"/>
                <w:b/>
                <w:bCs/>
                <w:sz w:val="21"/>
                <w:szCs w:val="21"/>
              </w:rPr>
              <w:t xml:space="preserve"> </w:t>
            </w:r>
            <w:r w:rsidRPr="009A2405">
              <w:rPr>
                <w:rFonts w:eastAsia="Times New Roman CYR"/>
                <w:b/>
                <w:bCs/>
                <w:sz w:val="21"/>
                <w:szCs w:val="21"/>
              </w:rPr>
              <w:t>воздействия</w:t>
            </w:r>
            <w:r w:rsidRPr="009A2405">
              <w:rPr>
                <w:rFonts w:eastAsia="Times New Roman"/>
                <w:b/>
                <w:bCs/>
                <w:sz w:val="21"/>
                <w:szCs w:val="21"/>
              </w:rPr>
              <w:t>:</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985"/>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взрослых</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пределах</w:t>
            </w:r>
            <w:r w:rsidRPr="009A2405">
              <w:rPr>
                <w:rFonts w:eastAsia="Times New Roman"/>
                <w:sz w:val="21"/>
                <w:szCs w:val="21"/>
              </w:rPr>
              <w:t xml:space="preserve"> 5, 10, 25, 50, 75, 100, 150, 200, 250, 300, 360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дополнительная</w:t>
            </w:r>
            <w:r w:rsidRPr="009A2405">
              <w:rPr>
                <w:rFonts w:eastAsia="Times New Roman"/>
                <w:sz w:val="21"/>
                <w:szCs w:val="21"/>
              </w:rPr>
              <w:t xml:space="preserve"> </w:t>
            </w:r>
            <w:r w:rsidRPr="009A2405">
              <w:rPr>
                <w:rFonts w:eastAsia="Times New Roman CYR"/>
                <w:sz w:val="21"/>
                <w:szCs w:val="21"/>
              </w:rPr>
              <w:t>операция</w:t>
            </w:r>
            <w:r w:rsidRPr="009A2405">
              <w:rPr>
                <w:rFonts w:eastAsia="Times New Roman"/>
                <w:sz w:val="21"/>
                <w:szCs w:val="21"/>
              </w:rPr>
              <w:t xml:space="preserve"> </w:t>
            </w:r>
            <w:r w:rsidRPr="009A2405">
              <w:rPr>
                <w:rFonts w:eastAsia="Times New Roman CYR"/>
                <w:sz w:val="21"/>
                <w:szCs w:val="21"/>
              </w:rPr>
              <w:t>набора</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свыше</w:t>
            </w:r>
            <w:r w:rsidRPr="009A2405">
              <w:rPr>
                <w:rFonts w:eastAsia="Times New Roman"/>
                <w:sz w:val="21"/>
                <w:szCs w:val="21"/>
              </w:rPr>
              <w:t xml:space="preserve"> 200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работе</w:t>
            </w:r>
            <w:r w:rsidRPr="009A2405">
              <w:rPr>
                <w:rFonts w:eastAsia="Times New Roman"/>
                <w:sz w:val="21"/>
                <w:szCs w:val="21"/>
              </w:rPr>
              <w:t xml:space="preserve"> </w:t>
            </w:r>
            <w:r w:rsidRPr="009A2405">
              <w:rPr>
                <w:rFonts w:eastAsia="Times New Roman CYR"/>
                <w:sz w:val="21"/>
                <w:szCs w:val="21"/>
              </w:rPr>
              <w:t>со</w:t>
            </w:r>
            <w:r w:rsidRPr="009A2405">
              <w:rPr>
                <w:rFonts w:eastAsia="Times New Roman"/>
                <w:sz w:val="21"/>
                <w:szCs w:val="21"/>
              </w:rPr>
              <w:t xml:space="preserve"> </w:t>
            </w:r>
            <w:r w:rsidRPr="009A2405">
              <w:rPr>
                <w:rFonts w:eastAsia="Times New Roman CYR"/>
                <w:sz w:val="21"/>
                <w:szCs w:val="21"/>
              </w:rPr>
              <w:t>взрослыми</w:t>
            </w:r>
            <w:r w:rsidRPr="009A2405">
              <w:rPr>
                <w:rFonts w:eastAsia="Times New Roman"/>
                <w:sz w:val="21"/>
                <w:szCs w:val="21"/>
              </w:rPr>
              <w:t xml:space="preserve"> </w:t>
            </w:r>
            <w:r w:rsidRPr="009A2405">
              <w:rPr>
                <w:rFonts w:eastAsia="Times New Roman CYR"/>
                <w:sz w:val="21"/>
                <w:szCs w:val="21"/>
              </w:rPr>
              <w:t>электродами</w:t>
            </w:r>
            <w:r w:rsidRPr="009A2405">
              <w:rPr>
                <w:rFonts w:eastAsia="Times New Roman"/>
                <w:sz w:val="21"/>
                <w:szCs w:val="21"/>
              </w:rPr>
              <w:t>).</w:t>
            </w:r>
          </w:p>
        </w:tc>
      </w:tr>
      <w:tr w:rsidR="00627BAD" w:rsidRPr="009A2405" w:rsidTr="00472D6C">
        <w:trPr>
          <w:trHeight w:val="540"/>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детей</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пределах</w:t>
            </w:r>
            <w:r w:rsidRPr="009A2405">
              <w:rPr>
                <w:rFonts w:eastAsia="Times New Roman"/>
                <w:sz w:val="21"/>
                <w:szCs w:val="21"/>
              </w:rPr>
              <w:t xml:space="preserve"> 5, 10, 25, 50, 75, 100, 150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блокировка</w:t>
            </w:r>
            <w:r w:rsidRPr="009A2405">
              <w:rPr>
                <w:rFonts w:eastAsia="Times New Roman"/>
                <w:sz w:val="21"/>
                <w:szCs w:val="21"/>
              </w:rPr>
              <w:t xml:space="preserve"> </w:t>
            </w:r>
            <w:r w:rsidRPr="009A2405">
              <w:rPr>
                <w:rFonts w:eastAsia="Times New Roman CYR"/>
                <w:sz w:val="21"/>
                <w:szCs w:val="21"/>
              </w:rPr>
              <w:t>выдачи</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150 </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в</w:t>
            </w:r>
            <w:r w:rsidRPr="009A2405">
              <w:rPr>
                <w:rFonts w:eastAsia="Times New Roman"/>
                <w:sz w:val="21"/>
                <w:szCs w:val="21"/>
              </w:rPr>
              <w:t xml:space="preserve"> </w:t>
            </w:r>
            <w:r w:rsidRPr="009A2405">
              <w:rPr>
                <w:rFonts w:eastAsia="Times New Roman CYR"/>
                <w:sz w:val="21"/>
                <w:szCs w:val="21"/>
              </w:rPr>
              <w:t>детском</w:t>
            </w:r>
            <w:r w:rsidRPr="009A2405">
              <w:rPr>
                <w:rFonts w:eastAsia="Times New Roman"/>
                <w:sz w:val="21"/>
                <w:szCs w:val="21"/>
              </w:rPr>
              <w:t xml:space="preserve"> </w:t>
            </w:r>
            <w:r w:rsidRPr="009A2405">
              <w:rPr>
                <w:rFonts w:eastAsia="Times New Roman CYR"/>
                <w:sz w:val="21"/>
                <w:szCs w:val="21"/>
              </w:rPr>
              <w:t>режиме</w:t>
            </w:r>
            <w:r w:rsidRPr="009A2405">
              <w:rPr>
                <w:rFonts w:eastAsia="Times New Roman"/>
                <w:sz w:val="21"/>
                <w:szCs w:val="21"/>
              </w:rPr>
              <w:t xml:space="preserve">.) </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Время</w:t>
            </w:r>
            <w:r w:rsidRPr="009A2405">
              <w:rPr>
                <w:rFonts w:eastAsia="Times New Roman"/>
                <w:sz w:val="21"/>
                <w:szCs w:val="21"/>
              </w:rPr>
              <w:t xml:space="preserve"> </w:t>
            </w:r>
            <w:r w:rsidRPr="009A2405">
              <w:rPr>
                <w:rFonts w:eastAsia="Times New Roman CYR"/>
                <w:sz w:val="21"/>
                <w:szCs w:val="21"/>
              </w:rPr>
              <w:t>набора</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200 </w:t>
            </w:r>
            <w:r w:rsidRPr="009A2405">
              <w:rPr>
                <w:rFonts w:eastAsia="Times New Roman CYR"/>
                <w:sz w:val="21"/>
                <w:szCs w:val="21"/>
              </w:rPr>
              <w:t>Дж</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6 </w:t>
            </w:r>
            <w:r w:rsidRPr="009A2405">
              <w:rPr>
                <w:rFonts w:eastAsia="Times New Roman CYR"/>
                <w:sz w:val="21"/>
                <w:szCs w:val="21"/>
              </w:rPr>
              <w:t>с</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360 </w:t>
            </w:r>
            <w:r w:rsidRPr="009A2405">
              <w:rPr>
                <w:rFonts w:eastAsia="Times New Roman CYR"/>
                <w:sz w:val="21"/>
                <w:szCs w:val="21"/>
              </w:rPr>
              <w:t>Дж</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более</w:t>
            </w:r>
            <w:r w:rsidRPr="009A2405">
              <w:rPr>
                <w:rFonts w:eastAsia="Times New Roman"/>
                <w:sz w:val="21"/>
                <w:szCs w:val="21"/>
              </w:rPr>
              <w:t xml:space="preserve"> 10 </w:t>
            </w:r>
            <w:r w:rsidRPr="009A2405">
              <w:rPr>
                <w:rFonts w:eastAsia="Times New Roman CYR"/>
                <w:sz w:val="21"/>
                <w:szCs w:val="21"/>
              </w:rPr>
              <w:t>с</w:t>
            </w:r>
          </w:p>
        </w:tc>
      </w:tr>
      <w:tr w:rsidR="00627BAD" w:rsidRPr="009A2405" w:rsidTr="00472D6C">
        <w:trPr>
          <w:trHeight w:val="415"/>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количество</w:t>
            </w:r>
            <w:r w:rsidRPr="009A2405">
              <w:rPr>
                <w:rFonts w:eastAsia="Times New Roman"/>
                <w:sz w:val="21"/>
                <w:szCs w:val="21"/>
              </w:rPr>
              <w:t xml:space="preserve"> </w:t>
            </w:r>
            <w:r w:rsidRPr="009A2405">
              <w:rPr>
                <w:rFonts w:eastAsia="Times New Roman CYR"/>
                <w:sz w:val="21"/>
                <w:szCs w:val="21"/>
              </w:rPr>
              <w:t>разрядов</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полностью</w:t>
            </w:r>
            <w:r w:rsidRPr="009A2405">
              <w:rPr>
                <w:rFonts w:eastAsia="Times New Roman"/>
                <w:sz w:val="21"/>
                <w:szCs w:val="21"/>
              </w:rPr>
              <w:t xml:space="preserve"> </w:t>
            </w:r>
            <w:r w:rsidRPr="009A2405">
              <w:rPr>
                <w:rFonts w:eastAsia="Times New Roman CYR"/>
                <w:sz w:val="21"/>
                <w:szCs w:val="21"/>
              </w:rPr>
              <w:t>заряженной</w:t>
            </w:r>
            <w:r w:rsidRPr="009A2405">
              <w:rPr>
                <w:rFonts w:eastAsia="Times New Roman"/>
                <w:sz w:val="21"/>
                <w:szCs w:val="21"/>
              </w:rPr>
              <w:t xml:space="preserve"> </w:t>
            </w:r>
            <w:r w:rsidRPr="009A2405">
              <w:rPr>
                <w:rFonts w:eastAsia="Times New Roman CYR"/>
                <w:sz w:val="21"/>
                <w:szCs w:val="21"/>
              </w:rPr>
              <w:t>батареи</w:t>
            </w: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 xml:space="preserve">360 </w:t>
            </w:r>
            <w:r w:rsidRPr="009A2405">
              <w:rPr>
                <w:rFonts w:eastAsia="Times New Roman CYR"/>
                <w:sz w:val="21"/>
                <w:szCs w:val="21"/>
              </w:rPr>
              <w:t>Дж</w:t>
            </w:r>
            <w:r w:rsidRPr="009A2405">
              <w:rPr>
                <w:rFonts w:eastAsia="Times New Roman"/>
                <w:sz w:val="21"/>
                <w:szCs w:val="21"/>
              </w:rPr>
              <w:t>-</w:t>
            </w: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40</w:t>
            </w:r>
          </w:p>
        </w:tc>
      </w:tr>
      <w:tr w:rsidR="00627BAD" w:rsidRPr="009A2405" w:rsidTr="00472D6C">
        <w:trPr>
          <w:trHeight w:val="209"/>
        </w:trPr>
        <w:tc>
          <w:tcPr>
            <w:tcW w:w="5447" w:type="dxa"/>
          </w:tcPr>
          <w:p w:rsidR="00627BAD" w:rsidRPr="009A2405" w:rsidRDefault="00627BAD" w:rsidP="00472D6C">
            <w:pPr>
              <w:snapToGrid w:val="0"/>
              <w:rPr>
                <w:sz w:val="21"/>
                <w:szCs w:val="21"/>
              </w:rPr>
            </w:pPr>
          </w:p>
        </w:tc>
        <w:tc>
          <w:tcPr>
            <w:tcW w:w="4966" w:type="dxa"/>
          </w:tcPr>
          <w:p w:rsidR="00627BAD" w:rsidRPr="009A2405" w:rsidRDefault="00627BAD" w:rsidP="00472D6C">
            <w:pPr>
              <w:snapToGrid w:val="0"/>
              <w:jc w:val="center"/>
              <w:rPr>
                <w:rFonts w:eastAsia="Times New Roman"/>
                <w:sz w:val="21"/>
                <w:szCs w:val="21"/>
              </w:rPr>
            </w:pPr>
            <w:r w:rsidRPr="009A2405">
              <w:rPr>
                <w:rFonts w:eastAsia="Times New Roman"/>
                <w:sz w:val="21"/>
                <w:szCs w:val="21"/>
              </w:rPr>
              <w:t>200</w:t>
            </w:r>
            <w:r w:rsidRPr="009A2405">
              <w:rPr>
                <w:rFonts w:eastAsia="Times New Roman CYR"/>
                <w:sz w:val="21"/>
                <w:szCs w:val="21"/>
              </w:rPr>
              <w:t>Дж</w:t>
            </w:r>
            <w:r w:rsidRPr="009A2405">
              <w:rPr>
                <w:rFonts w:eastAsia="Times New Roman"/>
                <w:sz w:val="21"/>
                <w:szCs w:val="21"/>
              </w:rPr>
              <w:t xml:space="preserve"> -</w:t>
            </w:r>
            <w:r w:rsidRPr="009A2405">
              <w:rPr>
                <w:rFonts w:eastAsia="Times New Roman CYR"/>
                <w:sz w:val="21"/>
                <w:szCs w:val="21"/>
              </w:rPr>
              <w:t>не</w:t>
            </w:r>
            <w:r w:rsidRPr="009A2405">
              <w:rPr>
                <w:rFonts w:eastAsia="Times New Roman"/>
                <w:sz w:val="21"/>
                <w:szCs w:val="21"/>
              </w:rPr>
              <w:t xml:space="preserve"> </w:t>
            </w:r>
            <w:r w:rsidRPr="009A2405">
              <w:rPr>
                <w:rFonts w:eastAsia="Times New Roman CYR"/>
                <w:sz w:val="21"/>
                <w:szCs w:val="21"/>
              </w:rPr>
              <w:t>менее</w:t>
            </w:r>
            <w:r w:rsidRPr="009A2405">
              <w:rPr>
                <w:rFonts w:eastAsia="Times New Roman"/>
                <w:sz w:val="21"/>
                <w:szCs w:val="21"/>
              </w:rPr>
              <w:t xml:space="preserve"> 70</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w:b/>
                <w:bCs/>
                <w:sz w:val="21"/>
                <w:szCs w:val="21"/>
              </w:rPr>
              <w:t>ЖК-дисплей</w:t>
            </w:r>
          </w:p>
        </w:tc>
        <w:tc>
          <w:tcPr>
            <w:tcW w:w="4966" w:type="dxa"/>
          </w:tcPr>
          <w:p w:rsidR="00627BAD" w:rsidRPr="009A2405" w:rsidRDefault="00627BAD" w:rsidP="00472D6C">
            <w:pPr>
              <w:snapToGrid w:val="0"/>
              <w:jc w:val="center"/>
              <w:rP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b/>
                <w:bCs/>
                <w:sz w:val="21"/>
                <w:szCs w:val="21"/>
              </w:rPr>
            </w:pPr>
            <w:r w:rsidRPr="009A2405">
              <w:rPr>
                <w:rFonts w:eastAsia="Times New Roman"/>
                <w:b/>
                <w:bCs/>
                <w:sz w:val="21"/>
                <w:szCs w:val="21"/>
              </w:rPr>
              <w:t xml:space="preserve"> </w:t>
            </w:r>
            <w:r w:rsidRPr="009A2405">
              <w:rPr>
                <w:rFonts w:eastAsia="Times New Roman CYR"/>
                <w:b/>
                <w:bCs/>
                <w:sz w:val="21"/>
                <w:szCs w:val="21"/>
              </w:rPr>
              <w:t>На</w:t>
            </w:r>
            <w:r w:rsidRPr="009A2405">
              <w:rPr>
                <w:rFonts w:eastAsia="Times New Roman"/>
                <w:b/>
                <w:bCs/>
                <w:sz w:val="21"/>
                <w:szCs w:val="21"/>
              </w:rPr>
              <w:t xml:space="preserve"> </w:t>
            </w:r>
            <w:r w:rsidRPr="009A2405">
              <w:rPr>
                <w:rFonts w:eastAsia="Times New Roman CYR"/>
                <w:b/>
                <w:bCs/>
                <w:sz w:val="21"/>
                <w:szCs w:val="21"/>
              </w:rPr>
              <w:t>экран</w:t>
            </w:r>
            <w:r w:rsidRPr="009A2405">
              <w:rPr>
                <w:rFonts w:eastAsia="Times New Roman"/>
                <w:b/>
                <w:bCs/>
                <w:sz w:val="21"/>
                <w:szCs w:val="21"/>
              </w:rPr>
              <w:t xml:space="preserve"> </w:t>
            </w:r>
            <w:r w:rsidRPr="009A2405">
              <w:rPr>
                <w:rFonts w:eastAsia="Times New Roman CYR"/>
                <w:b/>
                <w:bCs/>
                <w:sz w:val="21"/>
                <w:szCs w:val="21"/>
              </w:rPr>
              <w:t>дисплея</w:t>
            </w:r>
            <w:r w:rsidRPr="009A2405">
              <w:rPr>
                <w:rFonts w:eastAsia="Times New Roman"/>
                <w:b/>
                <w:bCs/>
                <w:sz w:val="21"/>
                <w:szCs w:val="21"/>
              </w:rPr>
              <w:t xml:space="preserve"> </w:t>
            </w:r>
            <w:r w:rsidRPr="009A2405">
              <w:rPr>
                <w:rFonts w:eastAsia="Times New Roman CYR"/>
                <w:b/>
                <w:bCs/>
                <w:sz w:val="21"/>
                <w:szCs w:val="21"/>
              </w:rPr>
              <w:t>выводятся</w:t>
            </w:r>
            <w:r w:rsidRPr="009A2405">
              <w:rPr>
                <w:rFonts w:eastAsia="Times New Roman"/>
                <w:b/>
                <w:bCs/>
                <w:sz w:val="21"/>
                <w:szCs w:val="21"/>
              </w:rPr>
              <w:t>:</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303"/>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Русифициорованное меню</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624"/>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значения</w:t>
            </w:r>
            <w:r w:rsidRPr="009A2405">
              <w:rPr>
                <w:rFonts w:eastAsia="Times New Roman"/>
                <w:sz w:val="21"/>
                <w:szCs w:val="21"/>
              </w:rPr>
              <w:t xml:space="preserve"> </w:t>
            </w:r>
            <w:r w:rsidRPr="009A2405">
              <w:rPr>
                <w:rFonts w:eastAsia="Times New Roman CYR"/>
                <w:sz w:val="21"/>
                <w:szCs w:val="21"/>
              </w:rPr>
              <w:t>межэлектродного</w:t>
            </w:r>
            <w:r w:rsidRPr="009A2405">
              <w:rPr>
                <w:rFonts w:eastAsia="Times New Roman"/>
                <w:sz w:val="21"/>
                <w:szCs w:val="21"/>
              </w:rPr>
              <w:t xml:space="preserve"> </w:t>
            </w:r>
            <w:r w:rsidRPr="009A2405">
              <w:rPr>
                <w:rFonts w:eastAsia="Times New Roman CYR"/>
                <w:sz w:val="21"/>
                <w:szCs w:val="21"/>
              </w:rPr>
              <w:t>сопротивления</w:t>
            </w:r>
            <w:r w:rsidRPr="009A2405">
              <w:rPr>
                <w:rFonts w:eastAsia="Times New Roman"/>
                <w:sz w:val="21"/>
                <w:szCs w:val="21"/>
              </w:rPr>
              <w:t xml:space="preserve"> </w:t>
            </w:r>
            <w:r w:rsidRPr="009A2405">
              <w:rPr>
                <w:rFonts w:eastAsia="Times New Roman CYR"/>
                <w:sz w:val="21"/>
                <w:szCs w:val="21"/>
              </w:rPr>
              <w:t>пациента</w:t>
            </w:r>
            <w:r w:rsidRPr="009A2405">
              <w:rPr>
                <w:rFonts w:eastAsia="Times New Roman"/>
                <w:sz w:val="21"/>
                <w:szCs w:val="21"/>
              </w:rPr>
              <w:t xml:space="preserve">, </w:t>
            </w:r>
            <w:r w:rsidRPr="009A2405">
              <w:rPr>
                <w:rFonts w:eastAsia="Times New Roman CYR"/>
                <w:sz w:val="21"/>
                <w:szCs w:val="21"/>
              </w:rPr>
              <w:t>измеренного</w:t>
            </w:r>
            <w:r w:rsidRPr="009A2405">
              <w:rPr>
                <w:rFonts w:eastAsia="Times New Roman"/>
                <w:sz w:val="21"/>
                <w:szCs w:val="21"/>
              </w:rPr>
              <w:t xml:space="preserve"> </w:t>
            </w:r>
            <w:r w:rsidRPr="009A2405">
              <w:rPr>
                <w:rFonts w:eastAsia="Times New Roman CYR"/>
                <w:sz w:val="21"/>
                <w:szCs w:val="21"/>
              </w:rPr>
              <w:t>до</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при</w:t>
            </w:r>
            <w:r w:rsidRPr="009A2405">
              <w:rPr>
                <w:rFonts w:eastAsia="Times New Roman"/>
                <w:sz w:val="21"/>
                <w:szCs w:val="21"/>
              </w:rPr>
              <w:t xml:space="preserve"> </w:t>
            </w:r>
            <w:r w:rsidRPr="009A2405">
              <w:rPr>
                <w:rFonts w:eastAsia="Times New Roman CYR"/>
                <w:sz w:val="21"/>
                <w:szCs w:val="21"/>
              </w:rPr>
              <w:t>разряде</w:t>
            </w: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установленной</w:t>
            </w:r>
            <w:r w:rsidRPr="009A2405">
              <w:rPr>
                <w:rFonts w:eastAsia="Times New Roman"/>
                <w:sz w:val="21"/>
                <w:szCs w:val="21"/>
              </w:rPr>
              <w:t xml:space="preserve"> </w:t>
            </w:r>
            <w:r w:rsidRPr="009A2405">
              <w:rPr>
                <w:rFonts w:eastAsia="Times New Roman CYR"/>
                <w:sz w:val="21"/>
                <w:szCs w:val="21"/>
              </w:rPr>
              <w:t>дозы</w:t>
            </w:r>
            <w:r w:rsidRPr="009A2405">
              <w:rPr>
                <w:rFonts w:eastAsia="Times New Roman"/>
                <w:sz w:val="21"/>
                <w:szCs w:val="21"/>
              </w:rPr>
              <w:t xml:space="preserve"> </w:t>
            </w:r>
            <w:r w:rsidRPr="009A2405">
              <w:rPr>
                <w:rFonts w:eastAsia="Times New Roman CYR"/>
                <w:sz w:val="21"/>
                <w:szCs w:val="21"/>
              </w:rPr>
              <w:t>воздействия</w:t>
            </w:r>
            <w:r w:rsidRPr="009A2405">
              <w:rPr>
                <w:rFonts w:eastAsia="Times New Roman"/>
                <w:sz w:val="21"/>
                <w:szCs w:val="21"/>
              </w:rPr>
              <w:t xml:space="preserve"> (</w:t>
            </w:r>
            <w:r w:rsidRPr="009A2405">
              <w:rPr>
                <w:rFonts w:eastAsia="Times New Roman CYR"/>
                <w:sz w:val="21"/>
                <w:szCs w:val="21"/>
              </w:rPr>
              <w:t>ток</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энергия</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фактической</w:t>
            </w:r>
            <w:r w:rsidRPr="009A2405">
              <w:rPr>
                <w:rFonts w:eastAsia="Times New Roman"/>
                <w:sz w:val="21"/>
                <w:szCs w:val="21"/>
              </w:rPr>
              <w:t xml:space="preserve"> </w:t>
            </w:r>
            <w:r w:rsidRPr="009A2405">
              <w:rPr>
                <w:rFonts w:eastAsia="Times New Roman CYR"/>
                <w:sz w:val="21"/>
                <w:szCs w:val="21"/>
              </w:rPr>
              <w:t>дозы</w:t>
            </w:r>
            <w:r w:rsidRPr="009A2405">
              <w:rPr>
                <w:rFonts w:eastAsia="Times New Roman"/>
                <w:sz w:val="21"/>
                <w:szCs w:val="21"/>
              </w:rPr>
              <w:t xml:space="preserve"> </w:t>
            </w:r>
            <w:r w:rsidRPr="009A2405">
              <w:rPr>
                <w:rFonts w:eastAsia="Times New Roman CYR"/>
                <w:sz w:val="21"/>
                <w:szCs w:val="21"/>
              </w:rPr>
              <w:t>воздействия</w:t>
            </w:r>
            <w:r w:rsidRPr="009A2405">
              <w:rPr>
                <w:rFonts w:eastAsia="Times New Roman"/>
                <w:sz w:val="21"/>
                <w:szCs w:val="21"/>
              </w:rPr>
              <w:t xml:space="preserve"> (</w:t>
            </w:r>
            <w:r w:rsidRPr="009A2405">
              <w:rPr>
                <w:rFonts w:eastAsia="Times New Roman CYR"/>
                <w:sz w:val="21"/>
                <w:szCs w:val="21"/>
              </w:rPr>
              <w:t>ток</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энергия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один</w:t>
            </w:r>
            <w:r w:rsidRPr="009A2405">
              <w:rPr>
                <w:rFonts w:eastAsia="Times New Roman"/>
                <w:sz w:val="21"/>
                <w:szCs w:val="21"/>
              </w:rPr>
              <w:t xml:space="preserve"> </w:t>
            </w:r>
            <w:r w:rsidRPr="009A2405">
              <w:rPr>
                <w:rFonts w:eastAsia="Times New Roman CYR"/>
                <w:sz w:val="21"/>
                <w:szCs w:val="21"/>
              </w:rPr>
              <w:t>из</w:t>
            </w:r>
            <w:r w:rsidRPr="009A2405">
              <w:rPr>
                <w:rFonts w:eastAsia="Times New Roman"/>
                <w:sz w:val="21"/>
                <w:szCs w:val="21"/>
              </w:rPr>
              <w:t xml:space="preserve"> </w:t>
            </w:r>
            <w:r w:rsidRPr="009A2405">
              <w:rPr>
                <w:rFonts w:eastAsia="Times New Roman CYR"/>
                <w:sz w:val="21"/>
                <w:szCs w:val="21"/>
              </w:rPr>
              <w:t>каналов</w:t>
            </w:r>
            <w:r w:rsidRPr="009A2405">
              <w:rPr>
                <w:rFonts w:eastAsia="Times New Roman"/>
                <w:sz w:val="21"/>
                <w:szCs w:val="21"/>
              </w:rPr>
              <w:t xml:space="preserve"> </w:t>
            </w:r>
            <w:r w:rsidRPr="009A2405">
              <w:rPr>
                <w:rFonts w:eastAsia="Times New Roman CYR"/>
                <w:sz w:val="21"/>
                <w:szCs w:val="21"/>
              </w:rPr>
              <w:t>ЭКГ</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состояние</w:t>
            </w:r>
            <w:r w:rsidRPr="009A2405">
              <w:rPr>
                <w:rFonts w:eastAsia="Times New Roman"/>
                <w:sz w:val="21"/>
                <w:szCs w:val="21"/>
              </w:rPr>
              <w:t xml:space="preserve"> </w:t>
            </w:r>
            <w:r w:rsidRPr="009A2405">
              <w:rPr>
                <w:rFonts w:eastAsia="Times New Roman CYR"/>
                <w:sz w:val="21"/>
                <w:szCs w:val="21"/>
              </w:rPr>
              <w:t>встроенной</w:t>
            </w:r>
            <w:r w:rsidRPr="009A2405">
              <w:rPr>
                <w:rFonts w:eastAsia="Times New Roman"/>
                <w:sz w:val="21"/>
                <w:szCs w:val="21"/>
              </w:rPr>
              <w:t xml:space="preserve"> </w:t>
            </w:r>
            <w:r w:rsidRPr="009A2405">
              <w:rPr>
                <w:rFonts w:eastAsia="Times New Roman CYR"/>
                <w:sz w:val="21"/>
                <w:szCs w:val="21"/>
              </w:rPr>
              <w:t>батареи</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номер</w:t>
            </w:r>
            <w:r w:rsidRPr="009A2405">
              <w:rPr>
                <w:rFonts w:eastAsia="Times New Roman"/>
                <w:sz w:val="21"/>
                <w:szCs w:val="21"/>
              </w:rPr>
              <w:t xml:space="preserve"> </w:t>
            </w:r>
            <w:r w:rsidRPr="009A2405">
              <w:rPr>
                <w:rFonts w:eastAsia="Times New Roman CYR"/>
                <w:sz w:val="21"/>
                <w:szCs w:val="21"/>
              </w:rPr>
              <w:t>выбранного</w:t>
            </w:r>
            <w:r w:rsidRPr="009A2405">
              <w:rPr>
                <w:rFonts w:eastAsia="Times New Roman"/>
                <w:sz w:val="21"/>
                <w:szCs w:val="21"/>
              </w:rPr>
              <w:t xml:space="preserve"> </w:t>
            </w:r>
            <w:r w:rsidRPr="009A2405">
              <w:rPr>
                <w:rFonts w:eastAsia="Times New Roman CYR"/>
                <w:sz w:val="21"/>
                <w:szCs w:val="21"/>
              </w:rPr>
              <w:t>отведения</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установленная</w:t>
            </w:r>
            <w:r w:rsidRPr="009A2405">
              <w:rPr>
                <w:rFonts w:eastAsia="Times New Roman"/>
                <w:sz w:val="21"/>
                <w:szCs w:val="21"/>
              </w:rPr>
              <w:t xml:space="preserve"> </w:t>
            </w:r>
            <w:r w:rsidRPr="009A2405">
              <w:rPr>
                <w:rFonts w:eastAsia="Times New Roman CYR"/>
                <w:sz w:val="21"/>
                <w:szCs w:val="21"/>
              </w:rPr>
              <w:t>чувствительность</w:t>
            </w:r>
            <w:r w:rsidRPr="009A2405">
              <w:rPr>
                <w:rFonts w:eastAsia="Times New Roman"/>
                <w:sz w:val="21"/>
                <w:szCs w:val="21"/>
              </w:rPr>
              <w:t xml:space="preserve"> </w:t>
            </w:r>
            <w:r w:rsidRPr="009A2405">
              <w:rPr>
                <w:rFonts w:eastAsia="Times New Roman CYR"/>
                <w:sz w:val="21"/>
                <w:szCs w:val="21"/>
              </w:rPr>
              <w:t>канала</w:t>
            </w:r>
            <w:r w:rsidRPr="009A2405">
              <w:rPr>
                <w:rFonts w:eastAsia="Times New Roman"/>
                <w:sz w:val="21"/>
                <w:szCs w:val="21"/>
              </w:rPr>
              <w:t xml:space="preserve"> </w:t>
            </w:r>
            <w:r w:rsidRPr="009A2405">
              <w:rPr>
                <w:rFonts w:eastAsia="Times New Roman CYR"/>
                <w:sz w:val="21"/>
                <w:szCs w:val="21"/>
              </w:rPr>
              <w:t>ЭКГ</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границы</w:t>
            </w:r>
            <w:r w:rsidRPr="009A2405">
              <w:rPr>
                <w:rFonts w:eastAsia="Times New Roman"/>
                <w:sz w:val="21"/>
                <w:szCs w:val="21"/>
              </w:rPr>
              <w:t xml:space="preserve"> </w:t>
            </w:r>
            <w:r w:rsidRPr="009A2405">
              <w:rPr>
                <w:rFonts w:eastAsia="Times New Roman CYR"/>
                <w:sz w:val="21"/>
                <w:szCs w:val="21"/>
              </w:rPr>
              <w:t>тревожной</w:t>
            </w:r>
            <w:r w:rsidRPr="009A2405">
              <w:rPr>
                <w:rFonts w:eastAsia="Times New Roman"/>
                <w:sz w:val="21"/>
                <w:szCs w:val="21"/>
              </w:rPr>
              <w:t xml:space="preserve"> </w:t>
            </w:r>
            <w:r w:rsidRPr="009A2405">
              <w:rPr>
                <w:rFonts w:eastAsia="Times New Roman CYR"/>
                <w:sz w:val="21"/>
                <w:szCs w:val="21"/>
              </w:rPr>
              <w:t>сигнализации</w:t>
            </w:r>
            <w:r w:rsidRPr="009A2405">
              <w:rPr>
                <w:rFonts w:eastAsia="Times New Roman"/>
                <w:sz w:val="21"/>
                <w:szCs w:val="21"/>
              </w:rPr>
              <w:t xml:space="preserve"> </w:t>
            </w:r>
            <w:r w:rsidRPr="009A2405">
              <w:rPr>
                <w:rFonts w:eastAsia="Times New Roman CYR"/>
                <w:sz w:val="21"/>
                <w:szCs w:val="21"/>
              </w:rPr>
              <w:t>по</w:t>
            </w:r>
            <w:r w:rsidRPr="009A2405">
              <w:rPr>
                <w:rFonts w:eastAsia="Times New Roman"/>
                <w:sz w:val="21"/>
                <w:szCs w:val="21"/>
              </w:rPr>
              <w:t xml:space="preserve"> </w:t>
            </w:r>
            <w:r w:rsidRPr="009A2405">
              <w:rPr>
                <w:rFonts w:eastAsia="Times New Roman CYR"/>
                <w:sz w:val="21"/>
                <w:szCs w:val="21"/>
              </w:rPr>
              <w:t>ЧСС</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текущее</w:t>
            </w:r>
            <w:r w:rsidRPr="009A2405">
              <w:rPr>
                <w:rFonts w:eastAsia="Times New Roman"/>
                <w:sz w:val="21"/>
                <w:szCs w:val="21"/>
              </w:rPr>
              <w:t xml:space="preserve"> </w:t>
            </w:r>
            <w:r w:rsidRPr="009A2405">
              <w:rPr>
                <w:rFonts w:eastAsia="Times New Roman CYR"/>
                <w:sz w:val="21"/>
                <w:szCs w:val="21"/>
              </w:rPr>
              <w:t>значение</w:t>
            </w:r>
            <w:r w:rsidRPr="009A2405">
              <w:rPr>
                <w:rFonts w:eastAsia="Times New Roman"/>
                <w:sz w:val="21"/>
                <w:szCs w:val="21"/>
              </w:rPr>
              <w:t xml:space="preserve"> </w:t>
            </w:r>
            <w:r w:rsidRPr="009A2405">
              <w:rPr>
                <w:rFonts w:eastAsia="Times New Roman CYR"/>
                <w:sz w:val="21"/>
                <w:szCs w:val="21"/>
              </w:rPr>
              <w:t>ЧСС</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процесс</w:t>
            </w:r>
            <w:r w:rsidRPr="009A2405">
              <w:rPr>
                <w:rFonts w:eastAsia="Times New Roman"/>
                <w:sz w:val="21"/>
                <w:szCs w:val="21"/>
              </w:rPr>
              <w:t xml:space="preserve"> </w:t>
            </w:r>
            <w:r w:rsidRPr="009A2405">
              <w:rPr>
                <w:rFonts w:eastAsia="Times New Roman CYR"/>
                <w:sz w:val="21"/>
                <w:szCs w:val="21"/>
              </w:rPr>
              <w:t>накопления</w:t>
            </w:r>
            <w:r w:rsidRPr="009A2405">
              <w:rPr>
                <w:rFonts w:eastAsia="Times New Roman"/>
                <w:sz w:val="21"/>
                <w:szCs w:val="21"/>
              </w:rPr>
              <w:t xml:space="preserve"> </w:t>
            </w:r>
            <w:r w:rsidRPr="009A2405">
              <w:rPr>
                <w:rFonts w:eastAsia="Times New Roman CYR"/>
                <w:sz w:val="21"/>
                <w:szCs w:val="21"/>
              </w:rPr>
              <w:t>и</w:t>
            </w:r>
            <w:r w:rsidRPr="009A2405">
              <w:rPr>
                <w:rFonts w:eastAsia="Times New Roman"/>
                <w:sz w:val="21"/>
                <w:szCs w:val="21"/>
              </w:rPr>
              <w:t xml:space="preserve"> </w:t>
            </w:r>
            <w:r w:rsidRPr="009A2405">
              <w:rPr>
                <w:rFonts w:eastAsia="Times New Roman CYR"/>
                <w:sz w:val="21"/>
                <w:szCs w:val="21"/>
              </w:rPr>
              <w:t>хранения</w:t>
            </w:r>
            <w:r w:rsidRPr="009A2405">
              <w:rPr>
                <w:rFonts w:eastAsia="Times New Roman"/>
                <w:sz w:val="21"/>
                <w:szCs w:val="21"/>
              </w:rPr>
              <w:t xml:space="preserve"> </w:t>
            </w:r>
            <w:r w:rsidRPr="009A2405">
              <w:rPr>
                <w:rFonts w:eastAsia="Times New Roman CYR"/>
                <w:sz w:val="21"/>
                <w:szCs w:val="21"/>
              </w:rPr>
              <w:t>энергии</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текущее</w:t>
            </w:r>
            <w:r w:rsidRPr="009A2405">
              <w:rPr>
                <w:rFonts w:eastAsia="Times New Roman"/>
                <w:sz w:val="21"/>
                <w:szCs w:val="21"/>
              </w:rPr>
              <w:t xml:space="preserve"> </w:t>
            </w:r>
            <w:r w:rsidRPr="009A2405">
              <w:rPr>
                <w:rFonts w:eastAsia="Times New Roman CYR"/>
                <w:sz w:val="21"/>
                <w:szCs w:val="21"/>
              </w:rPr>
              <w:t>время</w:t>
            </w:r>
            <w:r w:rsidRPr="009A2405">
              <w:rPr>
                <w:rFonts w:eastAsia="Times New Roman"/>
                <w:sz w:val="21"/>
                <w:szCs w:val="21"/>
              </w:rPr>
              <w:t xml:space="preserve">,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w:sz w:val="21"/>
                <w:szCs w:val="21"/>
              </w:rPr>
              <w:t xml:space="preserve">- </w:t>
            </w:r>
            <w:r w:rsidRPr="009A2405">
              <w:rPr>
                <w:rFonts w:eastAsia="Times New Roman CYR"/>
                <w:sz w:val="21"/>
                <w:szCs w:val="21"/>
              </w:rPr>
              <w:t>выбранный</w:t>
            </w:r>
            <w:r w:rsidRPr="009A2405">
              <w:rPr>
                <w:rFonts w:eastAsia="Times New Roman"/>
                <w:sz w:val="21"/>
                <w:szCs w:val="21"/>
              </w:rPr>
              <w:t xml:space="preserve"> </w:t>
            </w:r>
            <w:r w:rsidRPr="009A2405">
              <w:rPr>
                <w:rFonts w:eastAsia="Times New Roman CYR"/>
                <w:sz w:val="21"/>
                <w:szCs w:val="21"/>
              </w:rPr>
              <w:t>режим</w:t>
            </w:r>
            <w:r w:rsidRPr="009A2405">
              <w:rPr>
                <w:rFonts w:eastAsia="Times New Roman"/>
                <w:sz w:val="21"/>
                <w:szCs w:val="21"/>
              </w:rPr>
              <w:t xml:space="preserve"> </w:t>
            </w:r>
            <w:r w:rsidRPr="009A2405">
              <w:rPr>
                <w:rFonts w:eastAsia="Times New Roman CYR"/>
                <w:sz w:val="21"/>
                <w:szCs w:val="21"/>
              </w:rPr>
              <w:t>пуска</w:t>
            </w:r>
            <w:r w:rsidRPr="009A2405">
              <w:rPr>
                <w:rFonts w:eastAsia="Times New Roman"/>
                <w:sz w:val="21"/>
                <w:szCs w:val="21"/>
              </w:rPr>
              <w:t xml:space="preserve"> </w:t>
            </w:r>
            <w:r w:rsidRPr="009A2405">
              <w:rPr>
                <w:rFonts w:eastAsia="Times New Roman CYR"/>
                <w:sz w:val="21"/>
                <w:szCs w:val="21"/>
              </w:rPr>
              <w:t>регистратора</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 xml:space="preserve">Встроенный термопринтер </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531"/>
        </w:trPr>
        <w:tc>
          <w:tcPr>
            <w:tcW w:w="5447" w:type="dxa"/>
          </w:tcPr>
          <w:p w:rsidR="00627BAD" w:rsidRPr="009A2405" w:rsidRDefault="00627BAD" w:rsidP="00472D6C">
            <w:pPr>
              <w:tabs>
                <w:tab w:val="left" w:pos="15"/>
                <w:tab w:val="left" w:pos="90"/>
              </w:tabs>
              <w:snapToGrid w:val="0"/>
              <w:rPr>
                <w:rFonts w:eastAsia="Times New Roman CYR"/>
                <w:bCs/>
                <w:sz w:val="21"/>
                <w:szCs w:val="21"/>
              </w:rPr>
            </w:pPr>
            <w:r w:rsidRPr="009A2405">
              <w:rPr>
                <w:rFonts w:eastAsia="Times New Roman CYR"/>
                <w:bCs/>
                <w:sz w:val="21"/>
                <w:szCs w:val="21"/>
              </w:rPr>
              <w:t>Речевое сопровождение действий оператора и процесса работы прибора</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bCs/>
                <w:sz w:val="21"/>
                <w:szCs w:val="21"/>
              </w:rPr>
            </w:pPr>
            <w:r w:rsidRPr="009A2405">
              <w:rPr>
                <w:rFonts w:eastAsia="Times New Roman CYR"/>
                <w:bCs/>
                <w:sz w:val="21"/>
                <w:szCs w:val="21"/>
              </w:rPr>
              <w:t>Зарядное</w:t>
            </w:r>
            <w:r w:rsidRPr="009A2405">
              <w:rPr>
                <w:rFonts w:eastAsia="Times New Roman"/>
                <w:bCs/>
                <w:sz w:val="21"/>
                <w:szCs w:val="21"/>
              </w:rPr>
              <w:t xml:space="preserve"> </w:t>
            </w:r>
            <w:r w:rsidRPr="009A2405">
              <w:rPr>
                <w:rFonts w:eastAsia="Times New Roman CYR"/>
                <w:bCs/>
                <w:sz w:val="21"/>
                <w:szCs w:val="21"/>
              </w:rPr>
              <w:t>устройство</w:t>
            </w:r>
          </w:p>
        </w:tc>
        <w:tc>
          <w:tcPr>
            <w:tcW w:w="4966" w:type="dxa"/>
          </w:tcPr>
          <w:p w:rsidR="00627BAD" w:rsidRPr="009A2405" w:rsidRDefault="00627BAD" w:rsidP="00472D6C">
            <w:pPr>
              <w:snapToGrid w:val="0"/>
              <w:jc w:val="center"/>
              <w:rPr>
                <w:sz w:val="21"/>
                <w:szCs w:val="21"/>
              </w:rPr>
            </w:pPr>
          </w:p>
        </w:tc>
      </w:tr>
      <w:tr w:rsidR="00627BAD" w:rsidRPr="009A2405" w:rsidTr="00472D6C">
        <w:trPr>
          <w:trHeight w:val="624"/>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Зарядное</w:t>
            </w:r>
            <w:r w:rsidRPr="009A2405">
              <w:rPr>
                <w:rFonts w:eastAsia="Times New Roman"/>
                <w:sz w:val="21"/>
                <w:szCs w:val="21"/>
              </w:rPr>
              <w:t xml:space="preserve"> </w:t>
            </w:r>
            <w:r w:rsidRPr="009A2405">
              <w:rPr>
                <w:rFonts w:eastAsia="Times New Roman CYR"/>
                <w:sz w:val="21"/>
                <w:szCs w:val="21"/>
              </w:rPr>
              <w:t>устройство</w:t>
            </w:r>
            <w:r w:rsidRPr="009A2405">
              <w:rPr>
                <w:rFonts w:eastAsia="Times New Roman"/>
                <w:sz w:val="21"/>
                <w:szCs w:val="21"/>
              </w:rPr>
              <w:t xml:space="preserve"> </w:t>
            </w:r>
            <w:r w:rsidRPr="009A2405">
              <w:rPr>
                <w:rFonts w:eastAsia="Times New Roman CYR"/>
                <w:sz w:val="21"/>
                <w:szCs w:val="21"/>
              </w:rPr>
              <w:t>предназначено</w:t>
            </w:r>
            <w:r w:rsidRPr="009A2405">
              <w:rPr>
                <w:rFonts w:eastAsia="Times New Roman"/>
                <w:sz w:val="21"/>
                <w:szCs w:val="21"/>
              </w:rPr>
              <w:t xml:space="preserve"> </w:t>
            </w:r>
            <w:r w:rsidRPr="009A2405">
              <w:rPr>
                <w:rFonts w:eastAsia="Times New Roman CYR"/>
                <w:sz w:val="21"/>
                <w:szCs w:val="21"/>
              </w:rPr>
              <w:t>для</w:t>
            </w:r>
            <w:r w:rsidRPr="009A2405">
              <w:rPr>
                <w:rFonts w:eastAsia="Times New Roman"/>
                <w:sz w:val="21"/>
                <w:szCs w:val="21"/>
              </w:rPr>
              <w:t xml:space="preserve"> </w:t>
            </w:r>
            <w:r w:rsidRPr="009A2405">
              <w:rPr>
                <w:rFonts w:eastAsia="Times New Roman CYR"/>
                <w:sz w:val="21"/>
                <w:szCs w:val="21"/>
              </w:rPr>
              <w:t>заряда</w:t>
            </w:r>
            <w:r w:rsidRPr="009A2405">
              <w:rPr>
                <w:rFonts w:eastAsia="Times New Roman"/>
                <w:sz w:val="21"/>
                <w:szCs w:val="21"/>
              </w:rPr>
              <w:t xml:space="preserve"> </w:t>
            </w:r>
            <w:r w:rsidRPr="009A2405">
              <w:rPr>
                <w:rFonts w:eastAsia="Times New Roman CYR"/>
                <w:sz w:val="21"/>
                <w:szCs w:val="21"/>
              </w:rPr>
              <w:t>сменных</w:t>
            </w:r>
            <w:r w:rsidRPr="009A2405">
              <w:rPr>
                <w:rFonts w:eastAsia="Times New Roman"/>
                <w:sz w:val="21"/>
                <w:szCs w:val="21"/>
              </w:rPr>
              <w:t xml:space="preserve"> </w:t>
            </w:r>
            <w:r w:rsidRPr="009A2405">
              <w:rPr>
                <w:rFonts w:eastAsia="Times New Roman CYR"/>
                <w:sz w:val="21"/>
                <w:szCs w:val="21"/>
              </w:rPr>
              <w:t>аккумуляторных</w:t>
            </w:r>
            <w:r w:rsidRPr="009A2405">
              <w:rPr>
                <w:rFonts w:eastAsia="Times New Roman"/>
                <w:sz w:val="21"/>
                <w:szCs w:val="21"/>
              </w:rPr>
              <w:t xml:space="preserve"> </w:t>
            </w:r>
            <w:r w:rsidRPr="009A2405">
              <w:rPr>
                <w:rFonts w:eastAsia="Times New Roman CYR"/>
                <w:sz w:val="21"/>
                <w:szCs w:val="21"/>
              </w:rPr>
              <w:t>батарей</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415"/>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Заряд</w:t>
            </w:r>
            <w:r w:rsidRPr="009A2405">
              <w:rPr>
                <w:rFonts w:eastAsia="Times New Roman"/>
                <w:sz w:val="21"/>
                <w:szCs w:val="21"/>
              </w:rPr>
              <w:t xml:space="preserve"> </w:t>
            </w:r>
            <w:r w:rsidRPr="009A2405">
              <w:rPr>
                <w:rFonts w:eastAsia="Times New Roman CYR"/>
                <w:sz w:val="21"/>
                <w:szCs w:val="21"/>
              </w:rPr>
              <w:t>аккумуляторов</w:t>
            </w:r>
            <w:r w:rsidRPr="009A2405">
              <w:rPr>
                <w:rFonts w:eastAsia="Times New Roman"/>
                <w:sz w:val="21"/>
                <w:szCs w:val="21"/>
              </w:rPr>
              <w:t xml:space="preserve"> </w:t>
            </w:r>
            <w:r w:rsidRPr="009A2405">
              <w:rPr>
                <w:rFonts w:eastAsia="Times New Roman CYR"/>
                <w:sz w:val="21"/>
                <w:szCs w:val="21"/>
              </w:rPr>
              <w:t>осуществляется</w:t>
            </w:r>
            <w:r w:rsidRPr="009A2405">
              <w:rPr>
                <w:rFonts w:eastAsia="Times New Roman"/>
                <w:sz w:val="21"/>
                <w:szCs w:val="21"/>
              </w:rPr>
              <w:t xml:space="preserve"> </w:t>
            </w:r>
            <w:r w:rsidRPr="009A2405">
              <w:rPr>
                <w:rFonts w:eastAsia="Times New Roman CYR"/>
                <w:sz w:val="21"/>
                <w:szCs w:val="21"/>
              </w:rPr>
              <w:t>автоматически</w:t>
            </w:r>
            <w:r w:rsidRPr="009A2405">
              <w:rPr>
                <w:rFonts w:eastAsia="Times New Roman"/>
                <w:sz w:val="21"/>
                <w:szCs w:val="21"/>
              </w:rPr>
              <w:t xml:space="preserve"> </w:t>
            </w:r>
            <w:r w:rsidRPr="009A2405">
              <w:rPr>
                <w:rFonts w:eastAsia="Times New Roman CYR"/>
                <w:sz w:val="21"/>
                <w:szCs w:val="21"/>
              </w:rPr>
              <w:t>независимо</w:t>
            </w:r>
            <w:r w:rsidRPr="009A2405">
              <w:rPr>
                <w:rFonts w:eastAsia="Times New Roman"/>
                <w:sz w:val="21"/>
                <w:szCs w:val="21"/>
              </w:rPr>
              <w:t xml:space="preserve"> </w:t>
            </w:r>
            <w:r w:rsidRPr="009A2405">
              <w:rPr>
                <w:rFonts w:eastAsia="Times New Roman CYR"/>
                <w:sz w:val="21"/>
                <w:szCs w:val="21"/>
              </w:rPr>
              <w:t>от</w:t>
            </w:r>
            <w:r w:rsidRPr="009A2405">
              <w:rPr>
                <w:rFonts w:eastAsia="Times New Roman"/>
                <w:sz w:val="21"/>
                <w:szCs w:val="21"/>
              </w:rPr>
              <w:t xml:space="preserve"> </w:t>
            </w:r>
            <w:r w:rsidRPr="009A2405">
              <w:rPr>
                <w:rFonts w:eastAsia="Times New Roman CYR"/>
                <w:sz w:val="21"/>
                <w:szCs w:val="21"/>
              </w:rPr>
              <w:t>степени</w:t>
            </w:r>
            <w:r w:rsidRPr="009A2405">
              <w:rPr>
                <w:rFonts w:eastAsia="Times New Roman"/>
                <w:sz w:val="21"/>
                <w:szCs w:val="21"/>
              </w:rPr>
              <w:t xml:space="preserve"> </w:t>
            </w:r>
            <w:r w:rsidRPr="009A2405">
              <w:rPr>
                <w:rFonts w:eastAsia="Times New Roman CYR"/>
                <w:sz w:val="21"/>
                <w:szCs w:val="21"/>
              </w:rPr>
              <w:t>их</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w:sz w:val="21"/>
                <w:szCs w:val="21"/>
              </w:rPr>
            </w:pPr>
            <w:r w:rsidRPr="009A2405">
              <w:rPr>
                <w:rFonts w:eastAsia="Times New Roman CYR"/>
                <w:sz w:val="21"/>
                <w:szCs w:val="21"/>
              </w:rPr>
              <w:t>Состояние</w:t>
            </w:r>
            <w:r w:rsidRPr="009A2405">
              <w:rPr>
                <w:rFonts w:eastAsia="Times New Roman"/>
                <w:sz w:val="21"/>
                <w:szCs w:val="21"/>
              </w:rPr>
              <w:t xml:space="preserve"> </w:t>
            </w:r>
            <w:r w:rsidRPr="009A2405">
              <w:rPr>
                <w:rFonts w:eastAsia="Times New Roman CYR"/>
                <w:sz w:val="21"/>
                <w:szCs w:val="21"/>
              </w:rPr>
              <w:t>разряда</w:t>
            </w:r>
            <w:r w:rsidRPr="009A2405">
              <w:rPr>
                <w:rFonts w:eastAsia="Times New Roman"/>
                <w:sz w:val="21"/>
                <w:szCs w:val="21"/>
              </w:rPr>
              <w:t>-</w:t>
            </w:r>
            <w:r w:rsidRPr="009A2405">
              <w:rPr>
                <w:rFonts w:eastAsia="Times New Roman CYR"/>
                <w:sz w:val="21"/>
                <w:szCs w:val="21"/>
              </w:rPr>
              <w:t>заряда</w:t>
            </w:r>
            <w:r w:rsidRPr="009A2405">
              <w:rPr>
                <w:rFonts w:eastAsia="Times New Roman"/>
                <w:sz w:val="21"/>
                <w:szCs w:val="21"/>
              </w:rPr>
              <w:t xml:space="preserve"> </w:t>
            </w:r>
            <w:r w:rsidRPr="009A2405">
              <w:rPr>
                <w:rFonts w:eastAsia="Times New Roman CYR"/>
                <w:sz w:val="21"/>
                <w:szCs w:val="21"/>
              </w:rPr>
              <w:t>отображается</w:t>
            </w:r>
            <w:r w:rsidRPr="009A2405">
              <w:rPr>
                <w:rFonts w:eastAsia="Times New Roman"/>
                <w:sz w:val="21"/>
                <w:szCs w:val="21"/>
              </w:rPr>
              <w:t xml:space="preserve"> </w:t>
            </w:r>
            <w:r w:rsidRPr="009A2405">
              <w:rPr>
                <w:rFonts w:eastAsia="Times New Roman CYR"/>
                <w:sz w:val="21"/>
                <w:szCs w:val="21"/>
              </w:rPr>
              <w:t>на</w:t>
            </w:r>
            <w:r w:rsidRPr="009A2405">
              <w:rPr>
                <w:rFonts w:eastAsia="Times New Roman"/>
                <w:sz w:val="21"/>
                <w:szCs w:val="21"/>
              </w:rPr>
              <w:t xml:space="preserve"> </w:t>
            </w:r>
            <w:r w:rsidRPr="009A2405">
              <w:rPr>
                <w:rFonts w:eastAsia="Times New Roman CYR"/>
                <w:sz w:val="21"/>
                <w:szCs w:val="21"/>
              </w:rPr>
              <w:t>индикаторах</w:t>
            </w:r>
            <w:r w:rsidRPr="009A2405">
              <w:rPr>
                <w:rFonts w:eastAsia="Times New Roman"/>
                <w:sz w:val="21"/>
                <w:szCs w:val="21"/>
              </w:rPr>
              <w:t>.</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Инструкция на русском языке</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 xml:space="preserve">Наличие </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u w:val="single"/>
              </w:rPr>
            </w:pPr>
            <w:r w:rsidRPr="009A2405">
              <w:rPr>
                <w:rFonts w:eastAsia="Times New Roman CYR"/>
                <w:sz w:val="21"/>
                <w:szCs w:val="21"/>
                <w:u w:val="single"/>
              </w:rPr>
              <w:t>Комплектность:</w:t>
            </w:r>
          </w:p>
        </w:tc>
        <w:tc>
          <w:tcPr>
            <w:tcW w:w="4966" w:type="dxa"/>
          </w:tcPr>
          <w:p w:rsidR="00627BAD" w:rsidRPr="009A2405" w:rsidRDefault="00627BAD" w:rsidP="00472D6C">
            <w:pPr>
              <w:snapToGrid w:val="0"/>
              <w:jc w:val="center"/>
              <w:rPr>
                <w:rFonts w:eastAsia="Times New Roman CYR"/>
                <w:sz w:val="21"/>
                <w:szCs w:val="21"/>
              </w:rPr>
            </w:pP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Кабель пациента ЭКГ 4-х электродный</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Блок питания сетевой</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Аккумуляторная батарея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 менее 2 шт.</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Электроды ЭКГ одноразовые (50шт.)</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Кабель питания от бортовой сети автомобиля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Наличие</w:t>
            </w:r>
          </w:p>
        </w:tc>
      </w:tr>
      <w:tr w:rsidR="00627BAD" w:rsidRPr="009A2405" w:rsidTr="00472D6C">
        <w:trPr>
          <w:trHeight w:val="209"/>
        </w:trPr>
        <w:tc>
          <w:tcPr>
            <w:tcW w:w="5447" w:type="dxa"/>
          </w:tcPr>
          <w:p w:rsidR="00627BAD" w:rsidRPr="009A2405" w:rsidRDefault="00627BAD" w:rsidP="00472D6C">
            <w:pPr>
              <w:snapToGrid w:val="0"/>
              <w:rPr>
                <w:rFonts w:eastAsia="Times New Roman CYR"/>
                <w:sz w:val="21"/>
                <w:szCs w:val="21"/>
              </w:rPr>
            </w:pPr>
            <w:r w:rsidRPr="009A2405">
              <w:rPr>
                <w:rFonts w:eastAsia="Times New Roman CYR"/>
                <w:sz w:val="21"/>
                <w:szCs w:val="21"/>
              </w:rPr>
              <w:t>Год выпуска оборудования</w:t>
            </w:r>
          </w:p>
        </w:tc>
        <w:tc>
          <w:tcPr>
            <w:tcW w:w="4966" w:type="dxa"/>
          </w:tcPr>
          <w:p w:rsidR="00627BAD" w:rsidRPr="009A2405" w:rsidRDefault="00627BAD" w:rsidP="00472D6C">
            <w:pPr>
              <w:snapToGrid w:val="0"/>
              <w:jc w:val="center"/>
              <w:rPr>
                <w:rFonts w:eastAsia="Times New Roman CYR"/>
                <w:sz w:val="21"/>
                <w:szCs w:val="21"/>
              </w:rPr>
            </w:pPr>
            <w:r w:rsidRPr="009A2405">
              <w:rPr>
                <w:rFonts w:eastAsia="Times New Roman CYR"/>
                <w:sz w:val="21"/>
                <w:szCs w:val="21"/>
              </w:rPr>
              <w:t>Не ранее 2018</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Регистрационное удостоверение Минздрава России</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Сертификат соответствия Госстандарта России</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 xml:space="preserve">Гарантия на оборудование, не менее </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24 месяцев</w:t>
            </w:r>
          </w:p>
        </w:tc>
      </w:tr>
      <w:tr w:rsidR="00627BAD" w:rsidRPr="009A2405" w:rsidTr="00472D6C">
        <w:trPr>
          <w:trHeight w:val="209"/>
        </w:trPr>
        <w:tc>
          <w:tcPr>
            <w:tcW w:w="5447" w:type="dxa"/>
            <w:shd w:val="clear" w:color="auto" w:fill="auto"/>
            <w:vAlign w:val="center"/>
          </w:tcPr>
          <w:p w:rsidR="00627BAD" w:rsidRPr="009A2405" w:rsidRDefault="00627BAD" w:rsidP="00472D6C">
            <w:pPr>
              <w:rPr>
                <w:rFonts w:eastAsia="Times New Roman"/>
                <w:sz w:val="21"/>
                <w:szCs w:val="21"/>
                <w:lang w:eastAsia="ru-RU"/>
              </w:rPr>
            </w:pPr>
            <w:r w:rsidRPr="009A2405">
              <w:rPr>
                <w:rFonts w:eastAsia="Times New Roman"/>
                <w:sz w:val="21"/>
                <w:szCs w:val="21"/>
                <w:lang w:eastAsia="ru-RU"/>
              </w:rPr>
              <w:t>Техническое обслуживание в пост гарантийный период</w:t>
            </w:r>
          </w:p>
        </w:tc>
        <w:tc>
          <w:tcPr>
            <w:tcW w:w="4966" w:type="dxa"/>
            <w:shd w:val="clear" w:color="auto" w:fill="auto"/>
            <w:vAlign w:val="center"/>
          </w:tcPr>
          <w:p w:rsidR="00627BAD" w:rsidRPr="009A2405" w:rsidRDefault="00627BAD" w:rsidP="00472D6C">
            <w:pPr>
              <w:jc w:val="center"/>
              <w:rPr>
                <w:rFonts w:eastAsia="Times New Roman"/>
                <w:sz w:val="21"/>
                <w:szCs w:val="21"/>
                <w:lang w:eastAsia="ru-RU"/>
              </w:rPr>
            </w:pPr>
            <w:r w:rsidRPr="009A2405">
              <w:rPr>
                <w:rFonts w:eastAsia="Times New Roman"/>
                <w:sz w:val="21"/>
                <w:szCs w:val="21"/>
                <w:lang w:eastAsia="ru-RU"/>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sz w:val="21"/>
                <w:szCs w:val="21"/>
              </w:rPr>
            </w:pPr>
            <w:r w:rsidRPr="009A2405">
              <w:rPr>
                <w:sz w:val="21"/>
                <w:szCs w:val="21"/>
                <w:lang w:eastAsia="ru-RU"/>
              </w:rPr>
              <w:t>Доставка, подъем на этаж, монтаж, ввод в эксплуатацию, обучение медицинского персонала</w:t>
            </w:r>
          </w:p>
        </w:tc>
        <w:tc>
          <w:tcPr>
            <w:tcW w:w="4966" w:type="dxa"/>
            <w:shd w:val="clear" w:color="auto" w:fill="auto"/>
            <w:vAlign w:val="center"/>
          </w:tcPr>
          <w:p w:rsidR="00627BAD" w:rsidRPr="009A2405" w:rsidRDefault="00627BAD" w:rsidP="00472D6C">
            <w:pPr>
              <w:jc w:val="center"/>
              <w:rPr>
                <w:sz w:val="21"/>
                <w:szCs w:val="21"/>
                <w:shd w:val="clear" w:color="auto" w:fill="FFFF00"/>
              </w:rPr>
            </w:pPr>
            <w:r w:rsidRPr="009A2405">
              <w:rPr>
                <w:sz w:val="21"/>
                <w:szCs w:val="21"/>
              </w:rPr>
              <w:t>Наличие</w:t>
            </w:r>
          </w:p>
        </w:tc>
      </w:tr>
      <w:tr w:rsidR="00627BAD" w:rsidRPr="009A2405" w:rsidTr="00472D6C">
        <w:trPr>
          <w:trHeight w:val="209"/>
        </w:trPr>
        <w:tc>
          <w:tcPr>
            <w:tcW w:w="5447" w:type="dxa"/>
            <w:shd w:val="clear" w:color="auto" w:fill="auto"/>
            <w:vAlign w:val="center"/>
          </w:tcPr>
          <w:p w:rsidR="00627BAD" w:rsidRPr="009A2405" w:rsidRDefault="00627BAD" w:rsidP="00472D6C">
            <w:pPr>
              <w:rPr>
                <w:sz w:val="21"/>
                <w:szCs w:val="21"/>
                <w:lang w:eastAsia="ru-RU"/>
              </w:rPr>
            </w:pPr>
            <w:r w:rsidRPr="009A2405">
              <w:rPr>
                <w:sz w:val="21"/>
                <w:szCs w:val="21"/>
                <w:lang w:eastAsia="ru-RU"/>
              </w:rPr>
              <w:t xml:space="preserve">Поставляемый товар должен быть новым товаром (товаром, который не был в употреблении, в ремонте, в том </w:t>
            </w:r>
            <w:r w:rsidRPr="009A2405">
              <w:rPr>
                <w:sz w:val="21"/>
                <w:szCs w:val="21"/>
                <w:lang w:eastAsia="ru-RU"/>
              </w:rPr>
              <w:lastRenderedPageBreak/>
              <w:t>числе, который не был восстановлен, у которого не была осуществлена замена составных частей, не были восстановлены потребительские свойства)</w:t>
            </w:r>
          </w:p>
        </w:tc>
        <w:tc>
          <w:tcPr>
            <w:tcW w:w="4966" w:type="dxa"/>
            <w:shd w:val="clear" w:color="auto" w:fill="auto"/>
            <w:vAlign w:val="center"/>
          </w:tcPr>
          <w:p w:rsidR="00627BAD" w:rsidRPr="009A2405" w:rsidRDefault="00627BAD" w:rsidP="00472D6C">
            <w:pPr>
              <w:jc w:val="center"/>
              <w:rPr>
                <w:sz w:val="21"/>
                <w:szCs w:val="21"/>
              </w:rPr>
            </w:pPr>
            <w:r w:rsidRPr="009A2405">
              <w:rPr>
                <w:sz w:val="21"/>
                <w:szCs w:val="21"/>
              </w:rPr>
              <w:lastRenderedPageBreak/>
              <w:t>Наличие</w:t>
            </w:r>
          </w:p>
        </w:tc>
      </w:tr>
    </w:tbl>
    <w:p w:rsidR="00627BAD" w:rsidRDefault="00627BAD" w:rsidP="00627BAD">
      <w:pPr>
        <w:jc w:val="both"/>
      </w:pPr>
    </w:p>
    <w:p w:rsidR="00627BAD" w:rsidRPr="00627BAD" w:rsidRDefault="00627BAD" w:rsidP="00627BAD">
      <w:pPr>
        <w:pStyle w:val="ConsPlusNormal"/>
        <w:widowControl/>
        <w:tabs>
          <w:tab w:val="left" w:pos="1695"/>
        </w:tabs>
        <w:ind w:firstLine="0"/>
        <w:jc w:val="center"/>
        <w:rPr>
          <w:rFonts w:ascii="Open Sans" w:hAnsi="Open Sans" w:cs="Open Sans"/>
          <w:b/>
          <w:color w:val="000000" w:themeColor="text1"/>
          <w:sz w:val="24"/>
          <w:szCs w:val="24"/>
        </w:rPr>
      </w:pPr>
    </w:p>
    <w:p w:rsidR="00627BAD" w:rsidRPr="00627BAD" w:rsidRDefault="00627BAD" w:rsidP="00627BAD">
      <w:pPr>
        <w:pStyle w:val="3"/>
        <w:spacing w:before="0"/>
        <w:rPr>
          <w:rFonts w:ascii="Times New Roman" w:hAnsi="Times New Roman"/>
          <w:color w:val="000000" w:themeColor="text1"/>
          <w:sz w:val="22"/>
          <w:szCs w:val="22"/>
        </w:rPr>
      </w:pPr>
      <w:r w:rsidRPr="00627BAD">
        <w:rPr>
          <w:rFonts w:ascii="Times New Roman" w:hAnsi="Times New Roman"/>
          <w:color w:val="000000" w:themeColor="text1"/>
          <w:sz w:val="22"/>
          <w:szCs w:val="22"/>
        </w:rPr>
        <w:t xml:space="preserve">Требования к безопасности, качеству, техническим характеристикам, функциональным характеристикам товара: </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-наличие декларации о соответствии,</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604C">
        <w:t xml:space="preserve"> </w:t>
      </w:r>
      <w:r>
        <w:rPr>
          <w:rFonts w:ascii="Times New Roman" w:hAnsi="Times New Roman" w:cs="Times New Roman"/>
          <w:sz w:val="24"/>
          <w:szCs w:val="24"/>
        </w:rPr>
        <w:t>наличие р</w:t>
      </w:r>
      <w:r w:rsidRPr="006F604C">
        <w:rPr>
          <w:rFonts w:ascii="Times New Roman" w:hAnsi="Times New Roman" w:cs="Times New Roman"/>
          <w:sz w:val="24"/>
          <w:szCs w:val="24"/>
        </w:rPr>
        <w:t>егистрационно</w:t>
      </w:r>
      <w:r>
        <w:rPr>
          <w:rFonts w:ascii="Times New Roman" w:hAnsi="Times New Roman" w:cs="Times New Roman"/>
          <w:sz w:val="24"/>
          <w:szCs w:val="24"/>
        </w:rPr>
        <w:t>го</w:t>
      </w:r>
      <w:r w:rsidRPr="006F604C">
        <w:rPr>
          <w:rFonts w:ascii="Times New Roman" w:hAnsi="Times New Roman" w:cs="Times New Roman"/>
          <w:sz w:val="24"/>
          <w:szCs w:val="24"/>
        </w:rPr>
        <w:t xml:space="preserve"> удостоверени</w:t>
      </w:r>
      <w:r>
        <w:rPr>
          <w:rFonts w:ascii="Times New Roman" w:hAnsi="Times New Roman" w:cs="Times New Roman"/>
          <w:sz w:val="24"/>
          <w:szCs w:val="24"/>
        </w:rPr>
        <w:t>я</w:t>
      </w:r>
      <w:r w:rsidRPr="006F604C">
        <w:rPr>
          <w:rFonts w:ascii="Times New Roman" w:hAnsi="Times New Roman" w:cs="Times New Roman"/>
          <w:sz w:val="24"/>
          <w:szCs w:val="24"/>
        </w:rPr>
        <w:t xml:space="preserve"> МЗ РФ</w:t>
      </w:r>
      <w:r>
        <w:rPr>
          <w:rFonts w:ascii="Times New Roman" w:hAnsi="Times New Roman" w:cs="Times New Roman"/>
          <w:sz w:val="24"/>
          <w:szCs w:val="24"/>
        </w:rPr>
        <w:t>,</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0287">
        <w:rPr>
          <w:rFonts w:ascii="Times New Roman" w:hAnsi="Times New Roman" w:cs="Times New Roman"/>
          <w:sz w:val="24"/>
          <w:szCs w:val="24"/>
        </w:rPr>
        <w:t xml:space="preserve"> </w:t>
      </w:r>
      <w:r>
        <w:rPr>
          <w:rFonts w:ascii="Times New Roman" w:hAnsi="Times New Roman" w:cs="Times New Roman"/>
          <w:sz w:val="24"/>
          <w:szCs w:val="24"/>
        </w:rPr>
        <w:t>наличие</w:t>
      </w:r>
      <w:r w:rsidRPr="006F604C">
        <w:t xml:space="preserve"> </w:t>
      </w:r>
      <w:r>
        <w:rPr>
          <w:rFonts w:ascii="Times New Roman" w:hAnsi="Times New Roman" w:cs="Times New Roman"/>
          <w:sz w:val="24"/>
          <w:szCs w:val="24"/>
        </w:rPr>
        <w:t>д</w:t>
      </w:r>
      <w:r w:rsidRPr="006F604C">
        <w:rPr>
          <w:rFonts w:ascii="Times New Roman" w:hAnsi="Times New Roman" w:cs="Times New Roman"/>
          <w:sz w:val="24"/>
          <w:szCs w:val="24"/>
        </w:rPr>
        <w:t>еклараци</w:t>
      </w:r>
      <w:r>
        <w:rPr>
          <w:rFonts w:ascii="Times New Roman" w:hAnsi="Times New Roman" w:cs="Times New Roman"/>
          <w:sz w:val="24"/>
          <w:szCs w:val="24"/>
        </w:rPr>
        <w:t>и</w:t>
      </w:r>
      <w:r w:rsidRPr="006F604C">
        <w:rPr>
          <w:rFonts w:ascii="Times New Roman" w:hAnsi="Times New Roman" w:cs="Times New Roman"/>
          <w:sz w:val="24"/>
          <w:szCs w:val="24"/>
        </w:rPr>
        <w:t xml:space="preserve"> Таможенного союза (ДС ТС)</w:t>
      </w:r>
      <w:r>
        <w:rPr>
          <w:rFonts w:ascii="Times New Roman" w:hAnsi="Times New Roman" w:cs="Times New Roman"/>
          <w:sz w:val="24"/>
          <w:szCs w:val="24"/>
        </w:rPr>
        <w:t>,</w:t>
      </w:r>
    </w:p>
    <w:p w:rsidR="00627BAD" w:rsidRDefault="00627BAD" w:rsidP="00627BAD">
      <w:pPr>
        <w:pStyle w:val="ConsPlusNormal"/>
        <w:widowControl/>
        <w:tabs>
          <w:tab w:val="left" w:pos="1695"/>
        </w:tabs>
        <w:ind w:firstLine="0"/>
        <w:jc w:val="both"/>
        <w:rPr>
          <w:rFonts w:ascii="Times New Roman" w:hAnsi="Times New Roman" w:cs="Times New Roman"/>
          <w:sz w:val="24"/>
          <w:szCs w:val="24"/>
        </w:rPr>
      </w:pPr>
      <w:r>
        <w:rPr>
          <w:rFonts w:ascii="Times New Roman" w:hAnsi="Times New Roman" w:cs="Times New Roman"/>
          <w:sz w:val="24"/>
          <w:szCs w:val="24"/>
        </w:rPr>
        <w:t>-</w:t>
      </w:r>
      <w:r w:rsidRPr="006F604C">
        <w:t xml:space="preserve"> </w:t>
      </w:r>
      <w:r>
        <w:rPr>
          <w:rFonts w:ascii="Times New Roman" w:hAnsi="Times New Roman" w:cs="Times New Roman"/>
          <w:sz w:val="24"/>
          <w:szCs w:val="24"/>
        </w:rPr>
        <w:t>наличие к</w:t>
      </w:r>
      <w:r w:rsidRPr="006F604C">
        <w:rPr>
          <w:rFonts w:ascii="Times New Roman" w:hAnsi="Times New Roman" w:cs="Times New Roman"/>
          <w:sz w:val="24"/>
          <w:szCs w:val="24"/>
        </w:rPr>
        <w:t>лассификаци</w:t>
      </w:r>
      <w:r>
        <w:rPr>
          <w:rFonts w:ascii="Times New Roman" w:hAnsi="Times New Roman" w:cs="Times New Roman"/>
          <w:sz w:val="24"/>
          <w:szCs w:val="24"/>
        </w:rPr>
        <w:t>и</w:t>
      </w:r>
      <w:r w:rsidRPr="006F604C">
        <w:rPr>
          <w:rFonts w:ascii="Times New Roman" w:hAnsi="Times New Roman" w:cs="Times New Roman"/>
          <w:sz w:val="24"/>
          <w:szCs w:val="24"/>
        </w:rPr>
        <w:t xml:space="preserve"> в зависимости от потенциального риска применения в соответствии с ГОСТ  31508-2012</w:t>
      </w:r>
      <w:r>
        <w:rPr>
          <w:rFonts w:ascii="Times New Roman" w:hAnsi="Times New Roman" w:cs="Times New Roman"/>
          <w:sz w:val="24"/>
          <w:szCs w:val="24"/>
        </w:rPr>
        <w:t>.</w:t>
      </w:r>
    </w:p>
    <w:p w:rsidR="00627BAD" w:rsidRPr="006F604C" w:rsidRDefault="00627BAD" w:rsidP="00627BAD">
      <w:pPr>
        <w:pStyle w:val="ConsPlusNormal"/>
        <w:widowControl/>
        <w:tabs>
          <w:tab w:val="left" w:pos="1695"/>
        </w:tabs>
        <w:ind w:firstLine="0"/>
        <w:jc w:val="both"/>
        <w:rPr>
          <w:rFonts w:ascii="Times New Roman" w:hAnsi="Times New Roman" w:cs="Times New Roman"/>
          <w:sz w:val="24"/>
          <w:szCs w:val="24"/>
        </w:rPr>
      </w:pPr>
    </w:p>
    <w:p w:rsidR="00627BAD" w:rsidRDefault="00627BAD" w:rsidP="00627BAD">
      <w:pPr>
        <w:jc w:val="both"/>
        <w:rPr>
          <w:b/>
          <w:sz w:val="22"/>
          <w:szCs w:val="22"/>
        </w:rPr>
      </w:pPr>
      <w:r w:rsidRPr="00B54F04">
        <w:rPr>
          <w:b/>
          <w:sz w:val="22"/>
          <w:szCs w:val="22"/>
        </w:rPr>
        <w:t xml:space="preserve">Место </w:t>
      </w:r>
      <w:r>
        <w:rPr>
          <w:b/>
          <w:sz w:val="22"/>
          <w:szCs w:val="22"/>
        </w:rPr>
        <w:t>предоставления товара</w:t>
      </w:r>
      <w:r w:rsidRPr="00B54F04">
        <w:rPr>
          <w:b/>
          <w:sz w:val="22"/>
          <w:szCs w:val="22"/>
        </w:rPr>
        <w:t>:</w:t>
      </w:r>
      <w:r>
        <w:rPr>
          <w:b/>
          <w:sz w:val="22"/>
          <w:szCs w:val="22"/>
        </w:rPr>
        <w:t xml:space="preserve"> </w:t>
      </w:r>
    </w:p>
    <w:p w:rsidR="00627BAD" w:rsidRDefault="00627BAD" w:rsidP="00627BAD">
      <w:pPr>
        <w:jc w:val="both"/>
        <w:rPr>
          <w:sz w:val="22"/>
          <w:szCs w:val="22"/>
        </w:rPr>
      </w:pPr>
      <w:r>
        <w:rPr>
          <w:sz w:val="22"/>
          <w:szCs w:val="22"/>
        </w:rPr>
        <w:t>414041, город Астрахань, улица Сун Ят-Сена, дом 62</w:t>
      </w:r>
    </w:p>
    <w:p w:rsidR="00627BAD" w:rsidRPr="00551DAF" w:rsidRDefault="00627BAD" w:rsidP="00627BAD">
      <w:pPr>
        <w:jc w:val="both"/>
        <w:rPr>
          <w:b/>
          <w:sz w:val="22"/>
          <w:szCs w:val="22"/>
        </w:rPr>
      </w:pPr>
    </w:p>
    <w:p w:rsidR="00627BAD" w:rsidRPr="00551DAF" w:rsidRDefault="00627BAD" w:rsidP="00627BAD">
      <w:pPr>
        <w:jc w:val="both"/>
        <w:rPr>
          <w:b/>
          <w:sz w:val="22"/>
          <w:szCs w:val="22"/>
        </w:rPr>
      </w:pPr>
      <w:r w:rsidRPr="00551DAF">
        <w:rPr>
          <w:b/>
          <w:sz w:val="22"/>
          <w:szCs w:val="22"/>
        </w:rPr>
        <w:t>Условия поставки товара:</w:t>
      </w:r>
    </w:p>
    <w:p w:rsidR="00627BAD" w:rsidRDefault="00627BAD" w:rsidP="00627BAD">
      <w:pPr>
        <w:spacing w:line="280" w:lineRule="exact"/>
        <w:ind w:firstLine="709"/>
        <w:jc w:val="both"/>
        <w:rPr>
          <w:spacing w:val="5"/>
        </w:rPr>
      </w:pPr>
      <w:r>
        <w:t>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627BAD" w:rsidRDefault="00627BAD" w:rsidP="00627BAD">
      <w:pPr>
        <w:shd w:val="clear" w:color="auto" w:fill="FFFFFF"/>
        <w:spacing w:line="280" w:lineRule="exact"/>
        <w:ind w:firstLine="720"/>
        <w:jc w:val="both"/>
        <w:rPr>
          <w:spacing w:val="5"/>
        </w:rPr>
      </w:pPr>
      <w:r>
        <w:rPr>
          <w:spacing w:val="5"/>
        </w:rPr>
        <w:t>номер Договора;</w:t>
      </w:r>
    </w:p>
    <w:p w:rsidR="00627BAD" w:rsidRDefault="00627BAD" w:rsidP="00627BAD">
      <w:pPr>
        <w:shd w:val="clear" w:color="auto" w:fill="FFFFFF"/>
        <w:spacing w:line="280" w:lineRule="exact"/>
        <w:ind w:firstLine="720"/>
        <w:jc w:val="both"/>
        <w:rPr>
          <w:spacing w:val="5"/>
        </w:rPr>
      </w:pPr>
      <w:r>
        <w:rPr>
          <w:spacing w:val="5"/>
        </w:rPr>
        <w:t>номер товарной накладной формы (ТОРГ-12);</w:t>
      </w:r>
    </w:p>
    <w:p w:rsidR="00627BAD" w:rsidRDefault="00627BAD" w:rsidP="00627BAD">
      <w:pPr>
        <w:shd w:val="clear" w:color="auto" w:fill="FFFFFF"/>
        <w:spacing w:line="280" w:lineRule="exact"/>
        <w:ind w:firstLine="720"/>
        <w:jc w:val="both"/>
        <w:rPr>
          <w:spacing w:val="5"/>
        </w:rPr>
      </w:pPr>
      <w:r>
        <w:rPr>
          <w:spacing w:val="5"/>
        </w:rPr>
        <w:t>наименование Товара;</w:t>
      </w:r>
    </w:p>
    <w:p w:rsidR="00627BAD" w:rsidRDefault="00627BAD" w:rsidP="00627BAD">
      <w:pPr>
        <w:shd w:val="clear" w:color="auto" w:fill="FFFFFF"/>
        <w:spacing w:line="280" w:lineRule="exact"/>
        <w:ind w:firstLine="720"/>
        <w:jc w:val="both"/>
        <w:rPr>
          <w:spacing w:val="5"/>
        </w:rPr>
      </w:pPr>
      <w:r>
        <w:rPr>
          <w:spacing w:val="5"/>
        </w:rPr>
        <w:t>упаковочный лист;</w:t>
      </w:r>
    </w:p>
    <w:p w:rsidR="00627BAD" w:rsidRDefault="00627BAD" w:rsidP="00627BAD">
      <w:pPr>
        <w:shd w:val="clear" w:color="auto" w:fill="FFFFFF"/>
        <w:spacing w:line="280" w:lineRule="exact"/>
        <w:ind w:firstLine="720"/>
        <w:jc w:val="both"/>
        <w:rPr>
          <w:spacing w:val="5"/>
        </w:rPr>
      </w:pPr>
      <w:r>
        <w:rPr>
          <w:spacing w:val="5"/>
        </w:rPr>
        <w:t>дату отгрузки;</w:t>
      </w:r>
    </w:p>
    <w:p w:rsidR="00627BAD" w:rsidRDefault="00627BAD" w:rsidP="00627BAD">
      <w:pPr>
        <w:shd w:val="clear" w:color="auto" w:fill="FFFFFF"/>
        <w:spacing w:line="280" w:lineRule="exact"/>
        <w:ind w:firstLine="720"/>
        <w:jc w:val="both"/>
        <w:rPr>
          <w:spacing w:val="5"/>
        </w:rPr>
      </w:pPr>
      <w:r>
        <w:rPr>
          <w:spacing w:val="5"/>
        </w:rPr>
        <w:t>количество мест;</w:t>
      </w:r>
    </w:p>
    <w:p w:rsidR="00627BAD" w:rsidRDefault="00627BAD" w:rsidP="00627BAD">
      <w:pPr>
        <w:shd w:val="clear" w:color="auto" w:fill="FFFFFF"/>
        <w:spacing w:line="280" w:lineRule="exact"/>
        <w:ind w:firstLine="720"/>
        <w:jc w:val="both"/>
      </w:pPr>
      <w:r>
        <w:rPr>
          <w:spacing w:val="5"/>
        </w:rPr>
        <w:t>вес нетто и вес брутто.</w:t>
      </w:r>
    </w:p>
    <w:p w:rsidR="00627BAD" w:rsidRDefault="00627BAD" w:rsidP="00627BAD">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627BAD" w:rsidRDefault="00627BAD" w:rsidP="00627BAD">
      <w:pPr>
        <w:pStyle w:val="ab"/>
        <w:rPr>
          <w:b/>
          <w:snapToGrid w:val="0"/>
          <w:color w:val="000000"/>
          <w:sz w:val="22"/>
          <w:szCs w:val="22"/>
        </w:rPr>
      </w:pPr>
    </w:p>
    <w:p w:rsidR="00627BAD" w:rsidRPr="00030FF0" w:rsidRDefault="00627BAD" w:rsidP="00627BAD">
      <w:pPr>
        <w:pStyle w:val="af6"/>
        <w:widowControl w:val="0"/>
        <w:overflowPunct w:val="0"/>
        <w:autoSpaceDE w:val="0"/>
        <w:autoSpaceDN w:val="0"/>
        <w:adjustRightInd w:val="0"/>
        <w:spacing w:after="0"/>
        <w:textAlignment w:val="baseline"/>
        <w:rPr>
          <w:b/>
          <w:bCs/>
          <w:sz w:val="22"/>
          <w:szCs w:val="22"/>
        </w:rPr>
      </w:pPr>
      <w:r w:rsidRPr="00030FF0">
        <w:rPr>
          <w:b/>
          <w:bCs/>
          <w:sz w:val="22"/>
          <w:szCs w:val="22"/>
        </w:rPr>
        <w:t>Условия исполнения договора:</w:t>
      </w:r>
    </w:p>
    <w:p w:rsidR="00627BAD" w:rsidRPr="00FB0B44" w:rsidRDefault="00627BAD" w:rsidP="00627BAD">
      <w:pPr>
        <w:pStyle w:val="ab"/>
        <w:numPr>
          <w:ilvl w:val="0"/>
          <w:numId w:val="8"/>
        </w:numPr>
        <w:suppressAutoHyphens w:val="0"/>
        <w:spacing w:after="0" w:line="240" w:lineRule="auto"/>
        <w:ind w:left="284" w:hanging="284"/>
        <w:jc w:val="both"/>
        <w:rPr>
          <w:snapToGrid w:val="0"/>
          <w:color w:val="000000"/>
          <w:sz w:val="22"/>
          <w:szCs w:val="22"/>
        </w:rPr>
      </w:pPr>
      <w:r>
        <w:rPr>
          <w:snapToGrid w:val="0"/>
          <w:color w:val="000000"/>
          <w:sz w:val="22"/>
          <w:szCs w:val="22"/>
        </w:rPr>
        <w:t xml:space="preserve">по </w:t>
      </w:r>
      <w:r>
        <w:t>заявке Покупателя в течение 5 рабочих дней на поставку товара в электронном виде посредством автоматизированной системы заказов «Электронный ордер».</w:t>
      </w:r>
    </w:p>
    <w:p w:rsidR="0007661B" w:rsidRDefault="0007661B" w:rsidP="0007661B">
      <w:pPr>
        <w:pStyle w:val="af6"/>
        <w:widowControl w:val="0"/>
        <w:overflowPunct w:val="0"/>
        <w:autoSpaceDE w:val="0"/>
        <w:autoSpaceDN w:val="0"/>
        <w:adjustRightInd w:val="0"/>
        <w:spacing w:after="0"/>
        <w:textAlignment w:val="baseline"/>
        <w:rPr>
          <w:b/>
          <w:bCs/>
        </w:rPr>
      </w:pPr>
    </w:p>
    <w:p w:rsidR="0007661B" w:rsidRDefault="0007661B" w:rsidP="0007661B">
      <w:pPr>
        <w:pStyle w:val="af6"/>
        <w:widowControl w:val="0"/>
        <w:overflowPunct w:val="0"/>
        <w:autoSpaceDE w:val="0"/>
        <w:autoSpaceDN w:val="0"/>
        <w:adjustRightInd w:val="0"/>
        <w:spacing w:after="0"/>
        <w:textAlignment w:val="baseline"/>
        <w:rPr>
          <w:b/>
          <w:bCs/>
        </w:rPr>
      </w:pPr>
    </w:p>
    <w:p w:rsidR="00CC5CD0" w:rsidRDefault="00CC5CD0" w:rsidP="00CC5CD0">
      <w:pPr>
        <w:ind w:firstLine="567"/>
        <w:rPr>
          <w:rFonts w:eastAsia="SimSun"/>
          <w:lang w:eastAsia="zh-CN"/>
        </w:rPr>
      </w:pPr>
    </w:p>
    <w:p w:rsidR="00CC5CD0" w:rsidRPr="0007661B"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r w:rsidR="000A2C8D">
        <w:t xml:space="preserve"> </w:t>
      </w:r>
      <w:r w:rsidRPr="005860D8">
        <w:t xml:space="preserve"> </w:t>
      </w:r>
      <w:r>
        <w:t>(</w:t>
      </w:r>
      <w:r w:rsidR="000A2C8D">
        <w:t xml:space="preserve"> __________ </w:t>
      </w:r>
      <w:r w:rsidRPr="005860D8">
        <w:t>) рублей</w:t>
      </w:r>
      <w:r w:rsidR="00E110A3">
        <w:rPr>
          <w:rFonts w:eastAsia="SimSun"/>
          <w:lang w:eastAsia="zh-CN"/>
        </w:rPr>
        <w:t xml:space="preserve">, </w:t>
      </w:r>
      <w:r w:rsidR="0007661B" w:rsidRPr="0007661B">
        <w:t xml:space="preserve">в т.ч. НДС___%/НДС не облагается </w:t>
      </w:r>
      <w:r w:rsidR="0007661B" w:rsidRPr="0007661B">
        <w:rPr>
          <w:color w:val="000000"/>
        </w:rPr>
        <w:t>(основание ст. 149 п.2 НК РФ)</w:t>
      </w:r>
      <w:r w:rsidR="0007661B" w:rsidRPr="0007661B">
        <w:t>.</w:t>
      </w:r>
    </w:p>
    <w:p w:rsidR="00CC5CD0" w:rsidRPr="0007661B"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rsidP="0007661B">
      <w:pPr>
        <w:pStyle w:val="Textbodyindent"/>
        <w:tabs>
          <w:tab w:val="left" w:pos="1323"/>
          <w:tab w:val="left" w:pos="1723"/>
          <w:tab w:val="left" w:pos="8283"/>
        </w:tabs>
        <w:ind w:left="0" w:firstLine="0"/>
        <w:rPr>
          <w:rFonts w:ascii="Times New Roman" w:hAnsi="Times New Roman" w:cs="Times New Roman"/>
          <w:sz w:val="24"/>
          <w:szCs w:val="24"/>
        </w:rPr>
      </w:pPr>
    </w:p>
    <w:p w:rsidR="0007661B" w:rsidRDefault="0007661B"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п/п</w:t>
            </w:r>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t>изм.</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7E5DA5">
            <w:pPr>
              <w:pStyle w:val="Standard"/>
              <w:snapToGrid w:val="0"/>
              <w:jc w:val="center"/>
            </w:pPr>
            <w:r>
              <w:t xml:space="preserve">Стоимость </w:t>
            </w:r>
            <w:r w:rsidR="007E5DA5">
              <w:t xml:space="preserve">с </w:t>
            </w:r>
            <w:r w:rsidR="00D644F3">
              <w:t>НДС, руб.</w:t>
            </w:r>
            <w:r w:rsidR="007E5DA5">
              <w:t>/НДС не облагается</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E110A3" w:rsidRPr="00E110A3" w:rsidRDefault="000A2C8D" w:rsidP="00E110A3">
            <w:pPr>
              <w:pStyle w:val="ConsNormal0"/>
              <w:ind w:firstLine="0"/>
              <w:jc w:val="center"/>
              <w:rPr>
                <w:rFonts w:ascii="Times New Roman" w:hAnsi="Times New Roman" w:cs="Times New Roman"/>
              </w:rPr>
            </w:pPr>
            <w:r>
              <w:rPr>
                <w:rFonts w:ascii="Times New Roman" w:hAnsi="Times New Roman" w:cs="Times New Roman"/>
              </w:rPr>
              <w:t>Дефибриллятор</w:t>
            </w:r>
          </w:p>
          <w:p w:rsidR="00D644F3" w:rsidRPr="007E5DA5" w:rsidRDefault="00D644F3" w:rsidP="003C3874">
            <w:pPr>
              <w:suppressAutoHyphens w:val="0"/>
              <w:snapToGrid w:val="0"/>
              <w:spacing w:after="200"/>
              <w:ind w:right="31"/>
              <w:jc w:val="cente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(45</w:t>
            </w:r>
            <w:r w:rsidR="00D644F3">
              <w:rPr>
                <w:sz w:val="23"/>
                <w:szCs w:val="23"/>
              </w:rPr>
              <w:t xml:space="preserve">) календарных дней </w:t>
            </w:r>
          </w:p>
          <w:p w:rsidR="00D644F3" w:rsidRPr="00BA7183" w:rsidRDefault="00D644F3" w:rsidP="00E110A3">
            <w:pPr>
              <w:ind w:left="176" w:right="34" w:hanging="142"/>
              <w:jc w:val="center"/>
            </w:pPr>
            <w:r>
              <w:rPr>
                <w:sz w:val="23"/>
                <w:szCs w:val="23"/>
              </w:rPr>
              <w:t xml:space="preserve">с даты </w:t>
            </w:r>
            <w:r w:rsidR="00E110A3">
              <w:rPr>
                <w:sz w:val="23"/>
                <w:szCs w:val="23"/>
              </w:rPr>
              <w:t xml:space="preserve"> заключения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0A2C8D">
        <w:t xml:space="preserve">__________ </w:t>
      </w:r>
      <w:r w:rsidRPr="005860D8">
        <w:t xml:space="preserve"> руб. </w:t>
      </w:r>
      <w:r w:rsidR="00BA7183">
        <w:t>(</w:t>
      </w:r>
      <w:r w:rsidR="000A2C8D">
        <w:t>_____________</w:t>
      </w:r>
      <w:r w:rsidRPr="005860D8">
        <w:t xml:space="preserve">) рублей 00 коп., </w:t>
      </w:r>
      <w:r w:rsidR="0007661B" w:rsidRPr="0007661B">
        <w:t>в т.ч. НДС___%/НДС не облагается (основание ст. 149 п.2 НК РФ)</w:t>
      </w:r>
      <w:r w:rsidR="00BA7183" w:rsidRPr="0007661B">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442" w:rsidRDefault="00911442">
      <w:pPr>
        <w:spacing w:line="240" w:lineRule="auto"/>
      </w:pPr>
      <w:r>
        <w:separator/>
      </w:r>
    </w:p>
  </w:endnote>
  <w:endnote w:type="continuationSeparator" w:id="1">
    <w:p w:rsidR="00911442" w:rsidRDefault="00911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Open Sans">
    <w:altName w:val="DejaVu Sans Condensed"/>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442" w:rsidRDefault="00911442">
      <w:pPr>
        <w:spacing w:line="240" w:lineRule="auto"/>
      </w:pPr>
      <w:r>
        <w:separator/>
      </w:r>
    </w:p>
  </w:footnote>
  <w:footnote w:type="continuationSeparator" w:id="1">
    <w:p w:rsidR="00911442" w:rsidRDefault="009114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1BF5"/>
    <w:rsid w:val="000605E2"/>
    <w:rsid w:val="0007661B"/>
    <w:rsid w:val="000A2C8D"/>
    <w:rsid w:val="001424FF"/>
    <w:rsid w:val="001C68C5"/>
    <w:rsid w:val="002024D7"/>
    <w:rsid w:val="002045DC"/>
    <w:rsid w:val="002053BC"/>
    <w:rsid w:val="002933CB"/>
    <w:rsid w:val="002D4FDE"/>
    <w:rsid w:val="002D5A21"/>
    <w:rsid w:val="002E1AAF"/>
    <w:rsid w:val="002F5436"/>
    <w:rsid w:val="003464BF"/>
    <w:rsid w:val="003C3874"/>
    <w:rsid w:val="003E1A31"/>
    <w:rsid w:val="00506839"/>
    <w:rsid w:val="005275FC"/>
    <w:rsid w:val="00530EDB"/>
    <w:rsid w:val="005860D8"/>
    <w:rsid w:val="005C5227"/>
    <w:rsid w:val="00617F83"/>
    <w:rsid w:val="00627BAD"/>
    <w:rsid w:val="00651A30"/>
    <w:rsid w:val="006E7237"/>
    <w:rsid w:val="00741720"/>
    <w:rsid w:val="00742328"/>
    <w:rsid w:val="007426CD"/>
    <w:rsid w:val="00756DA9"/>
    <w:rsid w:val="00794AB8"/>
    <w:rsid w:val="007A1CD8"/>
    <w:rsid w:val="007D02CE"/>
    <w:rsid w:val="007E5DA5"/>
    <w:rsid w:val="00836910"/>
    <w:rsid w:val="00887BE5"/>
    <w:rsid w:val="00911442"/>
    <w:rsid w:val="009207BC"/>
    <w:rsid w:val="00941D52"/>
    <w:rsid w:val="00945836"/>
    <w:rsid w:val="009772B5"/>
    <w:rsid w:val="009E6FF3"/>
    <w:rsid w:val="00A30526"/>
    <w:rsid w:val="00AF28C9"/>
    <w:rsid w:val="00B95BF2"/>
    <w:rsid w:val="00BA7183"/>
    <w:rsid w:val="00BE1BF5"/>
    <w:rsid w:val="00C57602"/>
    <w:rsid w:val="00C60E86"/>
    <w:rsid w:val="00C70F7F"/>
    <w:rsid w:val="00C93986"/>
    <w:rsid w:val="00CA35EE"/>
    <w:rsid w:val="00CB5958"/>
    <w:rsid w:val="00CC5CD0"/>
    <w:rsid w:val="00CC62DD"/>
    <w:rsid w:val="00CF34D6"/>
    <w:rsid w:val="00D074C3"/>
    <w:rsid w:val="00D46D05"/>
    <w:rsid w:val="00D644F3"/>
    <w:rsid w:val="00D92816"/>
    <w:rsid w:val="00E110A3"/>
    <w:rsid w:val="00E248FD"/>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5142</Words>
  <Characters>29315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34389</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8</cp:revision>
  <cp:lastPrinted>2019-03-19T09:52:00Z</cp:lastPrinted>
  <dcterms:created xsi:type="dcterms:W3CDTF">2019-03-19T09:43:00Z</dcterms:created>
  <dcterms:modified xsi:type="dcterms:W3CDTF">2019-04-18T05:06:00Z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